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Zaltbommel/1828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St-Martinuskerk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pseudo-basiliek, ontstaan door een verbouwing in 1838 van een uit 1781 daterende schuilkerk. Voorgevel met timpaan en vleugelstukken boven de zijgedeelten. Erboven een houten toren met koepeltje. Inwendig tongewelven en zuilen met corinthische kapitelen. In 1939 werd de kerk vergroot met een nieuw transept en priesterkoor. In de absis muurschilderingen uit 1942 van Eugène Laudy. Hoogaltaar vervaardigd omstreeks 1880 in het atelier Van Rijswijck te Antwerpen, afkomstig uit het Groot-Seminarie te Haaren.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van Naber heeft vrijwel dezelfde opbouw als zijn eerste orgel in Terwolde (1827): een ronde middentoren, gedeelde vlakke velden met parallel labiumverloop en ronde zijtorens. In de kappen van de torens zijn tandlijsten aangebracht. Bij de bouw van een zangerstribune in 1881 is de oorspronkelijke galerij verdwenen. Tevens verdwenen toen de vleugelstukken en de torenbekroningen.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ornamentiek valt op dat het bladwerk een weelderig, om niet te zeggen ruig karakter heeft gekregen. Men lette vooral op de middentoren. De hoofdvormen zijn voluutranken. Kon men bij ornamentiek eerder in de negentiende eeuw, bijvoorbeeld nog in Terwolde, een duidelijk verschil zien tussen de abstracte vormen van de voluten en de naturalistische vormen van de bladranken, hier is alles vegetatief geworden. De bebladerde voluten, vormen die zo in de natuur niet voortkomen, gaan naadloos over in bladranken, zoals men ze in elk plantsoen zou kunnen aantreffen. De overgang tussen de etages van de tussenvelden wordt, zoals bij Naber gebruikelijk, gevormd door een horizontale lijst, omzoomd met bladwerk dat tezamen de vorm heeft van een liggende 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69 (1991), 501-502.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40249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van Kesteren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C.F.A. Naber ?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Zaltbommel, St-Martinuskerk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Kesteren ? 1881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op nieuwe tribune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verdiept wegens toevoeging vrij pedaal, torenbekroningen en twee vleugelstukken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en NW van plaats verwisseld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 8' ◂→ Clarinet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Vermeulen (Alverna), 1916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gewijzigd, pijpwerk geleverd door Vermeulen, Weert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Cornet D 3 st. ◂→ Terts 1 3/5', Mixtuur gereduceerd tot 3 st.,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NW Fluit 2' → Viola di Gamba 8', Clarinet 8' → door Hobo 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behandeld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Pedaal vernieuwd, Carillon 3 st. (NW) vervangen door Sesquialter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M.C. Tiggelman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.gedeeltelijke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van aluminiumverf ontdaan en gepolijst, snijwerk gecompleteerd; kas opnieuw geschilderd in imitatie-eiken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gereviseerd, pedaalwalsbord (1881)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aangevuld tot 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HW-NW,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NW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Broekhuyzen vermeldt het orgel wel, maar geeft geen dispositie.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