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Amsterdam/1829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Engelse Episcopale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Zaalkerk ontstaan door verbouwing in 1827 door de stadsarchitect J. Janssen van de vroegere lakenhal, op de Groenburgwal. Enige jaren later voorzien van een voorbouw in neo-gotische vormen, die geldt als één der vroegste neo-gotische bouwwerken in Nederland.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1829/1954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merkwaardig driedelig front met ronde middentoren en gedeelde vlakke zijvelden, dat eruit ziet alsof het zijn zijtorens heeft verloren. De labia in de benedenvelden lopen schuin naar het midden af, die in de vrij korte bovenvelden hebben een recht verloop. Van den Brink zou een dergelijke frontindeling nog verscheidene keren toepassen. De plaats van de zijtorens wordt min of meer ingenomen door vrij forse stijlen met een breed uitlopend 'kapiteel'. De velden worden aan de bovenzijden afgesloten door een gebogen vlakke lijst. Als vleugelstukken dienen voluten die beneden eindigen in een krul met rozet. Men vergelijke de Van den Brink-orgels in Stellendam (1827) en Heemstede (1833) De blinderingen bestaan uit voluutvormige ranken.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'Orgels in Amsterdam'. In: Paul Peeters (red.), </w:t>
      </w:r>
      <w:r>
        <w:rPr>
          <w:rFonts w:eastAsia="Courier 10cpi" w:cs="Courier 10cpi" w:ascii="Courier 10cpi" w:hAnsi="Courier 10cpi"/>
          <w:i/>
          <w:iCs/>
          <w:color w:val="000000"/>
          <w:sz w:val="24"/>
          <w:szCs w:val="24"/>
        </w:rPr>
        <w:t>Orgelcultuur op de scheidslijn van kerk en staat</w:t>
      </w:r>
      <w:r>
        <w:rPr>
          <w:rFonts w:eastAsia="Courier 10cpi" w:cs="Courier 10cpi" w:ascii="Courier 10cpi" w:hAnsi="Courier 10cpi"/>
          <w:color w:val="000000"/>
          <w:sz w:val="24"/>
          <w:szCs w:val="24"/>
        </w:rPr>
        <w:t>. Z.p., 1990, 126.</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Hans van Nieuwkoop, Willem Poot, </w:t>
      </w:r>
      <w:r>
        <w:rPr>
          <w:rFonts w:eastAsia="Courier 10cpi" w:cs="Courier 10cpi" w:ascii="Courier 10cpi" w:hAnsi="Courier 10cpi"/>
          <w:i/>
          <w:iCs/>
          <w:color w:val="000000"/>
          <w:sz w:val="24"/>
          <w:szCs w:val="24"/>
        </w:rPr>
        <w:t>Orgels in Noord-Holland</w:t>
      </w:r>
      <w:r>
        <w:rPr>
          <w:rFonts w:eastAsia="Courier 10cpi" w:cs="Courier 10cpi" w:ascii="Courier 10cpi" w:hAnsi="Courier 10cpi"/>
          <w:color w:val="000000"/>
          <w:sz w:val="24"/>
          <w:szCs w:val="24"/>
        </w:rPr>
        <w:t>. Schoorl, [1996], 156, 234.</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50 (1954), 92.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1269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61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L. van den Brink &amp; Zn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D.A. Flentrop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1. 1829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2. 1954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gehalv.</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geh.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Sexqualter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de gehalveerde registers waren feitelijk alleen in de discant aanwezig, evenals de Sexqualter; de Quint was alleen in de bas aanwezig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Flentrop 1936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 in verband met kerkrestauratie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D.A. Flentrop 1954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gerestaureerd en uitgebreid met tweede manuaal en vrij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handklavieren en nieuw pedaalklavier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.bestaande windlade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hoofdmanuaal, bovenmanuaal,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Hoofdmanuaal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Quintfluit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Bovenmanuaal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Regaal</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HW-BW (schuifkoppel), Ped-HW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zweltrede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c1   2 2/3 - 1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a1 =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79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front van het orgel bevat alleen loze pijpen, aangezien Van den Brink het gehele orgel in een zwelkast plaatste, wat ook nu nog steeds zo is. De nieuwe klavieren werden in 1954 in de 'huisstijl'van de restaurateur uitgevoerd. Het pijpwerk van de Fluit 2' is momenteel niet aanwezig.</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