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Grijpskerk/1832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Eenbeukige kerk met dakruiter, gebouwd 1605-1612, verlengd in 1856 en voorzien van een nieuwe ingangspartij. Preekstoel uit de 17e eeuw.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1832/1868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Een variant van het type met gedeelde middentoren. Vergeleken met het hieraan bij de Van Dams in successie voorafgaande orgel van dit type in Huizinge (1825), is het breder en gedrongener en ook wat stijver geworden. Dit wordt vooral bewerkstelligd doordat de tussenvelden, die nog steeds een achterwaartse welving hebben, breder zijn gemaakt en doordat de torens nu zeven pijpen hebben gekregen in plaats van vijf. Verder zijn de scheidingen tussen de etages van de velden recht geworden, in plaats van gebogen, zoals in Huizinge.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Ook in het blinderingssnijwerk van beide orgels ziet men een wereld van verschil. Zijn de blinderingen in Huizinge slank, transparant, soms bijna metalig, in Grijpskerk hebben zij zware, plastische vormen. Ook zijn nu blinderingen bij de pijpvoeten aangebracht, wat ook een belangrijk verschil uitmaakt. Men ziet daar vrij forse bebladerde takken. Elders zijn het vooral plastische golfranken die de toon aangeven. Opvallend zijn ook de vlezige bladeren op de consoles onder de torens.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 1868 werd het orgel door brand beschadigd en vervolgens hersteld door Petrus van Oeckelen. Daardoor heeft het uiterlijk van het instrument een stevig Van Oeckelen stempel opgedrukt gekregen. In de eerste plaats tengevolge van de door deze orgelmaker vaker toegepaste beschildering in 'rijtuigzwart' met goud afgebiesd, maar ook door enige toegevoegde decoratieve elementen. Zo kreeg het orgel op de middentoren een lier en op de zijtorens de aan Petrus van Oeckelen zo dierbare adelaars met uitgespreide vleugels. Over de torens hangt een zware gevlochten bladslinger, die in het midden over de lier is gedrapeerd en op de torens door de adelaars in hun snavels wordt gehouden. De eveneens door van Oeckelen toegevoegde  vleugelstukken bestaan uit een drietal aan elkaar gekoppelde S-voluten met onderin een krul waarin een bloem.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1832B, 816-818.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Groninger orgelbezit van Adorp tot Zijldijk. 2, Westerkwartier. Groningen, [1995], 82-83.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18789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547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L.J. en J. van Dam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1832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 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Flute douce*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damour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trekkoppeling van eene nieuwe vinding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afsluitingen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calcanteschel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 van 1 ½ 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moet zijn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 van Oeckelen 1868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hersteld na brand in kerkgebouw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 en zijwanden van de kas 'rijtuigzwart met goud' geschilderd, nieuwe vleugelstukken en bekroningen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pedaalklavier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 Cornet, + Holfluit D 8', Trompet B/D 8' vernieuwd, samenstelling Mixtuur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Prestant 4' ◂→ Prestant 8', Dulciaan 8' → Clarinet 8' (doorslaand), Viol di Gamba 8'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Doornbos 1913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 Doornbos 1927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.pijpwerk Octaaf 4', Quint 3' en Superoctaaf 2'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Mense Ruiter 1963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gerestaureerd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.windmotor geplaatst, balgtreden afgezaagd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Mense Ruiter 1965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gerestaureerd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bovenwerk,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9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Holfluit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Superoctaaf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Holfluit B</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Doux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Flûte d'amour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Clarinet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 HW-BW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afsluitingen HW, 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windlosser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nihil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 (walsbord en mechanieken C-h)</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spaanbalgen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achterzijde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Holfluit D 8' (HW) staat op verhoogde banken opgesteld. De Prestant 8' (BW) bezit voor de tonen C-cis gedekte binnenpijpen; d-f2 staan in het front. De Viola di Gamba 8' is van C-E gecombineerd met de Holfluit B 8' en vanaf F zelfstandig. De Holfluit B 8' is een naamsverandering van de Fluit douce B 8' van 1832.</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ages>12</Pages>
  <Words>679</Words>
  <Characters>3725</Characters>
  <CharactersWithSpaces>4253</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