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Gemert/1833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Kerk St-Jans Onthoofding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basiliek, in oorsprong uit de 15e eeuw, waarvan het huidige uiterlijk grotendeels wordt bepaald door de ingrijpende neo-gotische verbouwing en vergroting uit 1853-1855, naar ontwerp van H.J. van Tulder. Het symmetrische westfront met slanke toren stamt uit die tijd. Inwendig kruisribgewelven in stuc. Hoogaltaar uit 1901-1902 door H. van der Geld.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is het oudste orgel van F.C. Smits dat bewaard is gebleven. Het is opgesteld op een tribune die rust op een bogenstelling met pilasters, uitgevoerd in rustica werk. Het orgelfront zelf vertoont grote overeenkomsten met het orgel dat Smits in zijn eigen woonplaats Reek bouwde (1825). Dit had een ronde middentoren van negen pijpen, holle achterwaarts gerichte ongedeelde tussenvelden met verhoogde frontstokken en brede zijvelden met naar buiten oplopende ingezwenkte bovenlijsten. Tussen de beide velden waren een soort pilasters aangebracht. In Gemert gaat Smits op dit ontwerp door en verandert hij er een en ander aan. De middentoren heeft nu nog maar zeven pijpen, terwijl de verhoogde frontstokken zijn komen te vervallen. De pilasters tussen de velden werden vervangen door ronde torens van zeven pijpen. De zijvelden, waarachter zich overigens niets bevindt, hebben een naar buiten aflopende, ingezwenkte lijst gekregen. De brede onderlijst in het middengedeelte ontbreekt hier. De velden eindigen in slanke pilasterachtige stijlen waarop een vaas. In plaats van het rugwerk in Reek heeft Smits in Gemert een onderpositief aangebracht, met holle velden en onder de middentoren een met lofwerk opengewerkt paneel. De onderkas is ingesnoerd.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blinderingen van de hoofdwerkvelden bestaan uit afgebiesde gesloten draperieën die door rozetten worden opgehouden. In de middentoren is ook een gesloten draperie te zien met gevleugelde engelenkopjes. De zijtorens hebben doorluchtige draperieën met kwasten, afgewisseld met plantenmotieven. In de pijpvelden van het onderpositief ziet men plantaardige S-voluten als blindering, een vorm die in de het opengewerkte middenpaneel terugkeert. Opvallend zijn de vleugelstukken aan het hoofdwerk met hun engelenkoppen met vleugels in C-vorm. Op de zijtorens putti. Op de middentoren het wapen van Henderik Baron van Wassenaer, Groot-commandeur van de Duitse Orde, die in het kasteel van Gemert was gevestigd. Dit wapen hoorde waarschijnlijk bij het vorige orgel en werd pas betrekkelijk onlangs op de huidige plaats aangebracht. Voordien bevond het zich midden tegen de borstwering van de gaanderij.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'Oude Orgels in Brabant'. Het Orgel, 64 (1968), 66-68.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van der Harst, Het Orgel in de Kerk van Sint Jans' Onthoofding te Gemert. De Orgelvriend, 28/9 (1986); 28/10; overdruk uit: Heringebruikneming van het gerestaureerde Smits-orgel in de Kerk van Sint Jans’ Onthoofding te Gemert. Gemert,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Frans Jespers, Repertorium van orgels en orgelmakers in Noord-Brabant tot omstreeks 1900. ‘s-Hertogenbosch, 1983, 99-100.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'Negen jaar restauratiewerk aan Smits-orgels'. Het Orgel, 86 (1990), 146-150.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Viet, 'Het Smits-orgel te Gemert'. De Orgelvriend, 16/10 (1974), 11-12.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16050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F.C. Smits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Bombarde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F.C. Smits 1853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restauratie en uitbreiding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F.C. Smits 1856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Gradussen 1877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verbouwd en uit de balustrade naar achteren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Onderpositief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vernieuwd en van achterzijde naar rechterzijde verplaatst; mechanieken verbouwd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 Prestant 4', - Octaaf 2', - Flageolet 1', - Clairon B 4'; + Salicionaal 8', + Melophoon 4', + Flute Douce 4' B, + Flute Octav. D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Smits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Trompet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Kromhoorn 8' → Viola 8' en Vox Celestes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1925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Bombarde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Salicionaal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Celestes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Melophoon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Octav.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Vermeulen, 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verhoogd tot 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Bombarde 16', Gamba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 Quinte 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Pels &amp; Van Leeuwen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met dispositie 1833 als uitgangspunt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en oksaal opnieuw geschilderd, frontpijpen met tinfolie en bladgoud belegd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aanleg 1877 gehandhaafd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en windvoorziening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hersteld, toonhoogte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Bombarde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Clairon* B</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gereserveerd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(1833, één in gebruik), regulateur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manuaalklavieren van Gradussen bezitten opvallend lange toetsen en lage rechthoekige bakstukken. De boventoetsen van het uit 1925 daterende pedaalklavier worden naar de beide uiteinden toe steeds langer. De registermechaniek is voorzien van ronde trekstangen en registerknoppen met porseleinen naamplaatjes. Voor de opschriften van het HW gebruikte Gradussen zwarte letters, het OP kreeg rode letters en de werktuiglijke registers groene.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windladen zijn van eiken. Voor het HW zijn er een afzonderlijke C- en Cis-lade, het pijpwerk in hele tonen aflopend vanuit het midden. De lade voor het OP is chromatisch ingedeeld.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HW is grotendeels oud. Voor de Viool di Gamba 8' is in 1986 overwegend pijpwerk van Gradussen gebruikt, dat door verlenging aan de nieuwe toonhoogte werd aagepast. De Trompet B/D 8' dateert uit 1925 en is gemaakt in een Franse factuur. De Bombarde B/D 16' is in de factuur van Smits geheel nieuw gemaakt. Van het OP resteren slechts de oude Holpijp 8', Fluit Travers D 8' alsmede het grootste deel van de Fluit 4'. Van dit laatste register zijn de tonen C-Fis in 1986 nieuw gemaakt.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16</Pages>
  <Words>1057</Words>
  <Characters>5892</Characters>
  <CharactersWithSpaces>6727</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