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Heemstede-Berkenrode/1833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St-Bavokerk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neo-gotische kruisbasiliek, met slanke toren voorzien van achtkantige bovenbouw, gebouwd 1877-1878 naar ontwerp van E.J. Margry. Houten tongewelven in het middenschip, kruisribgewelven in zijbeuken en koorsluiting. Interieur gemoderniseerd. Enige neo-gotische zijaltaren bleven behouden. Gebrandschilderde ramen van Han Bijvoet.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vijfdelig front met ronde middentoren, gedeelde vlakke tussenvelden en de voor Van Den Brink kenmerkende spitse zijtorens. De tussenvelden hebben dezelfde vorm als bij het orgel in de Engelse Episcopale Kerk in Amsterdam (1829). De benedenvelden hebben een naar beneden aflopende labiumlijn; de bovenvelden zijn betrekkelijk gedrongen en hebben een recht labiumverloop.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is tamelijk rijk. Wat vooral opvalt zijn de vier forse gevleugelde engelenkoppen op de overgang van onder- naar bovenkas. Fraai zijn de bovenafsluitingen van de tussenvelden, waarin een gedraaide en rijk voorziene hoorn van overvloed is te zien die voortkomt uit een rozet. Eronder ziet men een bescheiden verdubbeling van dit motief. De blinderingen bestaan uit vlakke S-voluten, met aan de ene kant een krul en aan de andere kant een rozet, gecombineerd met bladwerk. De vleugelstukken hebben, evenals in de Episcopale kerk in Amsterdam en te Stellendam (1827), de vorm van een forse voluut, eindigend in een krul. Ook hier keert het motief van de hoorn van overvloed terug. Merkwaardig is het motief boven aan deze voluut, dat het beste is te omschrijven als een soort gehalveerde palmet. De bekroningen van de torens doen naar verhouding zeer sober aan: een lier op de middentoren en kleine vazen op de zijtorens.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orgel in de Sint Bavokerk te Heemstede Berkenrode'. Het Orgel, 68 (1972), 156-158, 160.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[1996],156-157, 234.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Bert Wisgerhof, Piet Hartemink, Er staat een orgel in.... Baarn, 1983, 76-77.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den Brink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M.H. van den Brink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en herplaatst in verband met vergroting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M.H. van den Brink 1854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van een groot aantal registers verschoven ten behoeve van een wijdere mensuur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gehalveerde 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en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Adema 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.zijpanelen onderkas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Prestant 4' ◂→ Voix Céleste 8', tertskoor Sexqualter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1972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verplaatst naar podium in transept van 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hersteld en opnieuw geschilderd in oorspronkelijke kleurstelling; zijpanelen van voorzijde onderkas opengewerkt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gewijzigd; één spaanbalg gerestaureerd en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hersteld; Voix Céleste 8' ◂→ Prestant 4', Sesquialter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Fiool 'd Gambe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HW-OP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OP   c1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één spaanbalg (1833)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vrijstaande speeltafel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bij h-c1.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instrument is het eerste Nederlandse orgel waarbij een vrijstaande speeltafel werd toegepast. De registertrekkers zijn aan weerszijden van de manuaalklavieren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oude pijpwerk is nog vrijwel integraal aanwezig. De Trompet 8' van Adema bleef gehandhaafd; slechts het tertskoor van de Sesquialter is nieuw. De bas van de Bourdon 16' is van grenen; de discant is van metaal. Van de Prestant 8' staan de pijpen C-E binnen (hout). F-a1 staan in het front, het vervolg staat op de bank van de Cornet. De Holpijp 8' heeft houten pijpen voor C-g, de rest is van metaal. Het groot octaaf van de Fluit 4' is van hout, het vervolg van metaal. De bas van de Quint 3' is gedekt. De bas van de Bourdon 8' (OP) is van hout, de discant van metaal. De Fiool 'd Gambe loopt vanaf c, het groot octaaf is gecombineerd met de Bourdon 8'. Het groot octaaf van de gedekte Fluit dous is van hout; f2-f3 zijn open. De Gemshoorn 2' is uitgevoerd als een zeer wijde cylindrische fluit.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12</Pages>
  <Words>786</Words>
  <Characters>4269</Characters>
  <CharactersWithSpaces>4907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