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Noordwijk/1835 ca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kleine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Zaalkerk in oorsprong uit de 15e eeuw, maar later herhaaldelijk verbouwd. De toren met zadeldak werd gebouwd in 1714.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1835 ca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is interessant dit Engelse kamerorgel te vergelijken met het instrument in de Hezenberg te Hattem en met het van Bates afkomstige koororgel in de Oud-Katholieke kerk te Hilversum. Het heeft de onbekommerde decoratieve neo-gotiek van de Hezenberg achter zich gelaten en tegelijkertijd de neo-classicistische blokvorm van Hilversum doorbroken. Het bevat drie spitsboogvelden. Deze hier zijn in een logischer samenhang gebracht dan in Hattem. In vergelijking met het nog overwegend neo-classicistische geaarde orgel in Hilversum, wordt hier de gotiek sterker benadrukt. In plaats van een breed driehoekig afgesloten veld, is hier in het midden een spitsboog met wimberg aangebracht. De toten bij de spitsboogvelden zijn ongeveer gelijk aan die in Hilversum.  Een decoratief element dat de drie genoemde orgels gemeen hebben is de toepassing van kantelen. Men vindt ze op de zijwanden en in het front, zij lopen zelfs over de in het midden aangebrachte wimberg heen. In ieder geval gaat de vormgeving al enigszins in de richting van de meer archeologische/constructieve neogotiek, zoals die zich later in de 19e eeuw zou ontwikkelen. Het orgel wordt toegeschreven aan de orgelmaker Th.C. Bates uit Londen, die werkzaam was tussen 1820 en 1850 en gezien de overeenkomsten met Hilversum lijkt een dergelijke toeschrijving plausibel. Gelet op de wat verder gevorderde evolutie in de richting van het neo-gotisch idioom zal dit orgel iets jonger zijn dan dat in Hilversum en op circa 1835 kunnen worden gedateerd. De dispositie bevat echter twee registers met Duitse namen. Dat is in Engeland voor 1850 niet goed mogelijk. Pas omstreeks dat jaar begint de invloed van de Duitse orgelbouw op de Engelse zich af te tekenen. Dit hoeft echter niet tot een datering na 1850 aanleiding te geven. Het lijkt eerder aannemelijk dat men na het midden van de 19e eeuw ofwel enige registers heeft gewijzigd of wel ze eenvoudigweg een nieuwe naam heeft gegeven, in overeenstemming met de nieuwe Duitse mode.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Groninger orgelbezit van Adorp tot Zijldijk. 2, Westerkwartier. Groningen, [1995], 136-137.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28293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Th. C. Bates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1835 ca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Noordwijk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Stopped Diapason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Rohrflöte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Horn Diapason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Waldflöte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a1 =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eiken orgelkas is aan de bovenzijde open. De frontpijpen zijn vergulde houten dummies. De oorspronkelijke windvoorziening (?) werd bediend met een trede, de opening daarvoor is nog aanwezig. De klaviatuur kan worden afgesloten met een dubbel scharnierend deksel.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Stopped Diapason 8' bezit slechts 12 pijpen en fungeert als groot octaaf bij de registers Rohrflöte 8' en Horn Diapason 8' die beide op c beginnen.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