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Leens/1840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Driezijdig gesloten zaalkerk uit 1888, met toren uit 1912.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1840/1888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van dit eerste door Dirk Ypma gebouwde orgel vertoont veel Van Dam trekjes, in het bijzonder natuurlijk de gedeelde middentoren. Men vergelijke het in 1832 gebouwde orgel in Grijpskerk. De langgerekte proporties zijn met de verder door Ypma gevolgde Van Dam traditie echter niet in overeenstemming. Er zijn aanwijzingen dat Leichel, die het orgel in 1888 in Leens plaatste, daarvoor verantwoordelijk is. Men lette op de vleugelstukken. Deze sluiten aan de bovenzijde op de gebruikelijke wijze bij de orgelkas aan. Aan de onderzijde is echter links en rechts tussen de bovenlijst van de borstwering en de gesneden vleugelstuk een paneel met opengewerkte vierpas aangebracht. Aan de buitenzijden van deze panelen is snijwerk aangebracht, dat veel grover is dan dat van de eigenlijke vleugelstukken. Genoemde panelen zijn dus vrijwel zeker een toevoeging uit 1888. Zij wijzen erop dat Leichel, bij handhaving van hoofdvorm en decoratie, de orgelkas heeft verhoogd. De frontpijpen van de zijtorens stammen ook uit 1888.  Wellicht had het orgel in Arum geen volledig uitgebouwde Prestant 8' en was het groot octaaf gedekt. De verhoging van de orgelkas moet dan gediend hebben om een complete prestant 8' onder te kunnen brengen. Vermoedelijk danken de kappen van de torens met hun modillons hun huidige vorm ook aan Leichel.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blinderingssnijwerk vertoont vormen die karakteristiek zijn voor de tijd omstreeks 1840. Aan de uiteinden der pijpen in de torens ziet men golfranken met in het midden gevlochten slingers en opzij slakkenhuisachtige C-voluten. Bij de pijpvoeten in de torens worden de bladranken doorsneden door krakelingachtige C-voluten. De gebogen lijst die de tussenvelden aan de bovenzijde afsluit, wordt aan de onderzijde afgebiesd door een gestileerde bloemslinger en aan de bovenzijde door golfrankwerk. Aan de bovenzijde van de lijst tussen de etages van de velden bevindt zich een rozet waaruit bladwerk voortkomt. Het overige snijwerk in de velden is in 1985 naar dit model nieuw gemaakt. Tenslotte de vleugelstukken. Deze bestaan uit gesloten voluutvormige panelen, afgebiesd met een bloemenslinger, zoals boven aan de tussenvelden, en verder gedecoreerd met voluutvormig bladwerk, bloemen en een enkele draperie. Op de tussenlijsten in de velden het opschrift anno 1888, het jaar van de plaatsing in Leens. Op de zijtorens bevinden zich beelden van dansende engelen die met beide handen lauwerkransen boven het hoofd houden. Op de middentorens is een met een draperie omhangen vaas geplaatst waarop een reliëf met niet te identificeren voorstelling. Over de herkomst en maker van deze decoratieve elementen is niets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Arum, waar dit orgel vandaan komt, bouwde Leichel in 1885 een nieuw instrument. Het kreeg een front dat nagenoeg dezelfde opbouw heeft als dat in Leens. Het voornaamste verschil is dat Leichel de tussenvelden in Arum hol maakte.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1840B, 496.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1, Hunsingo. Groningen, [1994], 44-45.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82 (1986), 260-261.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Wim Loos, Inleiding tot het werk van de orgelmakers Ypma. Utrecht, 1990, 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477378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D.S. Ypma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van der Bliek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Bakker &amp; Timmenga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Arum,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.ligging manuaalladen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.schuifkoppeling → trekkoppeling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trekkoppeling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voor het manuaal en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van C tot klein 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moet zijn Fluit douce B/D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Leichel &amp; Zn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Arum,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Leichel &amp; Zn 1888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geplaatst te Leens,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HW in groot octaaf van dubbele ventielen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 voor BW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zijtorens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 4' + Salicionaal 8' (oude Viola di Gamba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Woudfluit 2' + Clarinet 8' (doorslaand); Viola di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 Doornbos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Bliek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.achterwand van de kas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verwijderd en vervangen door een regula</w:t>
        <w:softHyphen/>
        <w:t>teurbalg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pedaallade met Subbas 16'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bas Bourdon 16' verwijderd; transmissie naar Subbas aange</w:t>
        <w:softHyphen/>
        <w:t>legd; Salicionaal ◂→ Salicet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Viola di Gamba 8', - Clarinet 8', + Spitsquint 3' + Flageolet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en snijwerk hersteld, nieuwe achterwand aan</w:t>
        <w:softHyphen/>
        <w:t>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dubbele ventielen HW lade verwij</w:t>
        <w:softHyphen/>
        <w:t>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 BW verwijderd, nieuwe balgenskas ver</w:t>
        <w:softHyphen/>
        <w:t>vaardigd, balg 1960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.pedaallade met bijbehorende pneumatiek en pijpwerk verwij</w:t>
        <w:softHyphen/>
        <w:t>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Bourdon 16' weer aangevuld met bas-gedeelte, - Salicet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Spitsquint 3' + Viola di Gamba 8' (oude Salicet 4'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gereserveerd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435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dak van de kas is de volgende tekst aangetroffen: Hermann Leichl Orgelbauer Lochem voorheen Dusseldorf Germania. Opvallend is, dat enkele voormalige frontpijpen van 1840 thans binnen staan opgesteld. Het orgel bevat een grote hoeveelheid pijpwerk, dat afkomstig is uit het voormalige orgel van de kerk te Arum. Dit werd in 1668 gemaakt door Tobias en Coenraad Bader en later met een rugpositief vergroot. In 1824 werd het orgel vermaakt door L.J. en J. van Dam. Een ontwerptekening van een balustrade-front zoals dat te Huizinge (1825) bleef bewaard, gesigneerd met het woord Arum. Desondanks blijft het ongewis of er sprake geweest is van zo rigoreuze nieuwbouw, aangezien de archivalia verloren gingen. In 1836 werd de kerk van Arum door brand verwoest. Dankzij een kroniekschrijver uit die dagen is bekend, dat de pijpen uit het orgel werden gered door een menselijke keten. Met dit pijpwerk als uitgangspunt maakte D.S. Ypma in 1840 zijn nieuwe orgel in de herstelde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Blijkens stok- en roostergaten was de Mixtuur oorspronkelijk 4 sterk in de discant; ook de Cornet was van origine 4 sterk. Wanneer het aantal koren werd gereduceerd tot de huidige toestand, is niet bekend. Ouder pijpwerk bevind zich in de volgende registers: Bourdon 16' vanaf dis1, Holpijp 8' vanaf c, Octaaf 4' vanaf D, Quint 3' vanaf d, Fluit d'amour 4' discant, open, smal gelabieerd. De bas van de Bourdon 16' is in 1985 met aangekocht 19e eeuws pijpwerk gecompleteerd. Het register heeft twee standen: 1 C-d; 2 het gehele register.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