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Beijerland/ca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Zaalkerk uit 1826. In de kerk enige ouder meubilair, waaronder een 17e-eeuwse preekstoel.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1840/1977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is vrijwel onmogelijk iets zinnigs over dit orgelfront te zeggen, aangezien kennelijk zoveel onderdelen zijn vernieuwd. Het bestaat uit een hoekige middenpartij, opgebouwd uit een vlakke middentoren, geflankeerd door twee ongedeelde vlakke velden met rechte bovenlijsten en twee ronde torens met vijf pijpen, die aanzienlijk hoger zijn dan de middentoren. Deze vormgeving en de geringe mate van integratie van de afzonderlijke delen wijst vrij duidelijk in de richting van het neoclassicisme. De decoratie is voor het grootste gedeelte vernieuwd, terwijl niet duidelijk is of daarbij de oorspronkelijke vormen zijn gevolgd. De verdiepte panelen met geabstraheerde plantenmotieven in de brede stijlen hebben iets van Lodewijk XIV. Dat de orgelkas uit die tijd zou stammen is gelet op de opbouw onaannemelijk. Het moet dus gaan om neo-Louis XIV. Dat zou de datering op ca 1840 kunnen brengen.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Fauconnier &amp; P. Roosen, Het historisch orgel in Vlaanderen IIa. Brabant arr. Halle/Vilvoorde. Brussel 1975, 439-440.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Orgelvriend, 21/2 (1979), 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beschrijving fa. E. Verschueren, 24 sept 1977.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Fa Stevens, Duffel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Fa. E. Verschueren, Tongeren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1. ca 1840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Impde (B), R.K. Kerk Sint-Kwinten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Stevens 1904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 in bestaande 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ca 1960: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Grand Orgue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Montre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 harmonique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Trompette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Récit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Céleste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Violine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Pedale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Soubasse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tremolo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(sic)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E. Verschueren 1968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unit-orgel te Impde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orgelkas ingenomen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E. Verschueren 1977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orgelkas gerestaureerd en geplaatst te Nieuw-Beijerland,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.snijwerk aangevuld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.gebruikt binnenwerk in oude kas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Reil 1994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 2 2/3' ◂→ Sexquialter D 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in werkelijkheid Sexquialter D 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Werktuigelijk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   c1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Windvoorziening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schepbalg, gebruikt als magazijn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 het binnenwerk maakte Verschueren in 1977 gebruik van windlade, handklavier en de registers Bourdon 8', Octaaf 4, Fluit 4' en Octaaf 2' uit het voormalige Van Oeckelen-orgel (1877) van de Hervormde Kerk te Nieuw-Helvoet. De binnenpijpen van de Prestant 8' en het quintkoor van de 'Nasard' zijn volgens opgave van Verschueren afkomstig van het Merklin-orgel (1862) uit Brussel, Saint-Roche; de Subbas 16' bestaat eveneens uit gebruikt pijpwerk. Het licht concave pedaalklavier is een gebruikt exemplaar. De frontpijpen en de Mixtuur zijn nieuw. Het tertskoor van de 'Nasard' is van Reil. Het groot octaaf van de beide 8' registers is gecombineerd.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