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A5468" w14:textId="77777777" w:rsidR="000A0C19" w:rsidRDefault="00CB3B7F">
      <w:pPr>
        <w:pStyle w:val="Heading1"/>
      </w:pPr>
      <w:proofErr w:type="gramStart"/>
      <w:r>
        <w:t>Culemborg /</w:t>
      </w:r>
      <w:proofErr w:type="gramEnd"/>
      <w:r>
        <w:t xml:space="preserve"> ca 1840</w:t>
      </w:r>
      <w:r>
        <w:rPr>
          <w:lang w:val="en-US"/>
        </w:rPr>
        <w:fldChar w:fldCharType="begin"/>
      </w:r>
      <w:r>
        <w:instrText xml:space="preserve">PRIVATE </w:instrText>
      </w:r>
      <w:r>
        <w:rPr>
          <w:lang w:val="en-US"/>
        </w:rPr>
        <w:fldChar w:fldCharType="end"/>
      </w:r>
    </w:p>
    <w:p w14:paraId="4684E42F" w14:textId="77777777" w:rsidR="000A0C19" w:rsidRDefault="00CB3B7F">
      <w:pPr>
        <w:pStyle w:val="Heading2"/>
        <w:rPr>
          <w:i w:val="0"/>
          <w:iCs/>
        </w:rPr>
      </w:pPr>
      <w:r>
        <w:rPr>
          <w:i w:val="0"/>
          <w:iCs/>
        </w:rPr>
        <w:t>Christelijke Gereformeerde Kerk</w:t>
      </w:r>
    </w:p>
    <w:p w14:paraId="7332C712" w14:textId="77777777" w:rsidR="000A0C19" w:rsidRDefault="000A0C19">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sz w:val="16"/>
          <w:szCs w:val="16"/>
        </w:rPr>
      </w:pPr>
    </w:p>
    <w:p w14:paraId="7E0C023C" w14:textId="77777777" w:rsidR="000A0C19" w:rsidRDefault="00CB3B7F">
      <w:pPr>
        <w:pStyle w:val="T1"/>
        <w:jc w:val="left"/>
        <w:rPr>
          <w:i/>
          <w:iCs/>
          <w:lang w:val="nl-NL"/>
        </w:rPr>
      </w:pPr>
      <w:r>
        <w:rPr>
          <w:i/>
          <w:iCs/>
          <w:lang w:val="nl-NL"/>
        </w:rPr>
        <w:t>Eenvoudige zaalkerk, blijkens opschrift gebouwd in 1834. Sobere voorgevel met fronton, neoclassicistische deurpartij en twee spitsboogvensters. Inwendig houten tongewelf.</w:t>
      </w:r>
    </w:p>
    <w:p w14:paraId="2DBEAC03" w14:textId="77777777" w:rsidR="000A0C19" w:rsidRDefault="000A0C19">
      <w:pPr>
        <w:pStyle w:val="T1"/>
        <w:jc w:val="left"/>
        <w:rPr>
          <w:lang w:val="nl-NL"/>
        </w:rPr>
      </w:pPr>
    </w:p>
    <w:p w14:paraId="06D9BE71" w14:textId="77777777" w:rsidR="000A0C19" w:rsidRDefault="00CB3B7F">
      <w:pPr>
        <w:pStyle w:val="T1"/>
        <w:jc w:val="left"/>
        <w:rPr>
          <w:lang w:val="nl-NL"/>
        </w:rPr>
      </w:pPr>
      <w:r>
        <w:rPr>
          <w:lang w:val="nl-NL"/>
        </w:rPr>
        <w:t>Kas: ca 1840/1969/1985</w:t>
      </w:r>
    </w:p>
    <w:p w14:paraId="6A6BB63C" w14:textId="77777777" w:rsidR="000A0C19" w:rsidRDefault="000A0C19">
      <w:pPr>
        <w:pStyle w:val="T1"/>
        <w:jc w:val="left"/>
        <w:rPr>
          <w:lang w:val="nl-NL"/>
        </w:rPr>
      </w:pPr>
    </w:p>
    <w:p w14:paraId="413B1D0C" w14:textId="77777777" w:rsidR="000A0C19" w:rsidRDefault="00CB3B7F" w:rsidP="00C72BAE">
      <w:pPr>
        <w:pStyle w:val="Heading2"/>
      </w:pPr>
      <w:r>
        <w:t>Kunst</w:t>
      </w:r>
      <w:bookmarkStart w:id="0" w:name="_GoBack"/>
      <w:bookmarkEnd w:id="0"/>
      <w:r>
        <w:t>historische aspecten</w:t>
      </w:r>
    </w:p>
    <w:p w14:paraId="13D63BDD" w14:textId="77777777" w:rsidR="000A0C19" w:rsidRDefault="00CB3B7F">
      <w:pPr>
        <w:pStyle w:val="T2Kunst"/>
        <w:jc w:val="left"/>
        <w:rPr>
          <w:lang w:val="nl-NL"/>
        </w:rPr>
      </w:pPr>
      <w:r>
        <w:rPr>
          <w:lang w:val="nl-NL"/>
        </w:rPr>
        <w:t xml:space="preserve">Het is moeilijk iets zinnigs over deze orgelkas te zeggen, aangezien deze herhaaldelijk moet zijn gewijzigd. Ook staat niet vast of zij uit dezelfde tijd stamt als het binnenwerk. Authentiek is waarschijnlijk wel de rechthoekige blokvorm en de merkwaardige boogvorm van de pijpvelden. Deze hebben als blindering een reeks kleine spitsboogjes. Toen het orgel in Nijkerk stond, moet aan de bovenzijde van het front een en ander zijn gewijzigd, maar wat dit inhield kon niet worden achterhaald. Bij de plaatsing in Culemborg werd de kas wederom enigszins gewijzigd en van het thans aanwezige gebroken timpaan voorzien, wat op smaakvolle wijze is geschied. Er is een statig, neoklassiek aandoend geheel ontstaan, dat in het bescheiden, maar bekoorlijke kerkje uitstekend tot zijn recht komt. </w:t>
      </w:r>
    </w:p>
    <w:p w14:paraId="1CC35358" w14:textId="77777777" w:rsidR="000A0C19" w:rsidRDefault="000A0C19">
      <w:pPr>
        <w:pStyle w:val="T1"/>
        <w:jc w:val="left"/>
        <w:rPr>
          <w:lang w:val="nl-NL"/>
        </w:rPr>
      </w:pPr>
    </w:p>
    <w:p w14:paraId="0C612A71" w14:textId="77777777" w:rsidR="000A0C19" w:rsidRDefault="00CB3B7F">
      <w:pPr>
        <w:pStyle w:val="T3Lit"/>
        <w:jc w:val="left"/>
        <w:rPr>
          <w:b/>
          <w:bCs/>
          <w:lang w:val="nl-NL"/>
        </w:rPr>
      </w:pPr>
      <w:r>
        <w:rPr>
          <w:b/>
          <w:bCs/>
          <w:lang w:val="nl-NL"/>
        </w:rPr>
        <w:t>Literatuur</w:t>
      </w:r>
    </w:p>
    <w:p w14:paraId="06A5F1DE" w14:textId="77777777" w:rsidR="000A0C19" w:rsidRDefault="00CB3B7F">
      <w:pPr>
        <w:pStyle w:val="T3Lit"/>
        <w:jc w:val="left"/>
        <w:rPr>
          <w:lang w:val="nl-NL"/>
        </w:rPr>
      </w:pPr>
      <w:r>
        <w:rPr>
          <w:i/>
          <w:iCs/>
          <w:lang w:val="nl-NL"/>
        </w:rPr>
        <w:t>De Harp</w:t>
      </w:r>
      <w:r>
        <w:rPr>
          <w:lang w:val="nl-NL"/>
        </w:rPr>
        <w:t>, 14 (1919), 22.</w:t>
      </w:r>
    </w:p>
    <w:p w14:paraId="273C89B2" w14:textId="77777777" w:rsidR="000A0C19" w:rsidRDefault="00CB3B7F">
      <w:pPr>
        <w:pStyle w:val="T3Lit"/>
        <w:jc w:val="left"/>
        <w:rPr>
          <w:i/>
          <w:iCs/>
          <w:lang w:val="nl-NL"/>
        </w:rPr>
      </w:pPr>
      <w:r>
        <w:rPr>
          <w:i/>
          <w:iCs/>
          <w:lang w:val="nl-NL"/>
        </w:rPr>
        <w:t>Het Orgel</w:t>
      </w:r>
      <w:r>
        <w:rPr>
          <w:lang w:val="nl-NL"/>
        </w:rPr>
        <w:t>, 16 (1919/1920), 36; 82/2 (1986), 45.</w:t>
      </w:r>
    </w:p>
    <w:p w14:paraId="587B4668" w14:textId="77777777" w:rsidR="000A0C19" w:rsidRDefault="00CB3B7F">
      <w:pPr>
        <w:pStyle w:val="T3Lit"/>
        <w:jc w:val="left"/>
        <w:rPr>
          <w:lang w:val="nl-NL"/>
        </w:rPr>
      </w:pPr>
      <w:r>
        <w:rPr>
          <w:i/>
          <w:iCs/>
          <w:lang w:val="nl-NL"/>
        </w:rPr>
        <w:t>De Orgelvriend</w:t>
      </w:r>
      <w:r>
        <w:rPr>
          <w:lang w:val="nl-NL"/>
        </w:rPr>
        <w:t>, 29/3 (1987), 32.</w:t>
      </w:r>
    </w:p>
    <w:p w14:paraId="0C48EE55" w14:textId="77777777" w:rsidR="000A0C19" w:rsidRDefault="00CB3B7F">
      <w:pPr>
        <w:pStyle w:val="T3Lit"/>
        <w:jc w:val="left"/>
        <w:rPr>
          <w:lang w:val="nl-NL"/>
        </w:rPr>
      </w:pPr>
      <w:r>
        <w:rPr>
          <w:i/>
          <w:iCs/>
          <w:lang w:val="nl-NL"/>
        </w:rPr>
        <w:t>De Mixtuur</w:t>
      </w:r>
      <w:r>
        <w:rPr>
          <w:lang w:val="nl-NL"/>
        </w:rPr>
        <w:t>, 53 (1986), 138.</w:t>
      </w:r>
    </w:p>
    <w:p w14:paraId="64EBF198" w14:textId="77777777" w:rsidR="000A0C19" w:rsidRDefault="000A0C19">
      <w:pPr>
        <w:pStyle w:val="T1"/>
        <w:jc w:val="left"/>
        <w:rPr>
          <w:lang w:val="nl-NL"/>
        </w:rPr>
      </w:pPr>
    </w:p>
    <w:p w14:paraId="4AA02F55" w14:textId="77777777" w:rsidR="000A0C19" w:rsidRDefault="00CB3B7F">
      <w:pPr>
        <w:pStyle w:val="Heading2"/>
        <w:rPr>
          <w:i w:val="0"/>
          <w:iCs/>
        </w:rPr>
      </w:pPr>
      <w:r>
        <w:rPr>
          <w:i w:val="0"/>
          <w:iCs/>
        </w:rPr>
        <w:t>Historische gegevens</w:t>
      </w:r>
    </w:p>
    <w:p w14:paraId="7E44A4EB" w14:textId="77777777" w:rsidR="000A0C19" w:rsidRDefault="000A0C19">
      <w:pPr>
        <w:pStyle w:val="T1"/>
        <w:jc w:val="left"/>
        <w:rPr>
          <w:lang w:val="nl-NL"/>
        </w:rPr>
      </w:pPr>
    </w:p>
    <w:p w14:paraId="2A77D1CB" w14:textId="77777777" w:rsidR="000A0C19" w:rsidRDefault="00CB3B7F">
      <w:pPr>
        <w:pStyle w:val="T1"/>
        <w:jc w:val="left"/>
        <w:rPr>
          <w:lang w:val="nl-NL"/>
        </w:rPr>
      </w:pPr>
      <w:r>
        <w:rPr>
          <w:lang w:val="nl-NL"/>
        </w:rPr>
        <w:t>Bouwer</w:t>
      </w:r>
    </w:p>
    <w:p w14:paraId="51B82D7D" w14:textId="77777777" w:rsidR="000A0C19" w:rsidRDefault="00CB3B7F">
      <w:pPr>
        <w:pStyle w:val="T1"/>
        <w:jc w:val="left"/>
        <w:rPr>
          <w:lang w:val="nl-NL"/>
        </w:rPr>
      </w:pPr>
      <w:proofErr w:type="gramStart"/>
      <w:r>
        <w:rPr>
          <w:lang w:val="nl-NL"/>
        </w:rPr>
        <w:t>onbekend</w:t>
      </w:r>
      <w:proofErr w:type="gramEnd"/>
    </w:p>
    <w:p w14:paraId="21B5FEF6" w14:textId="77777777" w:rsidR="000A0C19" w:rsidRDefault="000A0C19">
      <w:pPr>
        <w:pStyle w:val="T1"/>
        <w:jc w:val="left"/>
        <w:rPr>
          <w:lang w:val="nl-NL"/>
        </w:rPr>
      </w:pPr>
    </w:p>
    <w:p w14:paraId="5E02E215" w14:textId="77777777" w:rsidR="000A0C19" w:rsidRDefault="00CB3B7F">
      <w:pPr>
        <w:pStyle w:val="T1"/>
        <w:jc w:val="left"/>
        <w:rPr>
          <w:lang w:val="nl-NL"/>
        </w:rPr>
      </w:pPr>
      <w:r>
        <w:rPr>
          <w:lang w:val="nl-NL"/>
        </w:rPr>
        <w:t>Jaar van oplevering</w:t>
      </w:r>
    </w:p>
    <w:p w14:paraId="2FA81ABE" w14:textId="77777777" w:rsidR="000A0C19" w:rsidRDefault="00CB3B7F">
      <w:pPr>
        <w:pStyle w:val="T1"/>
        <w:jc w:val="left"/>
        <w:rPr>
          <w:lang w:val="nl-NL"/>
        </w:rPr>
      </w:pPr>
      <w:proofErr w:type="gramStart"/>
      <w:r>
        <w:rPr>
          <w:lang w:val="nl-NL"/>
        </w:rPr>
        <w:t>ca</w:t>
      </w:r>
      <w:proofErr w:type="gramEnd"/>
      <w:r>
        <w:rPr>
          <w:lang w:val="nl-NL"/>
        </w:rPr>
        <w:t xml:space="preserve"> 1840</w:t>
      </w:r>
    </w:p>
    <w:p w14:paraId="5F16C011" w14:textId="77777777" w:rsidR="000A0C19" w:rsidRDefault="000A0C19">
      <w:pPr>
        <w:pStyle w:val="T1"/>
        <w:jc w:val="left"/>
        <w:rPr>
          <w:lang w:val="nl-NL"/>
        </w:rPr>
      </w:pPr>
    </w:p>
    <w:p w14:paraId="06D32C3D" w14:textId="77777777" w:rsidR="000A0C19" w:rsidRDefault="00CB3B7F">
      <w:pPr>
        <w:pStyle w:val="T1"/>
        <w:jc w:val="left"/>
        <w:rPr>
          <w:lang w:val="nl-NL"/>
        </w:rPr>
      </w:pPr>
      <w:r>
        <w:rPr>
          <w:lang w:val="nl-NL"/>
        </w:rPr>
        <w:t>Oorspronkelijke locatie</w:t>
      </w:r>
    </w:p>
    <w:p w14:paraId="6E54CE63" w14:textId="77777777" w:rsidR="000A0C19" w:rsidRDefault="00CB3B7F">
      <w:pPr>
        <w:pStyle w:val="T1"/>
        <w:jc w:val="left"/>
        <w:rPr>
          <w:lang w:val="nl-NL"/>
        </w:rPr>
      </w:pPr>
      <w:proofErr w:type="gramStart"/>
      <w:r>
        <w:rPr>
          <w:lang w:val="nl-NL"/>
        </w:rPr>
        <w:t>onbekend</w:t>
      </w:r>
      <w:proofErr w:type="gramEnd"/>
    </w:p>
    <w:p w14:paraId="467EAEF0" w14:textId="77777777" w:rsidR="000A0C19" w:rsidRDefault="000A0C19">
      <w:pPr>
        <w:pStyle w:val="T1"/>
        <w:jc w:val="left"/>
        <w:rPr>
          <w:lang w:val="nl-NL"/>
        </w:rPr>
      </w:pPr>
    </w:p>
    <w:p w14:paraId="050A1A83" w14:textId="77777777" w:rsidR="000A0C19" w:rsidRDefault="00CB3B7F">
      <w:pPr>
        <w:pStyle w:val="T1"/>
        <w:jc w:val="left"/>
        <w:rPr>
          <w:lang w:val="nl-NL"/>
        </w:rPr>
      </w:pPr>
      <w:r>
        <w:rPr>
          <w:lang w:val="nl-NL"/>
        </w:rPr>
        <w:t xml:space="preserve">A. </w:t>
      </w:r>
      <w:proofErr w:type="spellStart"/>
      <w:r>
        <w:rPr>
          <w:lang w:val="nl-NL"/>
        </w:rPr>
        <w:t>Standaart</w:t>
      </w:r>
      <w:proofErr w:type="spellEnd"/>
      <w:r>
        <w:rPr>
          <w:lang w:val="nl-NL"/>
        </w:rPr>
        <w:t xml:space="preserve"> 1919</w:t>
      </w:r>
    </w:p>
    <w:p w14:paraId="6FA7C796" w14:textId="77777777" w:rsidR="000A0C19" w:rsidRDefault="00CB3B7F">
      <w:pPr>
        <w:pStyle w:val="T1"/>
        <w:jc w:val="left"/>
        <w:rPr>
          <w:lang w:val="nl-NL"/>
        </w:rPr>
      </w:pPr>
      <w:r>
        <w:rPr>
          <w:lang w:val="nl-NL"/>
        </w:rPr>
        <w:t>.</w:t>
      </w:r>
      <w:r>
        <w:rPr>
          <w:lang w:val="nl-NL"/>
        </w:rPr>
        <w:tab/>
      </w:r>
      <w:proofErr w:type="gramStart"/>
      <w:r>
        <w:rPr>
          <w:lang w:val="nl-NL"/>
        </w:rPr>
        <w:t>orgel</w:t>
      </w:r>
      <w:proofErr w:type="gramEnd"/>
      <w:r>
        <w:rPr>
          <w:lang w:val="nl-NL"/>
        </w:rPr>
        <w:t xml:space="preserve"> geplaatst te Vijfhuizen, Gereformeerde Kerk</w:t>
      </w:r>
    </w:p>
    <w:p w14:paraId="12A0C7F2" w14:textId="77777777" w:rsidR="000A0C19" w:rsidRDefault="00CB3B7F">
      <w:pPr>
        <w:pStyle w:val="T1"/>
        <w:jc w:val="left"/>
        <w:rPr>
          <w:lang w:val="nl-NL"/>
        </w:rPr>
      </w:pPr>
      <w:r>
        <w:rPr>
          <w:lang w:val="nl-NL"/>
        </w:rPr>
        <w:t>.</w:t>
      </w:r>
      <w:r>
        <w:rPr>
          <w:lang w:val="nl-NL"/>
        </w:rPr>
        <w:tab/>
      </w:r>
      <w:proofErr w:type="gramStart"/>
      <w:r>
        <w:rPr>
          <w:lang w:val="nl-NL"/>
        </w:rPr>
        <w:t>dispositie</w:t>
      </w:r>
      <w:proofErr w:type="gramEnd"/>
      <w:r>
        <w:rPr>
          <w:lang w:val="nl-NL"/>
        </w:rPr>
        <w:t xml:space="preserve"> gewijzigd?</w:t>
      </w:r>
    </w:p>
    <w:p w14:paraId="3D234B88" w14:textId="77777777" w:rsidR="000A0C19" w:rsidRDefault="000A0C19">
      <w:pPr>
        <w:pStyle w:val="T1"/>
        <w:jc w:val="left"/>
        <w:rPr>
          <w:lang w:val="nl-NL"/>
        </w:rPr>
      </w:pPr>
    </w:p>
    <w:p w14:paraId="0E15783A" w14:textId="77777777" w:rsidR="000A0C19" w:rsidRDefault="00CB3B7F">
      <w:pPr>
        <w:pStyle w:val="T1"/>
        <w:jc w:val="left"/>
        <w:rPr>
          <w:lang w:val="nl-NL"/>
        </w:rPr>
      </w:pPr>
      <w:r>
        <w:rPr>
          <w:lang w:val="nl-NL"/>
        </w:rPr>
        <w:t>P. Storm 1969</w:t>
      </w:r>
    </w:p>
    <w:p w14:paraId="68B1F80C" w14:textId="77777777" w:rsidR="000A0C19" w:rsidRDefault="00CB3B7F">
      <w:pPr>
        <w:pStyle w:val="T1"/>
        <w:jc w:val="left"/>
        <w:rPr>
          <w:lang w:val="nl-NL"/>
        </w:rPr>
      </w:pPr>
      <w:r>
        <w:rPr>
          <w:lang w:val="nl-NL"/>
        </w:rPr>
        <w:t>.</w:t>
      </w:r>
      <w:r>
        <w:rPr>
          <w:lang w:val="nl-NL"/>
        </w:rPr>
        <w:tab/>
      </w:r>
      <w:proofErr w:type="gramStart"/>
      <w:r>
        <w:rPr>
          <w:lang w:val="nl-NL"/>
        </w:rPr>
        <w:t>orgel</w:t>
      </w:r>
      <w:proofErr w:type="gramEnd"/>
      <w:r>
        <w:rPr>
          <w:lang w:val="nl-NL"/>
        </w:rPr>
        <w:t xml:space="preserve"> geplaatst te Nijkerk, Gereformeerde Kerk Vrijgemaakt</w:t>
      </w:r>
    </w:p>
    <w:p w14:paraId="0E85E04B" w14:textId="77777777" w:rsidR="000A0C19" w:rsidRDefault="00CB3B7F">
      <w:pPr>
        <w:pStyle w:val="T1"/>
        <w:jc w:val="left"/>
        <w:rPr>
          <w:lang w:val="nl-NL"/>
        </w:rPr>
      </w:pPr>
      <w:r>
        <w:rPr>
          <w:lang w:val="nl-NL"/>
        </w:rPr>
        <w:t>.</w:t>
      </w:r>
      <w:r>
        <w:rPr>
          <w:lang w:val="nl-NL"/>
        </w:rPr>
        <w:tab/>
      </w:r>
      <w:proofErr w:type="gramStart"/>
      <w:r>
        <w:rPr>
          <w:lang w:val="nl-NL"/>
        </w:rPr>
        <w:t>bovenzijde</w:t>
      </w:r>
      <w:proofErr w:type="gramEnd"/>
      <w:r>
        <w:rPr>
          <w:lang w:val="nl-NL"/>
        </w:rPr>
        <w:t xml:space="preserve"> front gewijzigd</w:t>
      </w:r>
    </w:p>
    <w:p w14:paraId="40FA615B" w14:textId="77777777" w:rsidR="000A0C19" w:rsidRDefault="00CB3B7F">
      <w:pPr>
        <w:pStyle w:val="T1"/>
        <w:jc w:val="left"/>
        <w:rPr>
          <w:lang w:val="nl-NL"/>
        </w:rPr>
      </w:pPr>
      <w:r>
        <w:rPr>
          <w:lang w:val="nl-NL"/>
        </w:rPr>
        <w:lastRenderedPageBreak/>
        <w:t>.</w:t>
      </w:r>
      <w:r>
        <w:rPr>
          <w:lang w:val="nl-NL"/>
        </w:rPr>
        <w:tab/>
      </w:r>
      <w:proofErr w:type="gramStart"/>
      <w:r>
        <w:rPr>
          <w:lang w:val="nl-NL"/>
        </w:rPr>
        <w:t>gebruikte</w:t>
      </w:r>
      <w:proofErr w:type="gramEnd"/>
      <w:r>
        <w:rPr>
          <w:lang w:val="nl-NL"/>
        </w:rPr>
        <w:t xml:space="preserve"> balg geplaatst</w:t>
      </w:r>
    </w:p>
    <w:p w14:paraId="6075BE2B" w14:textId="77777777" w:rsidR="000A0C19" w:rsidRDefault="000A0C19">
      <w:pPr>
        <w:pStyle w:val="T1"/>
        <w:jc w:val="left"/>
        <w:rPr>
          <w:lang w:val="nl-NL"/>
        </w:rPr>
      </w:pPr>
    </w:p>
    <w:p w14:paraId="200D56DB" w14:textId="77777777" w:rsidR="000A0C19" w:rsidRDefault="00CB3B7F">
      <w:pPr>
        <w:pStyle w:val="T1"/>
        <w:jc w:val="left"/>
        <w:rPr>
          <w:lang w:val="nl-NL"/>
        </w:rPr>
      </w:pPr>
      <w:r>
        <w:rPr>
          <w:lang w:val="nl-NL"/>
        </w:rPr>
        <w:t xml:space="preserve">J.J. </w:t>
      </w:r>
      <w:proofErr w:type="spellStart"/>
      <w:r>
        <w:rPr>
          <w:lang w:val="nl-NL"/>
        </w:rPr>
        <w:t>Elbertse</w:t>
      </w:r>
      <w:proofErr w:type="spellEnd"/>
      <w:r>
        <w:rPr>
          <w:lang w:val="nl-NL"/>
        </w:rPr>
        <w:t xml:space="preserve"> &amp; Zn 1972</w:t>
      </w:r>
    </w:p>
    <w:p w14:paraId="3AC9E43A" w14:textId="77777777" w:rsidR="000A0C19" w:rsidRDefault="00CB3B7F">
      <w:pPr>
        <w:pStyle w:val="T1"/>
        <w:jc w:val="left"/>
        <w:rPr>
          <w:lang w:val="nl-NL"/>
        </w:rPr>
      </w:pPr>
      <w:r>
        <w:rPr>
          <w:lang w:val="nl-NL"/>
        </w:rPr>
        <w:t>.</w:t>
      </w:r>
      <w:r>
        <w:rPr>
          <w:lang w:val="nl-NL"/>
        </w:rPr>
        <w:tab/>
      </w:r>
      <w:proofErr w:type="gramStart"/>
      <w:r>
        <w:rPr>
          <w:lang w:val="nl-NL"/>
        </w:rPr>
        <w:t>windlade</w:t>
      </w:r>
      <w:proofErr w:type="gramEnd"/>
      <w:r>
        <w:rPr>
          <w:lang w:val="nl-NL"/>
        </w:rPr>
        <w:t xml:space="preserve"> gerestaureerd</w:t>
      </w:r>
    </w:p>
    <w:p w14:paraId="6E4568A6" w14:textId="77777777" w:rsidR="000A0C19" w:rsidRDefault="00CB3B7F">
      <w:pPr>
        <w:pStyle w:val="T1"/>
        <w:jc w:val="left"/>
        <w:rPr>
          <w:lang w:val="nl-NL"/>
        </w:rPr>
      </w:pPr>
      <w:r>
        <w:rPr>
          <w:lang w:val="nl-NL"/>
        </w:rPr>
        <w:t>.</w:t>
      </w:r>
      <w:r>
        <w:rPr>
          <w:lang w:val="nl-NL"/>
        </w:rPr>
        <w:tab/>
      </w:r>
      <w:proofErr w:type="gramStart"/>
      <w:r>
        <w:rPr>
          <w:lang w:val="nl-NL"/>
        </w:rPr>
        <w:t>stokken</w:t>
      </w:r>
      <w:proofErr w:type="gramEnd"/>
      <w:r>
        <w:rPr>
          <w:lang w:val="nl-NL"/>
        </w:rPr>
        <w:t xml:space="preserve"> en roosters vernieuwd, verende slepen aangebracht</w:t>
      </w:r>
    </w:p>
    <w:p w14:paraId="77CC9180" w14:textId="77777777" w:rsidR="000A0C19" w:rsidRDefault="000A0C19">
      <w:pPr>
        <w:pStyle w:val="T1"/>
        <w:jc w:val="left"/>
        <w:rPr>
          <w:lang w:val="nl-NL"/>
        </w:rPr>
      </w:pPr>
    </w:p>
    <w:p w14:paraId="7DF6DC99" w14:textId="77777777" w:rsidR="000A0C19" w:rsidRDefault="00CB3B7F">
      <w:pPr>
        <w:pStyle w:val="T1"/>
        <w:jc w:val="left"/>
        <w:rPr>
          <w:lang w:val="nl-NL"/>
        </w:rPr>
      </w:pPr>
      <w:r>
        <w:rPr>
          <w:lang w:val="nl-NL"/>
        </w:rPr>
        <w:t>Hendriksen &amp; Reitsma 1985</w:t>
      </w:r>
    </w:p>
    <w:p w14:paraId="0279D897" w14:textId="77777777" w:rsidR="000A0C19" w:rsidRDefault="00CB3B7F">
      <w:pPr>
        <w:pStyle w:val="T1"/>
        <w:jc w:val="left"/>
        <w:rPr>
          <w:lang w:val="nl-NL"/>
        </w:rPr>
      </w:pPr>
      <w:r>
        <w:rPr>
          <w:lang w:val="nl-NL"/>
        </w:rPr>
        <w:t>.</w:t>
      </w:r>
      <w:r>
        <w:rPr>
          <w:lang w:val="nl-NL"/>
        </w:rPr>
        <w:tab/>
      </w:r>
      <w:proofErr w:type="gramStart"/>
      <w:r>
        <w:rPr>
          <w:lang w:val="nl-NL"/>
        </w:rPr>
        <w:t>orgel</w:t>
      </w:r>
      <w:proofErr w:type="gramEnd"/>
      <w:r>
        <w:rPr>
          <w:lang w:val="nl-NL"/>
        </w:rPr>
        <w:t xml:space="preserve"> gerestaureerd en overgeplaatst naar Culemborg, Christelijke Gereformeerde Kerk</w:t>
      </w:r>
    </w:p>
    <w:p w14:paraId="1776C7D7" w14:textId="77777777" w:rsidR="000A0C19" w:rsidRDefault="00CB3B7F">
      <w:pPr>
        <w:pStyle w:val="T1"/>
        <w:jc w:val="left"/>
        <w:rPr>
          <w:lang w:val="nl-NL"/>
        </w:rPr>
      </w:pPr>
      <w:r>
        <w:rPr>
          <w:lang w:val="nl-NL"/>
        </w:rPr>
        <w:t>.</w:t>
      </w:r>
      <w:r>
        <w:rPr>
          <w:lang w:val="nl-NL"/>
        </w:rPr>
        <w:tab/>
      </w:r>
      <w:proofErr w:type="spellStart"/>
      <w:proofErr w:type="gramStart"/>
      <w:r>
        <w:rPr>
          <w:lang w:val="nl-NL"/>
        </w:rPr>
        <w:t>timpanon</w:t>
      </w:r>
      <w:proofErr w:type="spellEnd"/>
      <w:proofErr w:type="gramEnd"/>
      <w:r>
        <w:rPr>
          <w:lang w:val="nl-NL"/>
        </w:rPr>
        <w:t xml:space="preserve"> aangebracht</w:t>
      </w:r>
    </w:p>
    <w:p w14:paraId="42DD3250" w14:textId="77777777" w:rsidR="000A0C19" w:rsidRDefault="00CB3B7F">
      <w:pPr>
        <w:pStyle w:val="T1"/>
        <w:jc w:val="left"/>
        <w:rPr>
          <w:lang w:val="nl-NL"/>
        </w:rPr>
      </w:pPr>
      <w:r>
        <w:rPr>
          <w:lang w:val="nl-NL"/>
        </w:rPr>
        <w:t>.</w:t>
      </w:r>
      <w:r>
        <w:rPr>
          <w:lang w:val="nl-NL"/>
        </w:rPr>
        <w:tab/>
      </w:r>
      <w:proofErr w:type="gramStart"/>
      <w:r>
        <w:rPr>
          <w:lang w:val="nl-NL"/>
        </w:rPr>
        <w:t>andere</w:t>
      </w:r>
      <w:proofErr w:type="gramEnd"/>
      <w:r>
        <w:rPr>
          <w:lang w:val="nl-NL"/>
        </w:rPr>
        <w:t xml:space="preserve"> (gebruikte) balg geplaatst</w:t>
      </w:r>
    </w:p>
    <w:p w14:paraId="3AE0022D" w14:textId="77777777" w:rsidR="000A0C19" w:rsidRDefault="000A0C19">
      <w:pPr>
        <w:pStyle w:val="T1"/>
        <w:jc w:val="left"/>
        <w:rPr>
          <w:lang w:val="nl-NL"/>
        </w:rPr>
      </w:pPr>
    </w:p>
    <w:p w14:paraId="3EC04D64" w14:textId="77777777" w:rsidR="000A0C19" w:rsidRDefault="00CB3B7F">
      <w:pPr>
        <w:pStyle w:val="Heading2"/>
        <w:rPr>
          <w:i w:val="0"/>
          <w:iCs/>
        </w:rPr>
      </w:pPr>
      <w:r>
        <w:rPr>
          <w:i w:val="0"/>
          <w:iCs/>
        </w:rPr>
        <w:t>Technische gegevens</w:t>
      </w:r>
    </w:p>
    <w:p w14:paraId="7265D562" w14:textId="77777777" w:rsidR="000A0C19" w:rsidRDefault="000A0C19">
      <w:pPr>
        <w:pStyle w:val="T1"/>
        <w:jc w:val="left"/>
        <w:rPr>
          <w:lang w:val="nl-NL"/>
        </w:rPr>
      </w:pPr>
    </w:p>
    <w:p w14:paraId="47B80B8F" w14:textId="77777777" w:rsidR="000A0C19" w:rsidRDefault="00CB3B7F">
      <w:pPr>
        <w:pStyle w:val="T1"/>
        <w:jc w:val="left"/>
        <w:rPr>
          <w:lang w:val="nl-NL"/>
        </w:rPr>
      </w:pPr>
      <w:r>
        <w:rPr>
          <w:lang w:val="nl-NL"/>
        </w:rPr>
        <w:t>Werkindeling</w:t>
      </w:r>
    </w:p>
    <w:p w14:paraId="7AA049A2" w14:textId="77777777" w:rsidR="000A0C19" w:rsidRDefault="00CB3B7F">
      <w:pPr>
        <w:pStyle w:val="T1"/>
        <w:jc w:val="left"/>
        <w:rPr>
          <w:lang w:val="nl-NL"/>
        </w:rPr>
      </w:pPr>
      <w:proofErr w:type="gramStart"/>
      <w:r>
        <w:rPr>
          <w:lang w:val="nl-NL"/>
        </w:rPr>
        <w:t>manuaal</w:t>
      </w:r>
      <w:proofErr w:type="gramEnd"/>
      <w:r>
        <w:rPr>
          <w:lang w:val="nl-NL"/>
        </w:rPr>
        <w:t>, aangehangen pedaal</w:t>
      </w:r>
    </w:p>
    <w:p w14:paraId="7235C023" w14:textId="77777777" w:rsidR="000A0C19" w:rsidRDefault="000A0C19">
      <w:pPr>
        <w:pStyle w:val="T1"/>
        <w:jc w:val="left"/>
        <w:rPr>
          <w:lang w:val="nl-NL"/>
        </w:rPr>
      </w:pPr>
    </w:p>
    <w:p w14:paraId="1318FB53" w14:textId="77777777" w:rsidR="000A0C19" w:rsidRDefault="00CB3B7F">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0A0C19" w14:paraId="7A78E951" w14:textId="77777777">
        <w:tc>
          <w:tcPr>
            <w:tcW w:w="1530" w:type="dxa"/>
            <w:tcBorders>
              <w:top w:val="nil"/>
              <w:left w:val="nil"/>
              <w:bottom w:val="nil"/>
              <w:right w:val="nil"/>
            </w:tcBorders>
          </w:tcPr>
          <w:p w14:paraId="406E5553" w14:textId="77777777" w:rsidR="000A0C19" w:rsidRDefault="00CB3B7F">
            <w:pPr>
              <w:pStyle w:val="T4dispositie"/>
              <w:jc w:val="left"/>
              <w:rPr>
                <w:i/>
                <w:iCs/>
                <w:lang w:val="nl-NL"/>
              </w:rPr>
            </w:pPr>
            <w:r>
              <w:rPr>
                <w:i/>
                <w:iCs/>
                <w:lang w:val="nl-NL"/>
              </w:rPr>
              <w:t>Manuaal</w:t>
            </w:r>
          </w:p>
          <w:p w14:paraId="63CC3781" w14:textId="77777777" w:rsidR="000A0C19" w:rsidRDefault="00CB3B7F">
            <w:pPr>
              <w:pStyle w:val="T4dispositie"/>
              <w:jc w:val="left"/>
              <w:rPr>
                <w:lang w:val="nl-NL"/>
              </w:rPr>
            </w:pPr>
            <w:r>
              <w:rPr>
                <w:lang w:val="nl-NL"/>
              </w:rPr>
              <w:t>8 stemmen</w:t>
            </w:r>
          </w:p>
          <w:p w14:paraId="2C7A2E59" w14:textId="77777777" w:rsidR="000A0C19" w:rsidRDefault="000A0C19">
            <w:pPr>
              <w:pStyle w:val="T4dispositie"/>
              <w:jc w:val="left"/>
              <w:rPr>
                <w:lang w:val="nl-NL"/>
              </w:rPr>
            </w:pPr>
          </w:p>
          <w:p w14:paraId="6650E80B" w14:textId="77777777" w:rsidR="000A0C19" w:rsidRDefault="00CB3B7F">
            <w:pPr>
              <w:pStyle w:val="T4dispositie"/>
              <w:jc w:val="left"/>
              <w:rPr>
                <w:lang w:val="nl-NL"/>
              </w:rPr>
            </w:pPr>
            <w:r>
              <w:rPr>
                <w:lang w:val="nl-NL"/>
              </w:rPr>
              <w:t>Prestant</w:t>
            </w:r>
          </w:p>
          <w:p w14:paraId="48E2D46C" w14:textId="77777777" w:rsidR="000A0C19" w:rsidRDefault="00CB3B7F">
            <w:pPr>
              <w:pStyle w:val="T4dispositie"/>
              <w:jc w:val="left"/>
              <w:rPr>
                <w:lang w:val="nl-NL"/>
              </w:rPr>
            </w:pPr>
            <w:r>
              <w:rPr>
                <w:lang w:val="nl-NL"/>
              </w:rPr>
              <w:t>Holpijp</w:t>
            </w:r>
          </w:p>
          <w:p w14:paraId="40FC18B0" w14:textId="77777777" w:rsidR="000A0C19" w:rsidRDefault="00CB3B7F">
            <w:pPr>
              <w:pStyle w:val="T4dispositie"/>
              <w:jc w:val="left"/>
            </w:pPr>
            <w:r>
              <w:t>Viola</w:t>
            </w:r>
          </w:p>
          <w:p w14:paraId="224BEF88" w14:textId="77777777" w:rsidR="000A0C19" w:rsidRDefault="00CB3B7F">
            <w:pPr>
              <w:pStyle w:val="T4dispositie"/>
              <w:jc w:val="left"/>
            </w:pPr>
            <w:r>
              <w:t>Vox Celeste</w:t>
            </w:r>
          </w:p>
          <w:p w14:paraId="5630F4D8" w14:textId="77777777" w:rsidR="000A0C19" w:rsidRDefault="00CB3B7F">
            <w:pPr>
              <w:pStyle w:val="T4dispositie"/>
              <w:jc w:val="left"/>
            </w:pPr>
            <w:proofErr w:type="spellStart"/>
            <w:r>
              <w:t>Octaaf</w:t>
            </w:r>
            <w:proofErr w:type="spellEnd"/>
          </w:p>
          <w:p w14:paraId="2F2DE467" w14:textId="77777777" w:rsidR="000A0C19" w:rsidRDefault="00CB3B7F">
            <w:pPr>
              <w:pStyle w:val="T4dispositie"/>
              <w:jc w:val="left"/>
            </w:pPr>
            <w:proofErr w:type="spellStart"/>
            <w:r>
              <w:t>Fluit</w:t>
            </w:r>
            <w:proofErr w:type="spellEnd"/>
          </w:p>
          <w:p w14:paraId="0EA00668" w14:textId="77777777" w:rsidR="000A0C19" w:rsidRDefault="00CB3B7F">
            <w:pPr>
              <w:pStyle w:val="T4dispositie"/>
              <w:jc w:val="left"/>
            </w:pPr>
            <w:proofErr w:type="spellStart"/>
            <w:r>
              <w:t>Octaaf</w:t>
            </w:r>
            <w:proofErr w:type="spellEnd"/>
          </w:p>
          <w:p w14:paraId="2C228618" w14:textId="77777777" w:rsidR="000A0C19" w:rsidRDefault="00CB3B7F">
            <w:pPr>
              <w:pStyle w:val="T4dispositie"/>
              <w:jc w:val="left"/>
            </w:pPr>
            <w:r>
              <w:t>Cornet D</w:t>
            </w:r>
          </w:p>
        </w:tc>
        <w:tc>
          <w:tcPr>
            <w:tcW w:w="737" w:type="dxa"/>
            <w:tcBorders>
              <w:top w:val="nil"/>
              <w:left w:val="nil"/>
              <w:bottom w:val="nil"/>
              <w:right w:val="nil"/>
            </w:tcBorders>
          </w:tcPr>
          <w:p w14:paraId="437F170B" w14:textId="77777777" w:rsidR="000A0C19" w:rsidRDefault="000A0C19">
            <w:pPr>
              <w:pStyle w:val="T4dispositie"/>
              <w:jc w:val="left"/>
            </w:pPr>
          </w:p>
          <w:p w14:paraId="7DA3D00B" w14:textId="77777777" w:rsidR="000A0C19" w:rsidRDefault="000A0C19">
            <w:pPr>
              <w:pStyle w:val="T4dispositie"/>
              <w:jc w:val="left"/>
            </w:pPr>
          </w:p>
          <w:p w14:paraId="1071280A" w14:textId="77777777" w:rsidR="000A0C19" w:rsidRDefault="000A0C19">
            <w:pPr>
              <w:pStyle w:val="T4dispositie"/>
              <w:jc w:val="left"/>
            </w:pPr>
          </w:p>
          <w:p w14:paraId="6019CCCA" w14:textId="77777777" w:rsidR="000A0C19" w:rsidRDefault="00CB3B7F">
            <w:pPr>
              <w:pStyle w:val="T4dispositie"/>
              <w:jc w:val="left"/>
            </w:pPr>
            <w:r>
              <w:t>8'</w:t>
            </w:r>
          </w:p>
          <w:p w14:paraId="58D25452" w14:textId="77777777" w:rsidR="000A0C19" w:rsidRDefault="00CB3B7F">
            <w:pPr>
              <w:pStyle w:val="T4dispositie"/>
              <w:jc w:val="left"/>
            </w:pPr>
            <w:r>
              <w:t>8'</w:t>
            </w:r>
          </w:p>
          <w:p w14:paraId="17F9C00F" w14:textId="77777777" w:rsidR="000A0C19" w:rsidRDefault="00CB3B7F">
            <w:pPr>
              <w:pStyle w:val="T4dispositie"/>
              <w:jc w:val="left"/>
            </w:pPr>
            <w:r>
              <w:t>8'</w:t>
            </w:r>
          </w:p>
          <w:p w14:paraId="6349B300" w14:textId="77777777" w:rsidR="000A0C19" w:rsidRDefault="00CB3B7F">
            <w:pPr>
              <w:pStyle w:val="T4dispositie"/>
              <w:jc w:val="left"/>
            </w:pPr>
            <w:r>
              <w:t>8'</w:t>
            </w:r>
          </w:p>
          <w:p w14:paraId="1D64DFA5" w14:textId="77777777" w:rsidR="000A0C19" w:rsidRDefault="00CB3B7F">
            <w:pPr>
              <w:pStyle w:val="T4dispositie"/>
              <w:jc w:val="left"/>
            </w:pPr>
            <w:r>
              <w:t>4'</w:t>
            </w:r>
          </w:p>
          <w:p w14:paraId="41E46BD9" w14:textId="77777777" w:rsidR="000A0C19" w:rsidRDefault="00CB3B7F">
            <w:pPr>
              <w:pStyle w:val="T4dispositie"/>
              <w:jc w:val="left"/>
            </w:pPr>
            <w:r>
              <w:t>4'</w:t>
            </w:r>
          </w:p>
          <w:p w14:paraId="730A326E" w14:textId="77777777" w:rsidR="000A0C19" w:rsidRDefault="00CB3B7F">
            <w:pPr>
              <w:pStyle w:val="T4dispositie"/>
              <w:jc w:val="left"/>
            </w:pPr>
            <w:r>
              <w:t>2'</w:t>
            </w:r>
          </w:p>
          <w:p w14:paraId="693D948E" w14:textId="77777777" w:rsidR="000A0C19" w:rsidRDefault="00CB3B7F">
            <w:pPr>
              <w:pStyle w:val="T4dispositie"/>
              <w:jc w:val="left"/>
            </w:pPr>
            <w:r>
              <w:t xml:space="preserve">4 </w:t>
            </w:r>
            <w:proofErr w:type="spellStart"/>
            <w:r>
              <w:t>st.</w:t>
            </w:r>
            <w:proofErr w:type="spellEnd"/>
          </w:p>
        </w:tc>
      </w:tr>
    </w:tbl>
    <w:p w14:paraId="0B9BD18C" w14:textId="77777777" w:rsidR="000A0C19" w:rsidRDefault="000A0C19">
      <w:pPr>
        <w:pStyle w:val="T1"/>
        <w:jc w:val="left"/>
      </w:pPr>
    </w:p>
    <w:p w14:paraId="73C2AAEB" w14:textId="77777777" w:rsidR="000A0C19" w:rsidRDefault="00CB3B7F">
      <w:pPr>
        <w:pStyle w:val="T1"/>
        <w:jc w:val="left"/>
        <w:rPr>
          <w:lang w:val="nl-NL"/>
        </w:rPr>
      </w:pPr>
      <w:r>
        <w:rPr>
          <w:lang w:val="nl-NL"/>
        </w:rPr>
        <w:t>Werktuiglijke registers</w:t>
      </w:r>
    </w:p>
    <w:p w14:paraId="0E23E905" w14:textId="77777777" w:rsidR="000A0C19" w:rsidRDefault="00CB3B7F">
      <w:pPr>
        <w:pStyle w:val="T1"/>
        <w:jc w:val="left"/>
        <w:rPr>
          <w:lang w:val="nl-NL"/>
        </w:rPr>
      </w:pPr>
      <w:proofErr w:type="gramStart"/>
      <w:r>
        <w:rPr>
          <w:lang w:val="nl-NL"/>
        </w:rPr>
        <w:t>tremulant</w:t>
      </w:r>
      <w:proofErr w:type="gramEnd"/>
      <w:r>
        <w:rPr>
          <w:lang w:val="nl-NL"/>
        </w:rPr>
        <w:t xml:space="preserve"> (inliggend)</w:t>
      </w:r>
    </w:p>
    <w:p w14:paraId="12AF0ACF" w14:textId="77777777" w:rsidR="000A0C19" w:rsidRDefault="00CB3B7F">
      <w:pPr>
        <w:pStyle w:val="T1"/>
        <w:jc w:val="left"/>
        <w:rPr>
          <w:lang w:val="nl-NL"/>
        </w:rPr>
      </w:pPr>
      <w:proofErr w:type="gramStart"/>
      <w:r>
        <w:rPr>
          <w:lang w:val="nl-NL"/>
        </w:rPr>
        <w:t>ventiel</w:t>
      </w:r>
      <w:proofErr w:type="gramEnd"/>
    </w:p>
    <w:p w14:paraId="603E5E32" w14:textId="77777777" w:rsidR="000A0C19" w:rsidRDefault="000A0C19">
      <w:pPr>
        <w:pStyle w:val="T1"/>
        <w:jc w:val="left"/>
        <w:rPr>
          <w:lang w:val="nl-NL"/>
        </w:rPr>
      </w:pPr>
    </w:p>
    <w:p w14:paraId="53B08A71" w14:textId="77777777" w:rsidR="000A0C19" w:rsidRDefault="00CB3B7F">
      <w:pPr>
        <w:pStyle w:val="T1"/>
        <w:jc w:val="left"/>
        <w:rPr>
          <w:lang w:val="nl-NL"/>
        </w:rPr>
      </w:pPr>
      <w:r>
        <w:rPr>
          <w:lang w:val="nl-NL"/>
        </w:rPr>
        <w:t>Samenstelling vulstem</w:t>
      </w:r>
    </w:p>
    <w:p w14:paraId="36BBE891" w14:textId="77777777" w:rsidR="000A0C19" w:rsidRDefault="00CB3B7F">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61D5E282" w14:textId="77777777" w:rsidR="000A0C19" w:rsidRDefault="000A0C19">
      <w:pPr>
        <w:pStyle w:val="T1"/>
        <w:jc w:val="left"/>
        <w:rPr>
          <w:lang w:val="nl-NL"/>
        </w:rPr>
      </w:pPr>
    </w:p>
    <w:p w14:paraId="655F7B47" w14:textId="77777777" w:rsidR="000A0C19" w:rsidRDefault="00CB3B7F">
      <w:pPr>
        <w:pStyle w:val="T1"/>
        <w:jc w:val="left"/>
        <w:rPr>
          <w:lang w:val="nl-NL"/>
        </w:rPr>
      </w:pPr>
      <w:r>
        <w:rPr>
          <w:lang w:val="nl-NL"/>
        </w:rPr>
        <w:t>Toonhoogte</w:t>
      </w:r>
    </w:p>
    <w:p w14:paraId="1B093BC5" w14:textId="77777777" w:rsidR="000A0C19" w:rsidRDefault="00CB3B7F">
      <w:pPr>
        <w:pStyle w:val="T1"/>
        <w:jc w:val="left"/>
        <w:rPr>
          <w:lang w:val="nl-NL"/>
        </w:rPr>
      </w:pPr>
      <w:proofErr w:type="gramStart"/>
      <w:r>
        <w:rPr>
          <w:lang w:val="nl-NL"/>
        </w:rPr>
        <w:t>a</w:t>
      </w:r>
      <w:proofErr w:type="gramEnd"/>
      <w:r>
        <w:rPr>
          <w:vertAlign w:val="superscript"/>
          <w:lang w:val="nl-NL"/>
        </w:rPr>
        <w:t>1</w:t>
      </w:r>
      <w:r>
        <w:rPr>
          <w:lang w:val="nl-NL"/>
        </w:rPr>
        <w:t xml:space="preserve"> = 440 Hz</w:t>
      </w:r>
    </w:p>
    <w:p w14:paraId="4C46BA66" w14:textId="77777777" w:rsidR="000A0C19" w:rsidRDefault="00CB3B7F">
      <w:pPr>
        <w:pStyle w:val="T1"/>
        <w:jc w:val="left"/>
        <w:rPr>
          <w:lang w:val="nl-NL"/>
        </w:rPr>
      </w:pPr>
      <w:r>
        <w:rPr>
          <w:lang w:val="nl-NL"/>
        </w:rPr>
        <w:t>Temperatuur</w:t>
      </w:r>
    </w:p>
    <w:p w14:paraId="5069BFFB" w14:textId="77777777" w:rsidR="000A0C19" w:rsidRDefault="00CB3B7F">
      <w:pPr>
        <w:pStyle w:val="T1"/>
        <w:jc w:val="left"/>
        <w:rPr>
          <w:lang w:val="nl-NL"/>
        </w:rPr>
      </w:pPr>
      <w:proofErr w:type="gramStart"/>
      <w:r>
        <w:rPr>
          <w:lang w:val="nl-NL"/>
        </w:rPr>
        <w:t>evenredig</w:t>
      </w:r>
      <w:proofErr w:type="gramEnd"/>
      <w:r>
        <w:rPr>
          <w:lang w:val="nl-NL"/>
        </w:rPr>
        <w:t xml:space="preserve"> zwevend</w:t>
      </w:r>
    </w:p>
    <w:p w14:paraId="03F6F3BA" w14:textId="77777777" w:rsidR="000A0C19" w:rsidRDefault="000A0C19">
      <w:pPr>
        <w:pStyle w:val="T1"/>
        <w:jc w:val="left"/>
        <w:rPr>
          <w:lang w:val="nl-NL"/>
        </w:rPr>
      </w:pPr>
    </w:p>
    <w:p w14:paraId="33F0DD7E" w14:textId="77777777" w:rsidR="000A0C19" w:rsidRDefault="00CB3B7F">
      <w:pPr>
        <w:pStyle w:val="T1"/>
        <w:jc w:val="left"/>
        <w:rPr>
          <w:lang w:val="nl-NL"/>
        </w:rPr>
      </w:pPr>
      <w:r>
        <w:rPr>
          <w:lang w:val="nl-NL"/>
        </w:rPr>
        <w:t>Manuaalomvang</w:t>
      </w:r>
    </w:p>
    <w:p w14:paraId="3A6E0A15" w14:textId="77777777" w:rsidR="000A0C19" w:rsidRDefault="00CB3B7F">
      <w:pPr>
        <w:pStyle w:val="T1"/>
        <w:jc w:val="left"/>
        <w:rPr>
          <w:lang w:val="nl-NL"/>
        </w:rPr>
      </w:pPr>
      <w:r>
        <w:rPr>
          <w:lang w:val="nl-NL"/>
        </w:rPr>
        <w:t>C-f</w:t>
      </w:r>
      <w:r>
        <w:rPr>
          <w:vertAlign w:val="superscript"/>
          <w:lang w:val="nl-NL"/>
        </w:rPr>
        <w:t>3</w:t>
      </w:r>
    </w:p>
    <w:p w14:paraId="2A85A345" w14:textId="77777777" w:rsidR="000A0C19" w:rsidRDefault="00CB3B7F">
      <w:pPr>
        <w:pStyle w:val="T1"/>
        <w:jc w:val="left"/>
        <w:rPr>
          <w:lang w:val="nl-NL"/>
        </w:rPr>
      </w:pPr>
      <w:r>
        <w:rPr>
          <w:lang w:val="nl-NL"/>
        </w:rPr>
        <w:t>Pedaalomvang</w:t>
      </w:r>
    </w:p>
    <w:p w14:paraId="63D54729" w14:textId="77777777" w:rsidR="000A0C19" w:rsidRDefault="00CB3B7F">
      <w:pPr>
        <w:pStyle w:val="T1"/>
        <w:jc w:val="left"/>
        <w:rPr>
          <w:lang w:val="nl-NL"/>
        </w:rPr>
      </w:pPr>
      <w:r>
        <w:rPr>
          <w:lang w:val="nl-NL"/>
        </w:rPr>
        <w:t>C-d</w:t>
      </w:r>
      <w:r>
        <w:rPr>
          <w:vertAlign w:val="superscript"/>
          <w:lang w:val="nl-NL"/>
        </w:rPr>
        <w:t>1</w:t>
      </w:r>
    </w:p>
    <w:p w14:paraId="0817D979" w14:textId="77777777" w:rsidR="000A0C19" w:rsidRDefault="000A0C19">
      <w:pPr>
        <w:pStyle w:val="T1"/>
        <w:jc w:val="left"/>
        <w:rPr>
          <w:lang w:val="nl-NL"/>
        </w:rPr>
      </w:pPr>
    </w:p>
    <w:p w14:paraId="15FEA7D0" w14:textId="77777777" w:rsidR="000A0C19" w:rsidRDefault="00CB3B7F">
      <w:pPr>
        <w:pStyle w:val="T1"/>
        <w:jc w:val="left"/>
        <w:rPr>
          <w:lang w:val="nl-NL"/>
        </w:rPr>
      </w:pPr>
      <w:r>
        <w:rPr>
          <w:lang w:val="nl-NL"/>
        </w:rPr>
        <w:t>Windvoorziening</w:t>
      </w:r>
    </w:p>
    <w:p w14:paraId="65789A85" w14:textId="77777777" w:rsidR="000A0C19" w:rsidRDefault="00CB3B7F">
      <w:pPr>
        <w:pStyle w:val="T1"/>
        <w:jc w:val="left"/>
        <w:rPr>
          <w:lang w:val="nl-NL"/>
        </w:rPr>
      </w:pPr>
      <w:proofErr w:type="gramStart"/>
      <w:r>
        <w:rPr>
          <w:lang w:val="nl-NL"/>
        </w:rPr>
        <w:lastRenderedPageBreak/>
        <w:t>magazijnbalg</w:t>
      </w:r>
      <w:proofErr w:type="gramEnd"/>
    </w:p>
    <w:p w14:paraId="5ECCD6DA" w14:textId="77777777" w:rsidR="000A0C19" w:rsidRDefault="00CB3B7F">
      <w:pPr>
        <w:pStyle w:val="T1"/>
        <w:jc w:val="left"/>
        <w:rPr>
          <w:lang w:val="nl-NL"/>
        </w:rPr>
      </w:pPr>
      <w:r>
        <w:rPr>
          <w:lang w:val="nl-NL"/>
        </w:rPr>
        <w:t>Winddruk</w:t>
      </w:r>
    </w:p>
    <w:p w14:paraId="735B50AB" w14:textId="77777777" w:rsidR="000A0C19" w:rsidRDefault="00CB3B7F">
      <w:pPr>
        <w:pStyle w:val="T1"/>
        <w:jc w:val="left"/>
        <w:rPr>
          <w:lang w:val="nl-NL"/>
        </w:rPr>
      </w:pPr>
      <w:r>
        <w:rPr>
          <w:lang w:val="nl-NL"/>
        </w:rPr>
        <w:t>68 mm</w:t>
      </w:r>
    </w:p>
    <w:p w14:paraId="1132AA68" w14:textId="77777777" w:rsidR="000A0C19" w:rsidRDefault="000A0C19">
      <w:pPr>
        <w:pStyle w:val="T1"/>
        <w:jc w:val="left"/>
        <w:rPr>
          <w:lang w:val="nl-NL"/>
        </w:rPr>
      </w:pPr>
    </w:p>
    <w:p w14:paraId="5FC01C0A" w14:textId="77777777" w:rsidR="000A0C19" w:rsidRDefault="00CB3B7F">
      <w:pPr>
        <w:pStyle w:val="T1"/>
        <w:jc w:val="left"/>
        <w:rPr>
          <w:lang w:val="nl-NL"/>
        </w:rPr>
      </w:pPr>
      <w:r>
        <w:rPr>
          <w:lang w:val="nl-NL"/>
        </w:rPr>
        <w:t>Plaats klaviatuur</w:t>
      </w:r>
    </w:p>
    <w:p w14:paraId="680097AD" w14:textId="77777777" w:rsidR="000A0C19" w:rsidRDefault="00CB3B7F">
      <w:pPr>
        <w:pStyle w:val="T1"/>
        <w:jc w:val="left"/>
        <w:rPr>
          <w:lang w:val="nl-NL"/>
        </w:rPr>
      </w:pPr>
      <w:proofErr w:type="gramStart"/>
      <w:r>
        <w:rPr>
          <w:lang w:val="nl-NL"/>
        </w:rPr>
        <w:t>linkerzijde</w:t>
      </w:r>
      <w:proofErr w:type="gramEnd"/>
    </w:p>
    <w:p w14:paraId="79C7C533" w14:textId="77777777" w:rsidR="000A0C19" w:rsidRDefault="000A0C19">
      <w:pPr>
        <w:pStyle w:val="T1"/>
        <w:jc w:val="left"/>
        <w:rPr>
          <w:lang w:val="nl-NL"/>
        </w:rPr>
      </w:pPr>
    </w:p>
    <w:p w14:paraId="7FE5314E" w14:textId="77777777" w:rsidR="000A0C19" w:rsidRDefault="00CB3B7F">
      <w:pPr>
        <w:pStyle w:val="Heading2"/>
        <w:rPr>
          <w:i w:val="0"/>
          <w:iCs/>
        </w:rPr>
      </w:pPr>
      <w:r>
        <w:rPr>
          <w:i w:val="0"/>
          <w:iCs/>
        </w:rPr>
        <w:t>Bijzonderheden</w:t>
      </w:r>
    </w:p>
    <w:p w14:paraId="16A1803D" w14:textId="77777777" w:rsidR="000A0C19" w:rsidRDefault="000A0C19">
      <w:pPr>
        <w:pStyle w:val="T1"/>
        <w:jc w:val="left"/>
        <w:rPr>
          <w:lang w:val="nl-NL"/>
        </w:rPr>
      </w:pPr>
    </w:p>
    <w:p w14:paraId="4CC16439" w14:textId="77777777" w:rsidR="00CB3B7F" w:rsidRDefault="00CB3B7F">
      <w:pPr>
        <w:pStyle w:val="T1"/>
        <w:jc w:val="left"/>
        <w:rPr>
          <w:lang w:val="nl-NL"/>
        </w:rPr>
      </w:pPr>
      <w:r>
        <w:rPr>
          <w:lang w:val="nl-NL"/>
        </w:rPr>
        <w:t>Het jaartal 1840 werd in 1972 aangetroffen op krantenknipsels op de dammen van de windlade. Fragmenten van het pijpwerk zijn ouder: D</w:t>
      </w:r>
      <w:r>
        <w:rPr>
          <w:lang w:val="nl-NL"/>
        </w:rPr>
        <w:noBreakHyphen/>
        <w:t xml:space="preserve">H van de Octaaf 2', de tien metalen </w:t>
      </w:r>
      <w:proofErr w:type="spellStart"/>
      <w:r>
        <w:rPr>
          <w:lang w:val="nl-NL"/>
        </w:rPr>
        <w:t>binnenpijpen</w:t>
      </w:r>
      <w:proofErr w:type="spellEnd"/>
      <w:r>
        <w:rPr>
          <w:lang w:val="nl-NL"/>
        </w:rPr>
        <w:t xml:space="preserve"> van de Prestant 8', de hoogste </w:t>
      </w:r>
      <w:proofErr w:type="spellStart"/>
      <w:r>
        <w:rPr>
          <w:lang w:val="nl-NL"/>
        </w:rPr>
        <w:t>binnenpijpen</w:t>
      </w:r>
      <w:proofErr w:type="spellEnd"/>
      <w:r>
        <w:rPr>
          <w:lang w:val="nl-NL"/>
        </w:rPr>
        <w:t xml:space="preserve"> van de Octaaf 4’en het grootste deel van de Cornet zijn waarschijnlijk 18e</w:t>
      </w:r>
      <w:r>
        <w:rPr>
          <w:lang w:val="nl-NL"/>
        </w:rPr>
        <w:noBreakHyphen/>
        <w:t xml:space="preserve">eeuws. De Prestant 8' bestaat in het groot octaaf uit open houten pijpen, vermoedelijk van </w:t>
      </w:r>
      <w:proofErr w:type="spellStart"/>
      <w:r>
        <w:rPr>
          <w:lang w:val="nl-NL"/>
        </w:rPr>
        <w:t>Standaart</w:t>
      </w:r>
      <w:proofErr w:type="spellEnd"/>
      <w:r>
        <w:rPr>
          <w:lang w:val="nl-NL"/>
        </w:rPr>
        <w:t>; c tot g</w:t>
      </w:r>
      <w:r>
        <w:rPr>
          <w:vertAlign w:val="superscript"/>
          <w:lang w:val="nl-NL"/>
        </w:rPr>
        <w:t>2</w:t>
      </w:r>
      <w:r>
        <w:rPr>
          <w:lang w:val="nl-NL"/>
        </w:rPr>
        <w:t xml:space="preserve"> staan in het front. Wellicht behoorden de frontpijpen oorspronkelijk tot de Octaaf 4'. Van dit register is de bas waarschijnlijk van </w:t>
      </w:r>
      <w:proofErr w:type="spellStart"/>
      <w:r>
        <w:rPr>
          <w:lang w:val="nl-NL"/>
        </w:rPr>
        <w:t>Standaart</w:t>
      </w:r>
      <w:proofErr w:type="spellEnd"/>
      <w:r>
        <w:rPr>
          <w:lang w:val="nl-NL"/>
        </w:rPr>
        <w:t>, evenals de beide strijkers. De gehele Holpijp 8' en 28 pijpen van de Fluit 4' bestaan uit 19e</w:t>
      </w:r>
      <w:r>
        <w:rPr>
          <w:lang w:val="nl-NL"/>
        </w:rPr>
        <w:noBreakHyphen/>
        <w:t xml:space="preserve">eeuws houten pijpwerk, de rest van de Fluit 4' is van later tijd. De Viola 8' is in het groot octaaf gecombineerd met de Holpijp, de Vox </w:t>
      </w:r>
      <w:proofErr w:type="spellStart"/>
      <w:r>
        <w:rPr>
          <w:lang w:val="nl-NL"/>
        </w:rPr>
        <w:t>Celeste</w:t>
      </w:r>
      <w:proofErr w:type="spellEnd"/>
      <w:r>
        <w:rPr>
          <w:lang w:val="nl-NL"/>
        </w:rPr>
        <w:t xml:space="preserve"> 8' begint op c.</w:t>
      </w:r>
    </w:p>
    <w:sectPr w:rsidR="00CB3B7F">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67867" w14:textId="77777777" w:rsidR="007C1195" w:rsidRDefault="007C1195">
      <w:pPr>
        <w:spacing w:line="20" w:lineRule="exact"/>
        <w:rPr>
          <w:sz w:val="20"/>
        </w:rPr>
      </w:pPr>
    </w:p>
  </w:endnote>
  <w:endnote w:type="continuationSeparator" w:id="0">
    <w:p w14:paraId="51AF8D9B" w14:textId="77777777" w:rsidR="007C1195" w:rsidRDefault="007C1195">
      <w:r>
        <w:rPr>
          <w:sz w:val="20"/>
        </w:rPr>
        <w:t xml:space="preserve"> </w:t>
      </w:r>
    </w:p>
  </w:endnote>
  <w:endnote w:type="continuationNotice" w:id="1">
    <w:p w14:paraId="41EC69CC" w14:textId="77777777" w:rsidR="007C1195" w:rsidRDefault="007C1195">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D2135" w14:textId="77777777" w:rsidR="007C1195" w:rsidRDefault="007C1195">
      <w:r>
        <w:rPr>
          <w:sz w:val="20"/>
        </w:rPr>
        <w:separator/>
      </w:r>
    </w:p>
  </w:footnote>
  <w:footnote w:type="continuationSeparator" w:id="0">
    <w:p w14:paraId="70EC188A" w14:textId="77777777" w:rsidR="007C1195" w:rsidRDefault="007C11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B3"/>
    <w:rsid w:val="000A0C19"/>
    <w:rsid w:val="007C1195"/>
    <w:rsid w:val="009E7CB3"/>
    <w:rsid w:val="00C72BAE"/>
    <w:rsid w:val="00CB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C9951D"/>
  <w15:chartTrackingRefBased/>
  <w15:docId w15:val="{D3AF90B4-59FE-2C48-9FF7-42315157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character" w:customStyle="1" w:styleId="Eindnoot">
    <w:name w:val="Eindnoot"/>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Culemborg/ca 1840</vt:lpstr>
    </vt:vector>
  </TitlesOfParts>
  <Company>NIvO</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Culemborg/ca 1840</dc:title>
  <dc:subject/>
  <dc:creator>WS1</dc:creator>
  <cp:keywords/>
  <dc:description/>
  <cp:lastModifiedBy>Eline J Duijsens</cp:lastModifiedBy>
  <cp:revision>3</cp:revision>
  <dcterms:created xsi:type="dcterms:W3CDTF">2021-09-20T07:43:00Z</dcterms:created>
  <dcterms:modified xsi:type="dcterms:W3CDTF">2021-09-27T08:00:00Z</dcterms:modified>
</cp:coreProperties>
</file>