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068BD" w14:textId="77777777" w:rsidR="004062B6" w:rsidRDefault="00D23E4B">
      <w:pPr>
        <w:pStyle w:val="Heading1"/>
        <w:jc w:val="both"/>
      </w:pPr>
      <w:r>
        <w:t>Dordrecht / 1844</w:t>
      </w:r>
    </w:p>
    <w:p w14:paraId="766EFF23" w14:textId="77777777" w:rsidR="004062B6" w:rsidRDefault="00D23E4B">
      <w:pPr>
        <w:pStyle w:val="Heading2"/>
        <w:jc w:val="both"/>
        <w:rPr>
          <w:i w:val="0"/>
          <w:iCs/>
        </w:rPr>
      </w:pPr>
      <w:r>
        <w:rPr>
          <w:i w:val="0"/>
          <w:iCs/>
        </w:rPr>
        <w:t>Oud-Katholieke Kerk H. Maria Maior</w:t>
      </w:r>
    </w:p>
    <w:p w14:paraId="1B3ED1CF" w14:textId="77777777" w:rsidR="004062B6" w:rsidRDefault="004062B6">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403C1D9" w14:textId="77777777" w:rsidR="004062B6" w:rsidRDefault="00D23E4B">
      <w:pPr>
        <w:pStyle w:val="BodyText"/>
        <w:jc w:val="left"/>
      </w:pPr>
      <w:r>
        <w:t xml:space="preserve">Eenbeukige neoclassicistische kerk, voorgevel met fronton en halfrond venster, gebouwd in 1842 door de stadsarchitect G.N. Itz ter plekke van een voormalige schuilkerk. Inwendig flauw gebogen tongewelf. Altaar uit de bouwtijd met tabernakel uit omstreeks 1760. Preekstoel uit 1737, communiebank uit 1742. </w:t>
      </w:r>
    </w:p>
    <w:p w14:paraId="2F307EE5" w14:textId="77777777" w:rsidR="004062B6" w:rsidRDefault="004062B6">
      <w:pPr>
        <w:pStyle w:val="T1"/>
        <w:jc w:val="left"/>
        <w:rPr>
          <w:lang w:val="nl-NL"/>
        </w:rPr>
      </w:pPr>
    </w:p>
    <w:p w14:paraId="7280E198" w14:textId="77777777" w:rsidR="004062B6" w:rsidRDefault="00D23E4B">
      <w:pPr>
        <w:pStyle w:val="T1"/>
        <w:jc w:val="left"/>
      </w:pPr>
      <w:r>
        <w:t>Kas: 1844</w:t>
      </w:r>
    </w:p>
    <w:p w14:paraId="555B6C38" w14:textId="77777777" w:rsidR="004062B6" w:rsidRDefault="004062B6">
      <w:pPr>
        <w:pStyle w:val="T1"/>
        <w:jc w:val="left"/>
      </w:pPr>
    </w:p>
    <w:p w14:paraId="2F537EAE" w14:textId="77777777" w:rsidR="004062B6" w:rsidRDefault="00D23E4B" w:rsidP="00316DB7">
      <w:pPr>
        <w:pStyle w:val="Heading2"/>
      </w:pPr>
      <w:r>
        <w:t>Kunsthistor</w:t>
      </w:r>
      <w:bookmarkStart w:id="0" w:name="_GoBack"/>
      <w:bookmarkEnd w:id="0"/>
      <w:r>
        <w:t>ische aspecten</w:t>
      </w:r>
    </w:p>
    <w:p w14:paraId="312FA6FD" w14:textId="77777777" w:rsidR="004062B6" w:rsidRDefault="00D23E4B">
      <w:pPr>
        <w:pStyle w:val="T2Kunst"/>
        <w:jc w:val="left"/>
        <w:rPr>
          <w:lang w:val="nl-NL"/>
        </w:rPr>
      </w:pPr>
      <w:r>
        <w:rPr>
          <w:lang w:val="nl-NL"/>
        </w:rPr>
        <w:t>Voorzover uit de beschikbare gegevens valt op te maken, is dit orgel in zijn uiterlijk binnen het oeuvre van Kam &amp; Van der Meulen uitzonderlijk, terwijl het ook in het door Kam alleen tot stand gebrachte werk geen parallel lijkt te hebben. Hier ontbreken de gebogen lijsten die voor zoveel Kam-orgels kenmerkend zijn: het orgel vertoont uitgesproken hoekige vormen met rechte tussen- en bovenlijsten in de velden en driehoekige lijsten tussen de drie ronde torens. Anders dan bij de orgels van het type Oudewater/Rijswijk (1840 en 1841) hebben de beide etages van de tussenvelden hier een parallel labiumverloop, wel nog met de sierlijke buiging die genoemde orgels kenmerkt en die nog lang bij Kam gebruikelijk zou blijven.</w:t>
      </w:r>
    </w:p>
    <w:p w14:paraId="0C260038" w14:textId="77777777" w:rsidR="004062B6" w:rsidRDefault="00D23E4B">
      <w:pPr>
        <w:pStyle w:val="T2Kunst"/>
        <w:jc w:val="left"/>
        <w:rPr>
          <w:lang w:val="nl-NL"/>
        </w:rPr>
      </w:pPr>
      <w:r>
        <w:rPr>
          <w:lang w:val="nl-NL"/>
        </w:rPr>
        <w:t>De decoratie is verfijnd en doorzichtig. Van de voorkeur die men in de jaren veertig veelal hadden voor wat zwaardere, barok getinte vormen, is hier weinig te bespeuren  Op elk van de bovenlijsten van de velden is een forse S-voluut aangebracht met in de holling en tegen de toren een decoratief element dat is ontleend aan de hangende palmetten met omkrullingen zoals wij die zagen in Rijswijk en in het museum te Arnhem (ca 1842). In afwijking van wat bij Kam &amp; Van der Meulen gebruikelijk is, zijn hier ook bij de pijpvoeten blinderingen aangebracht. De bovenblindering in de middentoren is wel zeer treffend: een gevleugeld engelenkopje met gevlochten plantenslingers en enig eikenblad. Aan de pijpuiteinden in de velden ziet men een opengewerkt vlindervormig bladmotief, gecombineerd met gevlochten plantenslingers. Vergelijkbaar, maar iets rijker zijn de vormen gebruikt voor de bovenblinderingen in de zijtorens. De benedenblinderingen in de velden vertonen bladranken in de vorm van een wijde C. De torens hebben aan de pijpvoeten twee van dergelijke ranken, die in het midden samenkomen bij een ornament dat enigszins herinnert aan een Franse lelie. Op de middentoren een lier met blaasinstrumenten, op de zijtorens rijke instrumententrofeeën, met druiventrossen. Aandacht verdienen nog de gietijzeren balustrades naast het orgel evenals de daarop aansluitende zeer ranke vleugelstukken.</w:t>
      </w:r>
    </w:p>
    <w:p w14:paraId="28E322B0" w14:textId="77777777" w:rsidR="004062B6" w:rsidRDefault="004062B6">
      <w:pPr>
        <w:pStyle w:val="T1"/>
        <w:jc w:val="left"/>
        <w:rPr>
          <w:lang w:val="nl-NL"/>
        </w:rPr>
      </w:pPr>
    </w:p>
    <w:p w14:paraId="2CB67236" w14:textId="77777777" w:rsidR="004062B6" w:rsidRDefault="00D23E4B">
      <w:pPr>
        <w:pStyle w:val="T3Lit"/>
        <w:jc w:val="left"/>
        <w:rPr>
          <w:b/>
          <w:bCs/>
          <w:lang w:val="nl-NL"/>
        </w:rPr>
      </w:pPr>
      <w:r>
        <w:rPr>
          <w:b/>
          <w:bCs/>
          <w:lang w:val="nl-NL"/>
        </w:rPr>
        <w:t>Literatuur</w:t>
      </w:r>
    </w:p>
    <w:p w14:paraId="6E4844E6" w14:textId="77777777" w:rsidR="004062B6" w:rsidRDefault="00D23E4B">
      <w:pPr>
        <w:pStyle w:val="T3Lit"/>
        <w:jc w:val="left"/>
      </w:pPr>
      <w:r>
        <w:rPr>
          <w:lang w:val="nl-NL"/>
        </w:rPr>
        <w:t xml:space="preserve">J. Spaans, </w:t>
      </w:r>
      <w:r>
        <w:rPr>
          <w:i/>
          <w:iCs/>
          <w:lang w:val="nl-NL"/>
        </w:rPr>
        <w:t>De orgels in de Oud-Katholieke kerken van Dordrecht</w:t>
      </w:r>
      <w:r>
        <w:rPr>
          <w:lang w:val="nl-NL"/>
        </w:rPr>
        <w:t xml:space="preserve">. </w:t>
      </w:r>
      <w:r>
        <w:t>Dordrecht, 1989.</w:t>
      </w:r>
    </w:p>
    <w:p w14:paraId="6588301A" w14:textId="77777777" w:rsidR="004062B6" w:rsidRDefault="00D23E4B">
      <w:pPr>
        <w:pStyle w:val="T3Lit"/>
        <w:jc w:val="left"/>
      </w:pPr>
      <w:r>
        <w:rPr>
          <w:i/>
          <w:iCs/>
        </w:rPr>
        <w:t>Het Orgelblad</w:t>
      </w:r>
      <w:r>
        <w:t>, 10/5 (1967).</w:t>
      </w:r>
    </w:p>
    <w:p w14:paraId="34AA3BB9" w14:textId="77777777" w:rsidR="004062B6" w:rsidRDefault="00D23E4B">
      <w:pPr>
        <w:pStyle w:val="T3Lit"/>
        <w:jc w:val="left"/>
      </w:pPr>
      <w:r>
        <w:t xml:space="preserve">Gerard Verloop, ‘Terug van weggeweest’. </w:t>
      </w:r>
      <w:r>
        <w:rPr>
          <w:i/>
          <w:iCs/>
        </w:rPr>
        <w:t>De Mixtuur</w:t>
      </w:r>
      <w:r>
        <w:t>, 66 (1990), 313-320.</w:t>
      </w:r>
    </w:p>
    <w:p w14:paraId="01C1FFBA" w14:textId="77777777" w:rsidR="004062B6" w:rsidRDefault="004062B6">
      <w:pPr>
        <w:pStyle w:val="T3Lit"/>
        <w:jc w:val="left"/>
      </w:pPr>
    </w:p>
    <w:p w14:paraId="0A7C3C0B" w14:textId="77777777" w:rsidR="004062B6" w:rsidRDefault="00D23E4B">
      <w:pPr>
        <w:pStyle w:val="T3Lit"/>
        <w:jc w:val="left"/>
        <w:rPr>
          <w:b/>
          <w:bCs/>
          <w:lang w:val="nl-NL"/>
        </w:rPr>
      </w:pPr>
      <w:r>
        <w:rPr>
          <w:b/>
          <w:bCs/>
          <w:lang w:val="nl-NL"/>
        </w:rPr>
        <w:t>Niet gepubliceerde bron</w:t>
      </w:r>
    </w:p>
    <w:p w14:paraId="5B1831B0" w14:textId="77777777" w:rsidR="004062B6" w:rsidRDefault="00D23E4B">
      <w:pPr>
        <w:pStyle w:val="T3Lit"/>
        <w:jc w:val="left"/>
        <w:rPr>
          <w:lang w:val="nl-NL"/>
        </w:rPr>
      </w:pPr>
      <w:r>
        <w:rPr>
          <w:lang w:val="nl-NL"/>
        </w:rPr>
        <w:t>Orgelarchief Klaas Bolt</w:t>
      </w:r>
    </w:p>
    <w:p w14:paraId="4A37068B" w14:textId="77777777" w:rsidR="004062B6" w:rsidRDefault="004062B6">
      <w:pPr>
        <w:pStyle w:val="T3Lit"/>
        <w:jc w:val="left"/>
        <w:rPr>
          <w:lang w:val="nl-NL"/>
        </w:rPr>
      </w:pPr>
    </w:p>
    <w:p w14:paraId="3C02D657" w14:textId="77777777" w:rsidR="004062B6" w:rsidRDefault="00D23E4B">
      <w:pPr>
        <w:pStyle w:val="T3Lit"/>
        <w:jc w:val="left"/>
      </w:pPr>
      <w:r>
        <w:t>Monumentnummer 13866</w:t>
      </w:r>
    </w:p>
    <w:p w14:paraId="53E5AB42" w14:textId="77777777" w:rsidR="004062B6" w:rsidRDefault="00D23E4B">
      <w:pPr>
        <w:pStyle w:val="T3Lit"/>
        <w:jc w:val="left"/>
      </w:pPr>
      <w:r>
        <w:t>Orgelnummer 370</w:t>
      </w:r>
    </w:p>
    <w:p w14:paraId="2CE7F325" w14:textId="77777777" w:rsidR="004062B6" w:rsidRDefault="004062B6">
      <w:pPr>
        <w:pStyle w:val="T1"/>
        <w:jc w:val="left"/>
      </w:pPr>
    </w:p>
    <w:p w14:paraId="5967A90F" w14:textId="77777777" w:rsidR="004062B6" w:rsidRDefault="00D23E4B">
      <w:pPr>
        <w:pStyle w:val="Heading2"/>
        <w:jc w:val="both"/>
        <w:rPr>
          <w:i w:val="0"/>
          <w:iCs/>
        </w:rPr>
      </w:pPr>
      <w:r>
        <w:rPr>
          <w:i w:val="0"/>
          <w:iCs/>
        </w:rPr>
        <w:lastRenderedPageBreak/>
        <w:t>Historische gegevens</w:t>
      </w:r>
    </w:p>
    <w:p w14:paraId="78CD7D63" w14:textId="77777777" w:rsidR="004062B6" w:rsidRDefault="004062B6">
      <w:pPr>
        <w:pStyle w:val="T1"/>
        <w:jc w:val="left"/>
      </w:pPr>
    </w:p>
    <w:p w14:paraId="7E50301A" w14:textId="77777777" w:rsidR="004062B6" w:rsidRDefault="00D23E4B">
      <w:pPr>
        <w:pStyle w:val="T1"/>
        <w:jc w:val="left"/>
      </w:pPr>
      <w:r>
        <w:t>Bouwers</w:t>
      </w:r>
    </w:p>
    <w:p w14:paraId="6552606F" w14:textId="77777777" w:rsidR="004062B6" w:rsidRDefault="00D23E4B">
      <w:pPr>
        <w:pStyle w:val="T1"/>
        <w:jc w:val="left"/>
      </w:pPr>
      <w:r>
        <w:t>1. Kam &amp; Van der Meulen</w:t>
      </w:r>
    </w:p>
    <w:p w14:paraId="244A806E" w14:textId="77777777" w:rsidR="004062B6" w:rsidRDefault="00D23E4B">
      <w:pPr>
        <w:pStyle w:val="T1"/>
        <w:jc w:val="left"/>
      </w:pPr>
      <w:r>
        <w:t>2. J.C. Sanders &amp; Zn</w:t>
      </w:r>
    </w:p>
    <w:p w14:paraId="592DCA56" w14:textId="77777777" w:rsidR="004062B6" w:rsidRDefault="00D23E4B">
      <w:pPr>
        <w:pStyle w:val="T1"/>
        <w:jc w:val="left"/>
      </w:pPr>
      <w:r>
        <w:t>3. Van Eeken &amp; Van Buuren</w:t>
      </w:r>
    </w:p>
    <w:p w14:paraId="4CB81EEE" w14:textId="77777777" w:rsidR="004062B6" w:rsidRDefault="004062B6">
      <w:pPr>
        <w:pStyle w:val="T1"/>
        <w:jc w:val="left"/>
      </w:pPr>
    </w:p>
    <w:p w14:paraId="4E877A8F" w14:textId="77777777" w:rsidR="004062B6" w:rsidRDefault="00D23E4B">
      <w:pPr>
        <w:pStyle w:val="T1"/>
        <w:jc w:val="left"/>
      </w:pPr>
      <w:r>
        <w:t>Jaren van oplevering</w:t>
      </w:r>
    </w:p>
    <w:p w14:paraId="3E75A195" w14:textId="77777777" w:rsidR="004062B6" w:rsidRDefault="00D23E4B">
      <w:pPr>
        <w:pStyle w:val="T1"/>
        <w:jc w:val="left"/>
      </w:pPr>
      <w:r>
        <w:t>1. 1844</w:t>
      </w:r>
    </w:p>
    <w:p w14:paraId="41C49E9B" w14:textId="77777777" w:rsidR="004062B6" w:rsidRDefault="00D23E4B">
      <w:pPr>
        <w:pStyle w:val="T1"/>
        <w:jc w:val="left"/>
      </w:pPr>
      <w:r>
        <w:t>2. 1939</w:t>
      </w:r>
    </w:p>
    <w:p w14:paraId="2F05731B" w14:textId="77777777" w:rsidR="004062B6" w:rsidRDefault="00D23E4B">
      <w:pPr>
        <w:pStyle w:val="T1"/>
        <w:jc w:val="left"/>
      </w:pPr>
      <w:r>
        <w:t>3. 1989</w:t>
      </w:r>
    </w:p>
    <w:p w14:paraId="7F1DA1A1" w14:textId="77777777" w:rsidR="004062B6" w:rsidRDefault="004062B6">
      <w:pPr>
        <w:pStyle w:val="T1"/>
        <w:jc w:val="left"/>
      </w:pPr>
    </w:p>
    <w:p w14:paraId="2ECEA0FD" w14:textId="77777777" w:rsidR="004062B6" w:rsidRDefault="00D23E4B">
      <w:pPr>
        <w:pStyle w:val="T1"/>
        <w:jc w:val="left"/>
      </w:pPr>
      <w:r>
        <w:t>Dispositie volgens bestek 1842*</w:t>
      </w:r>
    </w:p>
    <w:tbl>
      <w:tblPr>
        <w:tblW w:w="0" w:type="auto"/>
        <w:tblLayout w:type="fixed"/>
        <w:tblLook w:val="0000" w:firstRow="0" w:lastRow="0" w:firstColumn="0" w:lastColumn="0" w:noHBand="0" w:noVBand="0"/>
      </w:tblPr>
      <w:tblGrid>
        <w:gridCol w:w="1008"/>
        <w:gridCol w:w="540"/>
        <w:gridCol w:w="1620"/>
        <w:gridCol w:w="540"/>
      </w:tblGrid>
      <w:tr w:rsidR="004062B6" w14:paraId="74877FC6" w14:textId="77777777">
        <w:tc>
          <w:tcPr>
            <w:tcW w:w="1008" w:type="dxa"/>
          </w:tcPr>
          <w:p w14:paraId="4802DB5B" w14:textId="77777777" w:rsidR="004062B6" w:rsidRDefault="00D23E4B">
            <w:pPr>
              <w:pStyle w:val="T4dispositie"/>
              <w:jc w:val="left"/>
              <w:rPr>
                <w:i/>
                <w:iCs/>
              </w:rPr>
            </w:pPr>
            <w:r>
              <w:rPr>
                <w:i/>
                <w:iCs/>
              </w:rPr>
              <w:t>Manuaal</w:t>
            </w:r>
          </w:p>
          <w:p w14:paraId="30A61CE8" w14:textId="77777777" w:rsidR="004062B6" w:rsidRDefault="00D23E4B">
            <w:pPr>
              <w:pStyle w:val="T4dispositie"/>
              <w:jc w:val="left"/>
            </w:pPr>
            <w:r>
              <w:t>Prestant</w:t>
            </w:r>
          </w:p>
          <w:p w14:paraId="6FAFCADE" w14:textId="77777777" w:rsidR="004062B6" w:rsidRDefault="00D23E4B">
            <w:pPr>
              <w:pStyle w:val="T4dispositie"/>
              <w:jc w:val="left"/>
            </w:pPr>
            <w:r>
              <w:t>Holpijp</w:t>
            </w:r>
          </w:p>
          <w:p w14:paraId="460697A4" w14:textId="77777777" w:rsidR="004062B6" w:rsidRDefault="00D23E4B">
            <w:pPr>
              <w:pStyle w:val="T4dispositie"/>
              <w:jc w:val="left"/>
            </w:pPr>
            <w:r>
              <w:t>Octaaf</w:t>
            </w:r>
          </w:p>
          <w:p w14:paraId="05F44520" w14:textId="77777777" w:rsidR="004062B6" w:rsidRDefault="00D23E4B">
            <w:pPr>
              <w:pStyle w:val="T4dispositie"/>
              <w:jc w:val="left"/>
            </w:pPr>
            <w:r>
              <w:t>Roerfluit</w:t>
            </w:r>
          </w:p>
          <w:p w14:paraId="070C883D" w14:textId="77777777" w:rsidR="004062B6" w:rsidRDefault="00D23E4B">
            <w:pPr>
              <w:pStyle w:val="T4dispositie"/>
              <w:jc w:val="left"/>
            </w:pPr>
            <w:r>
              <w:t>Octaaf</w:t>
            </w:r>
          </w:p>
        </w:tc>
        <w:tc>
          <w:tcPr>
            <w:tcW w:w="540" w:type="dxa"/>
          </w:tcPr>
          <w:p w14:paraId="06D334B3" w14:textId="77777777" w:rsidR="004062B6" w:rsidRDefault="004062B6">
            <w:pPr>
              <w:pStyle w:val="T4dispositie"/>
              <w:jc w:val="left"/>
            </w:pPr>
          </w:p>
          <w:p w14:paraId="6F9974C4" w14:textId="77777777" w:rsidR="004062B6" w:rsidRDefault="00D23E4B">
            <w:pPr>
              <w:pStyle w:val="T4dispositie"/>
              <w:jc w:val="left"/>
            </w:pPr>
            <w:r>
              <w:t>8’</w:t>
            </w:r>
          </w:p>
          <w:p w14:paraId="6D2176D1" w14:textId="77777777" w:rsidR="004062B6" w:rsidRDefault="00D23E4B">
            <w:pPr>
              <w:pStyle w:val="T4dispositie"/>
              <w:jc w:val="left"/>
            </w:pPr>
            <w:r>
              <w:t>8’</w:t>
            </w:r>
          </w:p>
          <w:p w14:paraId="37D81441" w14:textId="77777777" w:rsidR="004062B6" w:rsidRDefault="00D23E4B">
            <w:pPr>
              <w:pStyle w:val="T4dispositie"/>
              <w:jc w:val="left"/>
            </w:pPr>
            <w:r>
              <w:t>4’</w:t>
            </w:r>
          </w:p>
          <w:p w14:paraId="778DE3D7" w14:textId="77777777" w:rsidR="004062B6" w:rsidRDefault="00D23E4B">
            <w:pPr>
              <w:pStyle w:val="T4dispositie"/>
              <w:jc w:val="left"/>
            </w:pPr>
            <w:r>
              <w:t>4’</w:t>
            </w:r>
          </w:p>
          <w:p w14:paraId="196AB455" w14:textId="77777777" w:rsidR="004062B6" w:rsidRDefault="00D23E4B">
            <w:pPr>
              <w:pStyle w:val="T4dispositie"/>
              <w:jc w:val="left"/>
            </w:pPr>
            <w:r>
              <w:t>2’</w:t>
            </w:r>
          </w:p>
        </w:tc>
        <w:tc>
          <w:tcPr>
            <w:tcW w:w="1620" w:type="dxa"/>
          </w:tcPr>
          <w:p w14:paraId="2D94D2DC" w14:textId="77777777" w:rsidR="004062B6" w:rsidRDefault="00D23E4B">
            <w:pPr>
              <w:pStyle w:val="T4dispositie"/>
              <w:jc w:val="left"/>
              <w:rPr>
                <w:i/>
                <w:iCs/>
              </w:rPr>
            </w:pPr>
            <w:r>
              <w:rPr>
                <w:i/>
                <w:iCs/>
              </w:rPr>
              <w:t>Bovenwerk</w:t>
            </w:r>
          </w:p>
          <w:p w14:paraId="4169FB51" w14:textId="77777777" w:rsidR="004062B6" w:rsidRDefault="00D23E4B">
            <w:pPr>
              <w:pStyle w:val="T4dispositie"/>
              <w:jc w:val="left"/>
            </w:pPr>
            <w:r>
              <w:t>Holpijp B/D</w:t>
            </w:r>
          </w:p>
          <w:p w14:paraId="19DB3183" w14:textId="77777777" w:rsidR="004062B6" w:rsidRDefault="00D23E4B">
            <w:pPr>
              <w:pStyle w:val="T4dispositie"/>
              <w:jc w:val="left"/>
            </w:pPr>
            <w:r>
              <w:t>Fiool di Gambe D</w:t>
            </w:r>
          </w:p>
          <w:p w14:paraId="09073553" w14:textId="77777777" w:rsidR="004062B6" w:rsidRDefault="00D23E4B">
            <w:pPr>
              <w:pStyle w:val="T4dispositie"/>
              <w:jc w:val="left"/>
            </w:pPr>
            <w:r>
              <w:t>Salicionaal</w:t>
            </w:r>
          </w:p>
          <w:p w14:paraId="7495769C" w14:textId="77777777" w:rsidR="004062B6" w:rsidRDefault="00D23E4B">
            <w:pPr>
              <w:pStyle w:val="T4dispositie"/>
              <w:jc w:val="left"/>
            </w:pPr>
            <w:r>
              <w:t>Woudfluit</w:t>
            </w:r>
          </w:p>
        </w:tc>
        <w:tc>
          <w:tcPr>
            <w:tcW w:w="540" w:type="dxa"/>
          </w:tcPr>
          <w:p w14:paraId="24F42720" w14:textId="77777777" w:rsidR="004062B6" w:rsidRDefault="004062B6">
            <w:pPr>
              <w:pStyle w:val="T4dispositie"/>
              <w:jc w:val="left"/>
            </w:pPr>
          </w:p>
          <w:p w14:paraId="458DB231" w14:textId="77777777" w:rsidR="004062B6" w:rsidRDefault="00D23E4B">
            <w:pPr>
              <w:pStyle w:val="T4dispositie"/>
              <w:jc w:val="left"/>
            </w:pPr>
            <w:r>
              <w:t>8’</w:t>
            </w:r>
          </w:p>
          <w:p w14:paraId="67F9EB26" w14:textId="77777777" w:rsidR="004062B6" w:rsidRDefault="00D23E4B">
            <w:pPr>
              <w:pStyle w:val="T4dispositie"/>
              <w:jc w:val="left"/>
            </w:pPr>
            <w:r>
              <w:t>8’</w:t>
            </w:r>
          </w:p>
          <w:p w14:paraId="79BEF97A" w14:textId="77777777" w:rsidR="004062B6" w:rsidRDefault="00D23E4B">
            <w:pPr>
              <w:pStyle w:val="T4dispositie"/>
              <w:jc w:val="left"/>
            </w:pPr>
            <w:r>
              <w:t>4’</w:t>
            </w:r>
          </w:p>
          <w:p w14:paraId="2E75B402" w14:textId="77777777" w:rsidR="004062B6" w:rsidRDefault="00D23E4B">
            <w:pPr>
              <w:pStyle w:val="T4dispositie"/>
              <w:jc w:val="left"/>
            </w:pPr>
            <w:r>
              <w:t>2’</w:t>
            </w:r>
          </w:p>
        </w:tc>
      </w:tr>
    </w:tbl>
    <w:p w14:paraId="0D3DC0F9" w14:textId="77777777" w:rsidR="004062B6" w:rsidRDefault="004062B6">
      <w:pPr>
        <w:pStyle w:val="T1"/>
        <w:jc w:val="left"/>
      </w:pPr>
    </w:p>
    <w:p w14:paraId="1520D59E" w14:textId="77777777" w:rsidR="004062B6" w:rsidRDefault="00D23E4B">
      <w:pPr>
        <w:pStyle w:val="T4dispositie"/>
        <w:jc w:val="left"/>
      </w:pPr>
      <w:r>
        <w:t>clavierkoppeling</w:t>
      </w:r>
    </w:p>
    <w:p w14:paraId="27AFDAFA" w14:textId="77777777" w:rsidR="004062B6" w:rsidRDefault="00D23E4B">
      <w:pPr>
        <w:pStyle w:val="T4dispositie"/>
        <w:jc w:val="left"/>
      </w:pPr>
      <w:r>
        <w:t>afsluitingen Manuaal en Bovenwerk</w:t>
      </w:r>
    </w:p>
    <w:p w14:paraId="207074BA" w14:textId="77777777" w:rsidR="004062B6" w:rsidRDefault="00D23E4B">
      <w:pPr>
        <w:pStyle w:val="T4dispositie"/>
        <w:jc w:val="left"/>
      </w:pPr>
      <w:r>
        <w:t>tremulant</w:t>
      </w:r>
    </w:p>
    <w:p w14:paraId="153AB720" w14:textId="77777777" w:rsidR="004062B6" w:rsidRDefault="00D23E4B">
      <w:pPr>
        <w:pStyle w:val="T4dispositie"/>
        <w:jc w:val="left"/>
      </w:pPr>
      <w:r>
        <w:t>windlossing</w:t>
      </w:r>
    </w:p>
    <w:p w14:paraId="088FF8E8" w14:textId="77777777" w:rsidR="004062B6" w:rsidRDefault="00D23E4B">
      <w:pPr>
        <w:pStyle w:val="T4dispositie"/>
        <w:jc w:val="left"/>
      </w:pPr>
      <w:r>
        <w:t>aangehangen pedaal</w:t>
      </w:r>
    </w:p>
    <w:p w14:paraId="164C8B30" w14:textId="77777777" w:rsidR="004062B6" w:rsidRDefault="00D23E4B">
      <w:pPr>
        <w:pStyle w:val="T4dispositie"/>
        <w:jc w:val="left"/>
      </w:pPr>
      <w:r>
        <w:t>twee blaasbalgen</w:t>
      </w:r>
    </w:p>
    <w:p w14:paraId="11847F0A" w14:textId="77777777" w:rsidR="004062B6" w:rsidRDefault="004062B6">
      <w:pPr>
        <w:pStyle w:val="T1"/>
        <w:jc w:val="left"/>
      </w:pPr>
    </w:p>
    <w:p w14:paraId="230A6ADE" w14:textId="77777777" w:rsidR="004062B6" w:rsidRDefault="00D23E4B">
      <w:pPr>
        <w:pStyle w:val="T4dispositie"/>
        <w:jc w:val="left"/>
      </w:pPr>
      <w:r>
        <w:t>* op beide werken was nog een open plaats aanwezig</w:t>
      </w:r>
    </w:p>
    <w:p w14:paraId="61B27E05" w14:textId="77777777" w:rsidR="004062B6" w:rsidRDefault="004062B6">
      <w:pPr>
        <w:pStyle w:val="T1"/>
        <w:jc w:val="left"/>
      </w:pPr>
    </w:p>
    <w:p w14:paraId="17996893" w14:textId="77777777" w:rsidR="004062B6" w:rsidRDefault="00D23E4B">
      <w:pPr>
        <w:pStyle w:val="T1"/>
        <w:jc w:val="left"/>
        <w:rPr>
          <w:lang w:val="nl-NL"/>
        </w:rPr>
      </w:pPr>
      <w:r>
        <w:rPr>
          <w:lang w:val="nl-NL"/>
        </w:rPr>
        <w:t>Schölgens, Van den Haspel &amp; Van der Weijde 1868</w:t>
      </w:r>
    </w:p>
    <w:p w14:paraId="734D924F" w14:textId="77777777" w:rsidR="004062B6" w:rsidRDefault="00D23E4B">
      <w:pPr>
        <w:pStyle w:val="T1"/>
        <w:jc w:val="left"/>
      </w:pPr>
      <w:r>
        <w:t>.</w:t>
      </w:r>
      <w:r>
        <w:tab/>
        <w:t>schoonmaak en herstel</w:t>
      </w:r>
    </w:p>
    <w:p w14:paraId="01F2E8C6" w14:textId="77777777" w:rsidR="004062B6" w:rsidRDefault="004062B6">
      <w:pPr>
        <w:pStyle w:val="T1"/>
        <w:jc w:val="left"/>
      </w:pPr>
    </w:p>
    <w:p w14:paraId="5ED8A202" w14:textId="77777777" w:rsidR="004062B6" w:rsidRDefault="00D23E4B">
      <w:pPr>
        <w:pStyle w:val="T1"/>
        <w:jc w:val="left"/>
      </w:pPr>
      <w:r>
        <w:t>A. van den Haspel 1901</w:t>
      </w:r>
    </w:p>
    <w:p w14:paraId="37CC1BC5" w14:textId="77777777" w:rsidR="004062B6" w:rsidRDefault="00D23E4B">
      <w:pPr>
        <w:pStyle w:val="T1"/>
        <w:jc w:val="left"/>
      </w:pPr>
      <w:r>
        <w:t>.</w:t>
      </w:r>
      <w:r>
        <w:tab/>
        <w:t>balgen en klavieren hersteld</w:t>
      </w:r>
    </w:p>
    <w:p w14:paraId="2C521468" w14:textId="77777777" w:rsidR="004062B6" w:rsidRDefault="004062B6">
      <w:pPr>
        <w:pStyle w:val="T1"/>
        <w:jc w:val="left"/>
      </w:pPr>
    </w:p>
    <w:p w14:paraId="63E5AA54" w14:textId="77777777" w:rsidR="004062B6" w:rsidRDefault="00D23E4B">
      <w:pPr>
        <w:pStyle w:val="T1"/>
        <w:jc w:val="left"/>
      </w:pPr>
      <w:r>
        <w:t>J.J. van den Bijlaardt 1902</w:t>
      </w:r>
    </w:p>
    <w:p w14:paraId="7CC43C77" w14:textId="77777777" w:rsidR="004062B6" w:rsidRDefault="00D23E4B">
      <w:pPr>
        <w:pStyle w:val="T1"/>
        <w:jc w:val="left"/>
      </w:pPr>
      <w:r>
        <w:t>.</w:t>
      </w:r>
      <w:r>
        <w:tab/>
        <w:t>schoonmaak en herstel</w:t>
      </w:r>
    </w:p>
    <w:p w14:paraId="0F50AD46" w14:textId="77777777" w:rsidR="004062B6" w:rsidRDefault="00D23E4B">
      <w:pPr>
        <w:pStyle w:val="T1"/>
        <w:jc w:val="left"/>
      </w:pPr>
      <w:r>
        <w:t>.</w:t>
      </w:r>
      <w:r>
        <w:tab/>
        <w:t>stemringen verwijderd, expressions aangebracht</w:t>
      </w:r>
    </w:p>
    <w:p w14:paraId="25141CA4" w14:textId="77777777" w:rsidR="004062B6" w:rsidRDefault="00D23E4B">
      <w:pPr>
        <w:pStyle w:val="T1"/>
        <w:jc w:val="left"/>
      </w:pPr>
      <w:r>
        <w:t>.</w:t>
      </w:r>
      <w:r>
        <w:tab/>
        <w:t>dispositiewijzigingen:</w:t>
      </w:r>
    </w:p>
    <w:p w14:paraId="0F9B7AA0" w14:textId="77777777" w:rsidR="004062B6" w:rsidRDefault="00D23E4B">
      <w:pPr>
        <w:pStyle w:val="T1"/>
        <w:jc w:val="left"/>
      </w:pPr>
      <w:r>
        <w:tab/>
        <w:t>Manuaal + Violoncel 8’ (vanaf c) op open plaats</w:t>
      </w:r>
    </w:p>
    <w:p w14:paraId="5ABC04B2" w14:textId="77777777" w:rsidR="004062B6" w:rsidRDefault="00D23E4B">
      <w:pPr>
        <w:pStyle w:val="T1"/>
        <w:jc w:val="left"/>
      </w:pPr>
      <w:r>
        <w:tab/>
        <w:t xml:space="preserve">BW Fiool di Gambe D 8’ $ Vox Caelestis D 8’, Salicionaal 4’ $ Aeoline 4’, Woudfluit 2’ $ Viola di Gamba 8’ (vanaf c) </w:t>
      </w:r>
    </w:p>
    <w:p w14:paraId="7A0CFFD2" w14:textId="77777777" w:rsidR="004062B6" w:rsidRDefault="004062B6">
      <w:pPr>
        <w:pStyle w:val="T1"/>
        <w:jc w:val="left"/>
      </w:pPr>
    </w:p>
    <w:p w14:paraId="5FBF0F5A" w14:textId="77777777" w:rsidR="004062B6" w:rsidRDefault="00D23E4B">
      <w:pPr>
        <w:pStyle w:val="T1"/>
        <w:jc w:val="left"/>
      </w:pPr>
      <w:r>
        <w:t>J.C. Sanders &amp; Zn 1938</w:t>
      </w:r>
    </w:p>
    <w:p w14:paraId="3FBCD779" w14:textId="77777777" w:rsidR="004062B6" w:rsidRDefault="00D23E4B">
      <w:pPr>
        <w:pStyle w:val="T1"/>
        <w:jc w:val="left"/>
      </w:pPr>
      <w:r>
        <w:t>.</w:t>
      </w:r>
      <w:r>
        <w:tab/>
        <w:t>orgel ingenomen; front in kerk achtergebleven</w:t>
      </w:r>
    </w:p>
    <w:p w14:paraId="4AA30663" w14:textId="77777777" w:rsidR="004062B6" w:rsidRDefault="004062B6">
      <w:pPr>
        <w:pStyle w:val="T1"/>
        <w:jc w:val="left"/>
      </w:pPr>
    </w:p>
    <w:p w14:paraId="6B38DE1A" w14:textId="77777777" w:rsidR="004062B6" w:rsidRDefault="00D23E4B">
      <w:pPr>
        <w:pStyle w:val="T1"/>
        <w:jc w:val="left"/>
      </w:pPr>
      <w:r>
        <w:t>J.C. Sanders &amp; Zn 1939</w:t>
      </w:r>
    </w:p>
    <w:p w14:paraId="7FAD78FD" w14:textId="77777777" w:rsidR="004062B6" w:rsidRDefault="00D23E4B">
      <w:pPr>
        <w:pStyle w:val="T1"/>
        <w:jc w:val="left"/>
      </w:pPr>
      <w:r>
        <w:t>.</w:t>
      </w:r>
      <w:r>
        <w:tab/>
        <w:t>nieuw orgel achter oude front</w:t>
      </w:r>
    </w:p>
    <w:p w14:paraId="3D077154" w14:textId="77777777" w:rsidR="004062B6" w:rsidRDefault="00D23E4B">
      <w:pPr>
        <w:pStyle w:val="T1"/>
        <w:jc w:val="left"/>
      </w:pPr>
      <w:r>
        <w:t>.</w:t>
      </w:r>
      <w:r>
        <w:tab/>
        <w:t>frontpijpen vernieuwd</w:t>
      </w:r>
    </w:p>
    <w:p w14:paraId="61938140" w14:textId="77777777" w:rsidR="004062B6" w:rsidRDefault="00D23E4B">
      <w:pPr>
        <w:pStyle w:val="T1"/>
        <w:jc w:val="left"/>
      </w:pPr>
      <w:r>
        <w:t>.</w:t>
      </w:r>
      <w:r>
        <w:tab/>
        <w:t>oude binnenwerk geplaatst te Gieterveen, Hervormde Kerk</w:t>
      </w:r>
    </w:p>
    <w:p w14:paraId="72D25701" w14:textId="77777777" w:rsidR="004062B6" w:rsidRDefault="00D23E4B">
      <w:pPr>
        <w:pStyle w:val="T1"/>
        <w:jc w:val="left"/>
      </w:pPr>
      <w:r>
        <w:t>.</w:t>
      </w:r>
      <w:r>
        <w:tab/>
        <w:t>originele windvoorziening verloren gegaan</w:t>
      </w:r>
    </w:p>
    <w:p w14:paraId="0A60AAA4" w14:textId="77777777" w:rsidR="004062B6" w:rsidRDefault="00D23E4B">
      <w:pPr>
        <w:pStyle w:val="T1"/>
        <w:jc w:val="left"/>
      </w:pPr>
      <w:r>
        <w:t>.</w:t>
      </w:r>
      <w:r>
        <w:tab/>
        <w:t>dispositiewijzigingen:</w:t>
      </w:r>
    </w:p>
    <w:p w14:paraId="397F10FF" w14:textId="77777777" w:rsidR="004062B6" w:rsidRDefault="00D23E4B">
      <w:pPr>
        <w:pStyle w:val="T1"/>
        <w:jc w:val="left"/>
      </w:pPr>
      <w:r>
        <w:lastRenderedPageBreak/>
        <w:tab/>
        <w:t>HW – Violoncel 8’</w:t>
      </w:r>
    </w:p>
    <w:p w14:paraId="5ABBE20C" w14:textId="77777777" w:rsidR="004062B6" w:rsidRDefault="00D23E4B">
      <w:pPr>
        <w:pStyle w:val="T1"/>
        <w:jc w:val="left"/>
      </w:pPr>
      <w:r>
        <w:tab/>
        <w:t>BW Aeoline 4’ $ Flute harmonique 4’, + Sexquialter 2 st. op open plaats</w:t>
      </w:r>
    </w:p>
    <w:p w14:paraId="74DBD746" w14:textId="77777777" w:rsidR="004062B6" w:rsidRDefault="004062B6">
      <w:pPr>
        <w:pStyle w:val="T1"/>
        <w:jc w:val="left"/>
      </w:pPr>
    </w:p>
    <w:p w14:paraId="30DE8E5E" w14:textId="77777777" w:rsidR="004062B6" w:rsidRDefault="00D23E4B">
      <w:pPr>
        <w:pStyle w:val="T1"/>
        <w:jc w:val="left"/>
      </w:pPr>
      <w:r>
        <w:t>Dispositie orgel Dordrecht 1939</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51"/>
        <w:gridCol w:w="486"/>
        <w:gridCol w:w="1231"/>
        <w:gridCol w:w="398"/>
        <w:gridCol w:w="797"/>
        <w:gridCol w:w="785"/>
      </w:tblGrid>
      <w:tr w:rsidR="004062B6" w14:paraId="4F4EF30D" w14:textId="77777777">
        <w:tc>
          <w:tcPr>
            <w:tcW w:w="1351" w:type="dxa"/>
          </w:tcPr>
          <w:p w14:paraId="65088264" w14:textId="77777777" w:rsidR="004062B6" w:rsidRDefault="00D23E4B">
            <w:pPr>
              <w:pStyle w:val="T4dispositie"/>
              <w:jc w:val="left"/>
            </w:pPr>
            <w:r>
              <w:t>Manuaal I</w:t>
            </w:r>
          </w:p>
          <w:p w14:paraId="127F12CB" w14:textId="77777777" w:rsidR="004062B6" w:rsidRDefault="00D23E4B">
            <w:pPr>
              <w:pStyle w:val="T4dispositie"/>
              <w:jc w:val="left"/>
            </w:pPr>
            <w:r>
              <w:t>Bourdon</w:t>
            </w:r>
          </w:p>
          <w:p w14:paraId="3000AEC5" w14:textId="77777777" w:rsidR="004062B6" w:rsidRDefault="00D23E4B">
            <w:pPr>
              <w:pStyle w:val="T4dispositie"/>
              <w:jc w:val="left"/>
            </w:pPr>
            <w:r>
              <w:t>Prestant</w:t>
            </w:r>
          </w:p>
          <w:p w14:paraId="253D77D0" w14:textId="77777777" w:rsidR="004062B6" w:rsidRDefault="00D23E4B">
            <w:pPr>
              <w:pStyle w:val="T4dispositie"/>
              <w:jc w:val="left"/>
            </w:pPr>
            <w:r>
              <w:t>Zachte fluit</w:t>
            </w:r>
          </w:p>
          <w:p w14:paraId="422A1B89" w14:textId="77777777" w:rsidR="004062B6" w:rsidRDefault="00D23E4B">
            <w:pPr>
              <w:pStyle w:val="T4dispositie"/>
              <w:jc w:val="left"/>
            </w:pPr>
            <w:r>
              <w:t>Fl. octaviante</w:t>
            </w:r>
          </w:p>
          <w:p w14:paraId="646F40B7" w14:textId="77777777" w:rsidR="004062B6" w:rsidRDefault="00D23E4B">
            <w:pPr>
              <w:pStyle w:val="T4dispositie"/>
              <w:jc w:val="left"/>
            </w:pPr>
            <w:r>
              <w:t>Woudfluit</w:t>
            </w:r>
          </w:p>
          <w:p w14:paraId="1B12A68B" w14:textId="77777777" w:rsidR="004062B6" w:rsidRDefault="00D23E4B">
            <w:pPr>
              <w:pStyle w:val="T4dispositie"/>
              <w:jc w:val="left"/>
            </w:pPr>
            <w:r>
              <w:t>Echo Trompet</w:t>
            </w:r>
          </w:p>
        </w:tc>
        <w:tc>
          <w:tcPr>
            <w:tcW w:w="486" w:type="dxa"/>
          </w:tcPr>
          <w:p w14:paraId="358BD1DA" w14:textId="77777777" w:rsidR="004062B6" w:rsidRDefault="004062B6">
            <w:pPr>
              <w:pStyle w:val="T4dispositie"/>
              <w:jc w:val="left"/>
            </w:pPr>
          </w:p>
          <w:p w14:paraId="4FFE6A3E" w14:textId="77777777" w:rsidR="004062B6" w:rsidRDefault="00D23E4B">
            <w:pPr>
              <w:pStyle w:val="T4dispositie"/>
              <w:jc w:val="left"/>
            </w:pPr>
            <w:r>
              <w:t>16’</w:t>
            </w:r>
          </w:p>
          <w:p w14:paraId="6E3EA264" w14:textId="77777777" w:rsidR="004062B6" w:rsidRDefault="00D23E4B">
            <w:pPr>
              <w:pStyle w:val="T4dispositie"/>
              <w:jc w:val="left"/>
            </w:pPr>
            <w:r>
              <w:t>8’</w:t>
            </w:r>
          </w:p>
          <w:p w14:paraId="73E8B64F" w14:textId="77777777" w:rsidR="004062B6" w:rsidRDefault="00D23E4B">
            <w:pPr>
              <w:pStyle w:val="T4dispositie"/>
              <w:jc w:val="left"/>
            </w:pPr>
            <w:r>
              <w:t>8’</w:t>
            </w:r>
          </w:p>
          <w:p w14:paraId="41A6E8C3" w14:textId="77777777" w:rsidR="004062B6" w:rsidRDefault="00D23E4B">
            <w:pPr>
              <w:pStyle w:val="T4dispositie"/>
              <w:jc w:val="left"/>
              <w:rPr>
                <w:lang w:val="fr-FR"/>
              </w:rPr>
            </w:pPr>
            <w:r>
              <w:rPr>
                <w:lang w:val="fr-FR"/>
              </w:rPr>
              <w:t>4’</w:t>
            </w:r>
          </w:p>
          <w:p w14:paraId="3B3C689E" w14:textId="77777777" w:rsidR="004062B6" w:rsidRDefault="00D23E4B">
            <w:pPr>
              <w:pStyle w:val="T4dispositie"/>
              <w:jc w:val="left"/>
              <w:rPr>
                <w:lang w:val="fr-FR"/>
              </w:rPr>
            </w:pPr>
            <w:r>
              <w:rPr>
                <w:lang w:val="fr-FR"/>
              </w:rPr>
              <w:t>2’</w:t>
            </w:r>
          </w:p>
          <w:p w14:paraId="17863ED5" w14:textId="77777777" w:rsidR="004062B6" w:rsidRDefault="00D23E4B">
            <w:pPr>
              <w:pStyle w:val="T4dispositie"/>
              <w:jc w:val="left"/>
              <w:rPr>
                <w:lang w:val="fr-FR"/>
              </w:rPr>
            </w:pPr>
            <w:r>
              <w:rPr>
                <w:lang w:val="fr-FR"/>
              </w:rPr>
              <w:t>8’</w:t>
            </w:r>
          </w:p>
        </w:tc>
        <w:tc>
          <w:tcPr>
            <w:tcW w:w="1231" w:type="dxa"/>
          </w:tcPr>
          <w:p w14:paraId="14252528" w14:textId="77777777" w:rsidR="004062B6" w:rsidRDefault="00D23E4B">
            <w:pPr>
              <w:pStyle w:val="T4dispositie"/>
              <w:jc w:val="left"/>
              <w:rPr>
                <w:lang w:val="fr-FR"/>
              </w:rPr>
            </w:pPr>
            <w:r>
              <w:rPr>
                <w:lang w:val="fr-FR"/>
              </w:rPr>
              <w:t>Manuaal II</w:t>
            </w:r>
          </w:p>
          <w:p w14:paraId="700F36B6" w14:textId="77777777" w:rsidR="004062B6" w:rsidRDefault="00D23E4B">
            <w:pPr>
              <w:pStyle w:val="T4dispositie"/>
              <w:jc w:val="left"/>
              <w:rPr>
                <w:lang w:val="fr-FR"/>
              </w:rPr>
            </w:pPr>
            <w:r>
              <w:rPr>
                <w:lang w:val="fr-FR"/>
              </w:rPr>
              <w:t>Holpijp</w:t>
            </w:r>
          </w:p>
          <w:p w14:paraId="12B2D364" w14:textId="77777777" w:rsidR="004062B6" w:rsidRDefault="00D23E4B">
            <w:pPr>
              <w:pStyle w:val="T4dispositie"/>
              <w:jc w:val="left"/>
              <w:rPr>
                <w:lang w:val="fr-FR"/>
              </w:rPr>
            </w:pPr>
            <w:r>
              <w:rPr>
                <w:lang w:val="fr-FR"/>
              </w:rPr>
              <w:t>Quintadeen</w:t>
            </w:r>
          </w:p>
          <w:p w14:paraId="71644CC3" w14:textId="77777777" w:rsidR="004062B6" w:rsidRDefault="00D23E4B">
            <w:pPr>
              <w:pStyle w:val="T4dispositie"/>
              <w:jc w:val="left"/>
              <w:rPr>
                <w:lang w:val="fr-FR"/>
              </w:rPr>
            </w:pPr>
            <w:r>
              <w:rPr>
                <w:lang w:val="fr-FR"/>
              </w:rPr>
              <w:t>Viola</w:t>
            </w:r>
          </w:p>
          <w:p w14:paraId="2FE1BFD7" w14:textId="77777777" w:rsidR="004062B6" w:rsidRDefault="00D23E4B">
            <w:pPr>
              <w:pStyle w:val="T4dispositie"/>
              <w:jc w:val="left"/>
              <w:rPr>
                <w:lang w:val="fr-FR"/>
              </w:rPr>
            </w:pPr>
            <w:r>
              <w:rPr>
                <w:lang w:val="fr-FR"/>
              </w:rPr>
              <w:t>Voix Celeste</w:t>
            </w:r>
          </w:p>
          <w:p w14:paraId="02895D45" w14:textId="77777777" w:rsidR="004062B6" w:rsidRDefault="00D23E4B">
            <w:pPr>
              <w:pStyle w:val="T4dispositie"/>
              <w:jc w:val="left"/>
              <w:rPr>
                <w:lang w:val="fr-FR"/>
              </w:rPr>
            </w:pPr>
            <w:r>
              <w:rPr>
                <w:lang w:val="fr-FR"/>
              </w:rPr>
              <w:t>Roerfluit</w:t>
            </w:r>
          </w:p>
        </w:tc>
        <w:tc>
          <w:tcPr>
            <w:tcW w:w="398" w:type="dxa"/>
          </w:tcPr>
          <w:p w14:paraId="6ACBE273" w14:textId="77777777" w:rsidR="004062B6" w:rsidRDefault="004062B6">
            <w:pPr>
              <w:pStyle w:val="T4dispositie"/>
              <w:jc w:val="left"/>
              <w:rPr>
                <w:lang w:val="fr-FR"/>
              </w:rPr>
            </w:pPr>
          </w:p>
          <w:p w14:paraId="2ABB5370" w14:textId="77777777" w:rsidR="004062B6" w:rsidRDefault="00D23E4B">
            <w:pPr>
              <w:pStyle w:val="T4dispositie"/>
              <w:jc w:val="left"/>
              <w:rPr>
                <w:lang w:val="fr-FR"/>
              </w:rPr>
            </w:pPr>
            <w:r>
              <w:rPr>
                <w:lang w:val="fr-FR"/>
              </w:rPr>
              <w:t>8’</w:t>
            </w:r>
          </w:p>
          <w:p w14:paraId="6F7CAB41" w14:textId="77777777" w:rsidR="004062B6" w:rsidRDefault="00D23E4B">
            <w:pPr>
              <w:pStyle w:val="T4dispositie"/>
              <w:jc w:val="left"/>
            </w:pPr>
            <w:r>
              <w:t>8’</w:t>
            </w:r>
          </w:p>
          <w:p w14:paraId="1CC2C5F7" w14:textId="77777777" w:rsidR="004062B6" w:rsidRDefault="00D23E4B">
            <w:pPr>
              <w:pStyle w:val="T4dispositie"/>
              <w:jc w:val="left"/>
            </w:pPr>
            <w:r>
              <w:t>8’</w:t>
            </w:r>
          </w:p>
          <w:p w14:paraId="77315730" w14:textId="77777777" w:rsidR="004062B6" w:rsidRDefault="00D23E4B">
            <w:pPr>
              <w:pStyle w:val="T4dispositie"/>
              <w:jc w:val="left"/>
            </w:pPr>
            <w:r>
              <w:t>8’</w:t>
            </w:r>
          </w:p>
          <w:p w14:paraId="3AEAD110" w14:textId="77777777" w:rsidR="004062B6" w:rsidRDefault="00D23E4B">
            <w:pPr>
              <w:pStyle w:val="T4dispositie"/>
              <w:jc w:val="left"/>
            </w:pPr>
            <w:r>
              <w:t>4’</w:t>
            </w:r>
          </w:p>
        </w:tc>
        <w:tc>
          <w:tcPr>
            <w:tcW w:w="797" w:type="dxa"/>
          </w:tcPr>
          <w:p w14:paraId="5D6319C5" w14:textId="77777777" w:rsidR="004062B6" w:rsidRDefault="00D23E4B">
            <w:pPr>
              <w:pStyle w:val="T4dispositie"/>
              <w:jc w:val="left"/>
            </w:pPr>
            <w:r>
              <w:t>Pedaal</w:t>
            </w:r>
          </w:p>
          <w:p w14:paraId="3DE074EE" w14:textId="77777777" w:rsidR="004062B6" w:rsidRDefault="00D23E4B">
            <w:pPr>
              <w:pStyle w:val="T4dispositie"/>
              <w:jc w:val="left"/>
            </w:pPr>
            <w:r>
              <w:t>Subbas</w:t>
            </w:r>
          </w:p>
        </w:tc>
        <w:tc>
          <w:tcPr>
            <w:tcW w:w="785" w:type="dxa"/>
          </w:tcPr>
          <w:p w14:paraId="66F2AA8C" w14:textId="77777777" w:rsidR="004062B6" w:rsidRDefault="004062B6">
            <w:pPr>
              <w:pStyle w:val="T4dispositie"/>
              <w:jc w:val="left"/>
            </w:pPr>
          </w:p>
          <w:p w14:paraId="06859FC5" w14:textId="77777777" w:rsidR="004062B6" w:rsidRDefault="00D23E4B">
            <w:pPr>
              <w:pStyle w:val="T4dispositie"/>
              <w:jc w:val="left"/>
            </w:pPr>
            <w:r>
              <w:t>16’ (tr)</w:t>
            </w:r>
          </w:p>
        </w:tc>
      </w:tr>
    </w:tbl>
    <w:p w14:paraId="22CF1330" w14:textId="77777777" w:rsidR="004062B6" w:rsidRDefault="004062B6">
      <w:pPr>
        <w:pStyle w:val="T1"/>
        <w:jc w:val="left"/>
      </w:pPr>
    </w:p>
    <w:p w14:paraId="7D1FEDA1" w14:textId="77777777" w:rsidR="004062B6" w:rsidRDefault="00D23E4B">
      <w:pPr>
        <w:pStyle w:val="T4dispositie"/>
        <w:jc w:val="left"/>
      </w:pPr>
      <w:r>
        <w:t>koppelingen I-II, I-II 16’, Ped-I, Ped-II</w:t>
      </w:r>
    </w:p>
    <w:p w14:paraId="4CEC277C" w14:textId="77777777" w:rsidR="004062B6" w:rsidRDefault="00D23E4B">
      <w:pPr>
        <w:pStyle w:val="T4dispositie"/>
        <w:jc w:val="left"/>
      </w:pPr>
      <w:r>
        <w:t>ventiel</w:t>
      </w:r>
    </w:p>
    <w:p w14:paraId="1AB38C67" w14:textId="77777777" w:rsidR="004062B6" w:rsidRDefault="00D23E4B">
      <w:pPr>
        <w:pStyle w:val="T4dispositie"/>
        <w:jc w:val="left"/>
      </w:pPr>
      <w:r>
        <w:t>vier vaste combinaties</w:t>
      </w:r>
    </w:p>
    <w:p w14:paraId="751E026A" w14:textId="77777777" w:rsidR="004062B6" w:rsidRDefault="00D23E4B">
      <w:pPr>
        <w:pStyle w:val="T4dispositie"/>
        <w:jc w:val="left"/>
      </w:pPr>
      <w:r>
        <w:t>automatisch pianopedaal</w:t>
      </w:r>
    </w:p>
    <w:p w14:paraId="1B4F82CA" w14:textId="77777777" w:rsidR="004062B6" w:rsidRDefault="004062B6">
      <w:pPr>
        <w:pStyle w:val="T1"/>
        <w:jc w:val="left"/>
      </w:pPr>
    </w:p>
    <w:p w14:paraId="5459309C" w14:textId="77777777" w:rsidR="004062B6" w:rsidRDefault="00D23E4B">
      <w:pPr>
        <w:pStyle w:val="T1"/>
        <w:jc w:val="left"/>
      </w:pPr>
      <w:r>
        <w:t>1984</w:t>
      </w:r>
    </w:p>
    <w:p w14:paraId="7CAAB778" w14:textId="77777777" w:rsidR="004062B6" w:rsidRDefault="00D23E4B">
      <w:pPr>
        <w:pStyle w:val="T1"/>
        <w:jc w:val="left"/>
      </w:pPr>
      <w:r>
        <w:t>.</w:t>
      </w:r>
      <w:r>
        <w:tab/>
        <w:t>oude binnenwerk uit Gieterveen teruggekocht</w:t>
      </w:r>
    </w:p>
    <w:p w14:paraId="3C4D7EE4" w14:textId="77777777" w:rsidR="004062B6" w:rsidRDefault="004062B6">
      <w:pPr>
        <w:pStyle w:val="T1"/>
        <w:jc w:val="left"/>
      </w:pPr>
    </w:p>
    <w:p w14:paraId="0409B3E5" w14:textId="77777777" w:rsidR="004062B6" w:rsidRDefault="00D23E4B">
      <w:pPr>
        <w:pStyle w:val="T1"/>
        <w:jc w:val="left"/>
        <w:rPr>
          <w:lang w:val="nl-NL"/>
        </w:rPr>
      </w:pPr>
      <w:r>
        <w:rPr>
          <w:lang w:val="nl-NL"/>
        </w:rPr>
        <w:t>Van Eeken &amp; Van Buuren 1989</w:t>
      </w:r>
    </w:p>
    <w:p w14:paraId="0346FB1D" w14:textId="77777777" w:rsidR="004062B6" w:rsidRDefault="00D23E4B">
      <w:pPr>
        <w:pStyle w:val="T1"/>
        <w:jc w:val="left"/>
      </w:pPr>
      <w:r>
        <w:t>.</w:t>
      </w:r>
      <w:r>
        <w:tab/>
        <w:t>restauratie en herplaatsing achter oude front</w:t>
      </w:r>
    </w:p>
    <w:p w14:paraId="551C2D5F" w14:textId="77777777" w:rsidR="004062B6" w:rsidRDefault="00D23E4B">
      <w:pPr>
        <w:pStyle w:val="T1"/>
        <w:jc w:val="left"/>
      </w:pPr>
      <w:r>
        <w:t>.</w:t>
      </w:r>
      <w:r>
        <w:tab/>
        <w:t>dispositie hersteld naar toestand 1844; open plaatsen ingevuld, frontpijpen Sanders gehandhaafd</w:t>
      </w:r>
    </w:p>
    <w:p w14:paraId="35058B4D" w14:textId="77777777" w:rsidR="004062B6" w:rsidRDefault="00D23E4B">
      <w:pPr>
        <w:pStyle w:val="T1"/>
        <w:jc w:val="left"/>
      </w:pPr>
      <w:r>
        <w:t>.</w:t>
      </w:r>
      <w:r>
        <w:tab/>
        <w:t>vrij pedaal in aparte pedaalkas toegevoegd</w:t>
      </w:r>
    </w:p>
    <w:p w14:paraId="30BDE822" w14:textId="77777777" w:rsidR="004062B6" w:rsidRDefault="00D23E4B">
      <w:pPr>
        <w:pStyle w:val="T1"/>
        <w:jc w:val="left"/>
      </w:pPr>
      <w:r>
        <w:t>.</w:t>
      </w:r>
      <w:r>
        <w:tab/>
        <w:t>windvoorziening en afsluiter Manuaal gereconstrueerd</w:t>
      </w:r>
    </w:p>
    <w:p w14:paraId="007F2E0E" w14:textId="77777777" w:rsidR="004062B6" w:rsidRDefault="00D23E4B">
      <w:pPr>
        <w:pStyle w:val="T1"/>
        <w:jc w:val="left"/>
      </w:pPr>
      <w:r>
        <w:t>.</w:t>
      </w:r>
      <w:r>
        <w:tab/>
        <w:t>pijpwerk hersteld; expressions dichtgesoldeerd, stemringen aangebracht, open pijpwerk teruggeschoven</w:t>
      </w:r>
    </w:p>
    <w:p w14:paraId="2A16906D" w14:textId="77777777" w:rsidR="004062B6" w:rsidRDefault="004062B6">
      <w:pPr>
        <w:pStyle w:val="T1"/>
        <w:jc w:val="left"/>
      </w:pPr>
    </w:p>
    <w:p w14:paraId="3EAF6810" w14:textId="77777777" w:rsidR="004062B6" w:rsidRDefault="00D23E4B">
      <w:pPr>
        <w:pStyle w:val="T1"/>
        <w:jc w:val="left"/>
        <w:rPr>
          <w:b/>
          <w:bCs/>
        </w:rPr>
      </w:pPr>
      <w:r>
        <w:rPr>
          <w:b/>
          <w:bCs/>
        </w:rPr>
        <w:t>Technische gegevens</w:t>
      </w:r>
    </w:p>
    <w:p w14:paraId="6A37F135" w14:textId="77777777" w:rsidR="004062B6" w:rsidRDefault="004062B6">
      <w:pPr>
        <w:pStyle w:val="T1"/>
        <w:jc w:val="left"/>
      </w:pPr>
    </w:p>
    <w:p w14:paraId="7F2D7A08" w14:textId="77777777" w:rsidR="004062B6" w:rsidRDefault="00D23E4B">
      <w:pPr>
        <w:pStyle w:val="T1"/>
        <w:jc w:val="left"/>
      </w:pPr>
      <w:r>
        <w:t>Werkindeling</w:t>
      </w:r>
    </w:p>
    <w:p w14:paraId="0EAF87CF" w14:textId="77777777" w:rsidR="004062B6" w:rsidRDefault="00D23E4B">
      <w:pPr>
        <w:pStyle w:val="T1"/>
        <w:jc w:val="left"/>
      </w:pPr>
      <w:r>
        <w:t>hoofdwerk, bovenwerk, pedaal</w:t>
      </w:r>
    </w:p>
    <w:p w14:paraId="7EF9D042" w14:textId="77777777" w:rsidR="004062B6" w:rsidRDefault="004062B6">
      <w:pPr>
        <w:pStyle w:val="T1"/>
        <w:jc w:val="left"/>
      </w:pPr>
    </w:p>
    <w:p w14:paraId="50B77FCB" w14:textId="77777777" w:rsidR="004062B6" w:rsidRDefault="00D23E4B">
      <w:pPr>
        <w:pStyle w:val="T1"/>
        <w:jc w:val="left"/>
      </w:pPr>
      <w:r>
        <w:t>Dispositie</w:t>
      </w:r>
    </w:p>
    <w:tbl>
      <w:tblPr>
        <w:tblW w:w="0" w:type="auto"/>
        <w:tblLayout w:type="fixed"/>
        <w:tblLook w:val="0000" w:firstRow="0" w:lastRow="0" w:firstColumn="0" w:lastColumn="0" w:noHBand="0" w:noVBand="0"/>
      </w:tblPr>
      <w:tblGrid>
        <w:gridCol w:w="1420"/>
        <w:gridCol w:w="673"/>
        <w:gridCol w:w="1701"/>
        <w:gridCol w:w="567"/>
        <w:gridCol w:w="992"/>
        <w:gridCol w:w="851"/>
      </w:tblGrid>
      <w:tr w:rsidR="004062B6" w14:paraId="6FBFC1F1" w14:textId="77777777">
        <w:tc>
          <w:tcPr>
            <w:tcW w:w="1420" w:type="dxa"/>
          </w:tcPr>
          <w:p w14:paraId="2AAE667D" w14:textId="77777777" w:rsidR="004062B6" w:rsidRDefault="00D23E4B">
            <w:pPr>
              <w:pStyle w:val="T4dispositie"/>
              <w:jc w:val="left"/>
              <w:rPr>
                <w:i/>
                <w:iCs/>
              </w:rPr>
            </w:pPr>
            <w:r>
              <w:rPr>
                <w:i/>
                <w:iCs/>
              </w:rPr>
              <w:t>Hoofdwerk (I)</w:t>
            </w:r>
          </w:p>
          <w:p w14:paraId="7F9E97C8" w14:textId="77777777" w:rsidR="004062B6" w:rsidRDefault="00D23E4B">
            <w:pPr>
              <w:pStyle w:val="T4dispositie"/>
              <w:jc w:val="left"/>
            </w:pPr>
            <w:r>
              <w:t>6 stemmen</w:t>
            </w:r>
          </w:p>
          <w:p w14:paraId="0231D3B6" w14:textId="77777777" w:rsidR="004062B6" w:rsidRDefault="004062B6">
            <w:pPr>
              <w:pStyle w:val="T4dispositie"/>
              <w:jc w:val="left"/>
            </w:pPr>
          </w:p>
          <w:p w14:paraId="4C93B0ED" w14:textId="77777777" w:rsidR="004062B6" w:rsidRDefault="00D23E4B">
            <w:pPr>
              <w:pStyle w:val="T4dispositie"/>
              <w:jc w:val="left"/>
            </w:pPr>
            <w:r>
              <w:t>Prestant</w:t>
            </w:r>
          </w:p>
          <w:p w14:paraId="58F75CB3" w14:textId="77777777" w:rsidR="004062B6" w:rsidRDefault="00D23E4B">
            <w:pPr>
              <w:pStyle w:val="T4dispositie"/>
              <w:jc w:val="left"/>
            </w:pPr>
            <w:r>
              <w:t>Holpijp</w:t>
            </w:r>
          </w:p>
          <w:p w14:paraId="24AC1F63" w14:textId="77777777" w:rsidR="004062B6" w:rsidRDefault="00D23E4B">
            <w:pPr>
              <w:pStyle w:val="T4dispositie"/>
              <w:jc w:val="left"/>
            </w:pPr>
            <w:r>
              <w:t>Octaaf</w:t>
            </w:r>
          </w:p>
          <w:p w14:paraId="7A3CE311" w14:textId="77777777" w:rsidR="004062B6" w:rsidRDefault="00D23E4B">
            <w:pPr>
              <w:pStyle w:val="T4dispositie"/>
              <w:jc w:val="left"/>
            </w:pPr>
            <w:r>
              <w:t>Roerfluit</w:t>
            </w:r>
          </w:p>
          <w:p w14:paraId="0CDFF5AB" w14:textId="77777777" w:rsidR="004062B6" w:rsidRDefault="00D23E4B">
            <w:pPr>
              <w:pStyle w:val="T4dispositie"/>
              <w:jc w:val="left"/>
            </w:pPr>
            <w:r>
              <w:t>Octaaf</w:t>
            </w:r>
          </w:p>
          <w:p w14:paraId="06E06995" w14:textId="77777777" w:rsidR="004062B6" w:rsidRDefault="00D23E4B">
            <w:pPr>
              <w:pStyle w:val="T4dispositie"/>
              <w:jc w:val="left"/>
            </w:pPr>
            <w:r>
              <w:t>Fagot</w:t>
            </w:r>
          </w:p>
        </w:tc>
        <w:tc>
          <w:tcPr>
            <w:tcW w:w="673" w:type="dxa"/>
          </w:tcPr>
          <w:p w14:paraId="6A3F1F0A" w14:textId="77777777" w:rsidR="004062B6" w:rsidRDefault="004062B6">
            <w:pPr>
              <w:pStyle w:val="T4dispositie"/>
              <w:jc w:val="left"/>
            </w:pPr>
          </w:p>
          <w:p w14:paraId="1296BF64" w14:textId="77777777" w:rsidR="004062B6" w:rsidRDefault="004062B6">
            <w:pPr>
              <w:pStyle w:val="T4dispositie"/>
              <w:jc w:val="left"/>
            </w:pPr>
          </w:p>
          <w:p w14:paraId="3C39235D" w14:textId="77777777" w:rsidR="004062B6" w:rsidRDefault="004062B6">
            <w:pPr>
              <w:pStyle w:val="T4dispositie"/>
              <w:jc w:val="left"/>
            </w:pPr>
          </w:p>
          <w:p w14:paraId="770E7DEC" w14:textId="77777777" w:rsidR="004062B6" w:rsidRDefault="00D23E4B">
            <w:pPr>
              <w:pStyle w:val="T4dispositie"/>
              <w:jc w:val="left"/>
            </w:pPr>
            <w:r>
              <w:t>8’</w:t>
            </w:r>
          </w:p>
          <w:p w14:paraId="0201D075" w14:textId="77777777" w:rsidR="004062B6" w:rsidRDefault="00D23E4B">
            <w:pPr>
              <w:pStyle w:val="T4dispositie"/>
              <w:jc w:val="left"/>
            </w:pPr>
            <w:r>
              <w:t>8’</w:t>
            </w:r>
          </w:p>
          <w:p w14:paraId="1AA6C696" w14:textId="77777777" w:rsidR="004062B6" w:rsidRDefault="00D23E4B">
            <w:pPr>
              <w:pStyle w:val="T4dispositie"/>
              <w:jc w:val="left"/>
            </w:pPr>
            <w:r>
              <w:t>4’</w:t>
            </w:r>
          </w:p>
          <w:p w14:paraId="0B1D372C" w14:textId="77777777" w:rsidR="004062B6" w:rsidRDefault="00D23E4B">
            <w:pPr>
              <w:pStyle w:val="T4dispositie"/>
              <w:jc w:val="left"/>
            </w:pPr>
            <w:r>
              <w:t>4’</w:t>
            </w:r>
          </w:p>
          <w:p w14:paraId="7ADA52D2" w14:textId="77777777" w:rsidR="004062B6" w:rsidRDefault="00D23E4B">
            <w:pPr>
              <w:pStyle w:val="T4dispositie"/>
              <w:jc w:val="left"/>
            </w:pPr>
            <w:r>
              <w:t>2’</w:t>
            </w:r>
          </w:p>
          <w:p w14:paraId="24A83934" w14:textId="77777777" w:rsidR="004062B6" w:rsidRDefault="00D23E4B">
            <w:pPr>
              <w:pStyle w:val="T4dispositie"/>
              <w:jc w:val="left"/>
            </w:pPr>
            <w:r>
              <w:t>8’</w:t>
            </w:r>
          </w:p>
        </w:tc>
        <w:tc>
          <w:tcPr>
            <w:tcW w:w="1701" w:type="dxa"/>
          </w:tcPr>
          <w:p w14:paraId="64A73D8E" w14:textId="77777777" w:rsidR="004062B6" w:rsidRDefault="00D23E4B">
            <w:pPr>
              <w:pStyle w:val="T4dispositie"/>
              <w:jc w:val="left"/>
              <w:rPr>
                <w:i/>
                <w:iCs/>
              </w:rPr>
            </w:pPr>
            <w:r>
              <w:rPr>
                <w:i/>
                <w:iCs/>
              </w:rPr>
              <w:t>Bovenwerk (II)</w:t>
            </w:r>
          </w:p>
          <w:p w14:paraId="7EF15D3A" w14:textId="77777777" w:rsidR="004062B6" w:rsidRDefault="00D23E4B">
            <w:pPr>
              <w:pStyle w:val="T4dispositie"/>
              <w:jc w:val="left"/>
            </w:pPr>
            <w:r>
              <w:t>5 stemmen</w:t>
            </w:r>
          </w:p>
          <w:p w14:paraId="0C9288D0" w14:textId="77777777" w:rsidR="004062B6" w:rsidRDefault="004062B6">
            <w:pPr>
              <w:pStyle w:val="T4dispositie"/>
              <w:jc w:val="left"/>
            </w:pPr>
          </w:p>
          <w:p w14:paraId="6C974816" w14:textId="77777777" w:rsidR="004062B6" w:rsidRDefault="00D23E4B">
            <w:pPr>
              <w:pStyle w:val="T4dispositie"/>
              <w:jc w:val="left"/>
            </w:pPr>
            <w:r>
              <w:t>Holpijp B/D</w:t>
            </w:r>
          </w:p>
          <w:p w14:paraId="02B55A80" w14:textId="77777777" w:rsidR="004062B6" w:rsidRDefault="00D23E4B">
            <w:pPr>
              <w:pStyle w:val="T4dispositie"/>
              <w:jc w:val="left"/>
            </w:pPr>
            <w:r>
              <w:t>Fiool di Gambe D</w:t>
            </w:r>
          </w:p>
          <w:p w14:paraId="025D8033" w14:textId="77777777" w:rsidR="004062B6" w:rsidRDefault="00D23E4B">
            <w:pPr>
              <w:pStyle w:val="T4dispositie"/>
              <w:jc w:val="left"/>
            </w:pPr>
            <w:r>
              <w:t>Salicionaal</w:t>
            </w:r>
          </w:p>
          <w:p w14:paraId="580BD1A3" w14:textId="77777777" w:rsidR="004062B6" w:rsidRDefault="00D23E4B">
            <w:pPr>
              <w:pStyle w:val="T4dispositie"/>
              <w:jc w:val="left"/>
            </w:pPr>
            <w:r>
              <w:t>Fluit</w:t>
            </w:r>
          </w:p>
          <w:p w14:paraId="58763206" w14:textId="77777777" w:rsidR="004062B6" w:rsidRDefault="00D23E4B">
            <w:pPr>
              <w:pStyle w:val="T4dispositie"/>
              <w:jc w:val="left"/>
            </w:pPr>
            <w:r>
              <w:t>Woudfluit</w:t>
            </w:r>
          </w:p>
        </w:tc>
        <w:tc>
          <w:tcPr>
            <w:tcW w:w="567" w:type="dxa"/>
          </w:tcPr>
          <w:p w14:paraId="496A043E" w14:textId="77777777" w:rsidR="004062B6" w:rsidRDefault="004062B6">
            <w:pPr>
              <w:pStyle w:val="T4dispositie"/>
              <w:jc w:val="left"/>
            </w:pPr>
          </w:p>
          <w:p w14:paraId="0331A63A" w14:textId="77777777" w:rsidR="004062B6" w:rsidRDefault="004062B6">
            <w:pPr>
              <w:pStyle w:val="T4dispositie"/>
              <w:jc w:val="left"/>
            </w:pPr>
          </w:p>
          <w:p w14:paraId="22C2C189" w14:textId="77777777" w:rsidR="004062B6" w:rsidRDefault="004062B6">
            <w:pPr>
              <w:pStyle w:val="T4dispositie"/>
              <w:jc w:val="left"/>
            </w:pPr>
          </w:p>
          <w:p w14:paraId="24875CAC" w14:textId="77777777" w:rsidR="004062B6" w:rsidRDefault="00D23E4B">
            <w:pPr>
              <w:pStyle w:val="T4dispositie"/>
              <w:jc w:val="left"/>
            </w:pPr>
            <w:r>
              <w:t>8’</w:t>
            </w:r>
          </w:p>
          <w:p w14:paraId="77FAE9EE" w14:textId="77777777" w:rsidR="004062B6" w:rsidRDefault="00D23E4B">
            <w:pPr>
              <w:pStyle w:val="T4dispositie"/>
              <w:jc w:val="left"/>
            </w:pPr>
            <w:r>
              <w:t>8’</w:t>
            </w:r>
          </w:p>
          <w:p w14:paraId="6FED392F" w14:textId="77777777" w:rsidR="004062B6" w:rsidRDefault="00D23E4B">
            <w:pPr>
              <w:pStyle w:val="T4dispositie"/>
              <w:jc w:val="left"/>
            </w:pPr>
            <w:r>
              <w:t>4’</w:t>
            </w:r>
          </w:p>
          <w:p w14:paraId="7AB7A54D" w14:textId="77777777" w:rsidR="004062B6" w:rsidRDefault="00D23E4B">
            <w:pPr>
              <w:pStyle w:val="T4dispositie"/>
              <w:jc w:val="left"/>
            </w:pPr>
            <w:r>
              <w:t>4’</w:t>
            </w:r>
          </w:p>
          <w:p w14:paraId="724D6418" w14:textId="77777777" w:rsidR="004062B6" w:rsidRDefault="00D23E4B">
            <w:pPr>
              <w:pStyle w:val="T4dispositie"/>
              <w:jc w:val="left"/>
            </w:pPr>
            <w:r>
              <w:t>2’</w:t>
            </w:r>
          </w:p>
        </w:tc>
        <w:tc>
          <w:tcPr>
            <w:tcW w:w="992" w:type="dxa"/>
          </w:tcPr>
          <w:p w14:paraId="1E05E6EE" w14:textId="77777777" w:rsidR="004062B6" w:rsidRDefault="00D23E4B">
            <w:pPr>
              <w:pStyle w:val="T4dispositie"/>
              <w:jc w:val="left"/>
              <w:rPr>
                <w:i/>
                <w:iCs/>
              </w:rPr>
            </w:pPr>
            <w:r>
              <w:rPr>
                <w:i/>
                <w:iCs/>
              </w:rPr>
              <w:t>Pedaal</w:t>
            </w:r>
          </w:p>
          <w:p w14:paraId="6378F5D3" w14:textId="77777777" w:rsidR="004062B6" w:rsidRDefault="00D23E4B">
            <w:pPr>
              <w:pStyle w:val="T4dispositie"/>
              <w:jc w:val="left"/>
            </w:pPr>
            <w:r>
              <w:t>1 stem</w:t>
            </w:r>
          </w:p>
          <w:p w14:paraId="327B96CA" w14:textId="77777777" w:rsidR="004062B6" w:rsidRDefault="004062B6">
            <w:pPr>
              <w:pStyle w:val="T4dispositie"/>
              <w:jc w:val="left"/>
            </w:pPr>
          </w:p>
          <w:p w14:paraId="4A5495E1" w14:textId="77777777" w:rsidR="004062B6" w:rsidRDefault="00D23E4B">
            <w:pPr>
              <w:pStyle w:val="T4dispositie"/>
              <w:jc w:val="left"/>
            </w:pPr>
            <w:r>
              <w:t>Subbas</w:t>
            </w:r>
          </w:p>
        </w:tc>
        <w:tc>
          <w:tcPr>
            <w:tcW w:w="851" w:type="dxa"/>
          </w:tcPr>
          <w:p w14:paraId="2A06B20E" w14:textId="77777777" w:rsidR="004062B6" w:rsidRDefault="004062B6">
            <w:pPr>
              <w:pStyle w:val="T4dispositie"/>
              <w:jc w:val="left"/>
            </w:pPr>
          </w:p>
          <w:p w14:paraId="5DE98A57" w14:textId="77777777" w:rsidR="004062B6" w:rsidRDefault="004062B6">
            <w:pPr>
              <w:pStyle w:val="T4dispositie"/>
              <w:jc w:val="left"/>
            </w:pPr>
          </w:p>
          <w:p w14:paraId="636D21D7" w14:textId="77777777" w:rsidR="004062B6" w:rsidRDefault="004062B6">
            <w:pPr>
              <w:pStyle w:val="T4dispositie"/>
              <w:jc w:val="left"/>
            </w:pPr>
          </w:p>
          <w:p w14:paraId="6CB82712" w14:textId="77777777" w:rsidR="004062B6" w:rsidRDefault="00D23E4B">
            <w:pPr>
              <w:pStyle w:val="T4dispositie"/>
              <w:jc w:val="left"/>
            </w:pPr>
            <w:r>
              <w:t>16’</w:t>
            </w:r>
          </w:p>
        </w:tc>
      </w:tr>
    </w:tbl>
    <w:p w14:paraId="2A8023AD" w14:textId="77777777" w:rsidR="004062B6" w:rsidRDefault="004062B6">
      <w:pPr>
        <w:pStyle w:val="T1"/>
        <w:jc w:val="left"/>
      </w:pPr>
    </w:p>
    <w:p w14:paraId="10E577B2" w14:textId="77777777" w:rsidR="004062B6" w:rsidRDefault="00D23E4B">
      <w:pPr>
        <w:pStyle w:val="T1"/>
        <w:jc w:val="left"/>
      </w:pPr>
      <w:r>
        <w:t>Werktuiglijke registers</w:t>
      </w:r>
    </w:p>
    <w:p w14:paraId="4E2DA4F4" w14:textId="77777777" w:rsidR="004062B6" w:rsidRDefault="00D23E4B">
      <w:pPr>
        <w:pStyle w:val="T1"/>
        <w:jc w:val="left"/>
      </w:pPr>
      <w:r>
        <w:t>manuaalkoppel, pedaalkoppel</w:t>
      </w:r>
    </w:p>
    <w:p w14:paraId="481E14CF" w14:textId="77777777" w:rsidR="004062B6" w:rsidRDefault="00D23E4B">
      <w:pPr>
        <w:pStyle w:val="T1"/>
        <w:jc w:val="left"/>
      </w:pPr>
      <w:r>
        <w:t>tremulant</w:t>
      </w:r>
    </w:p>
    <w:p w14:paraId="45111FD1" w14:textId="77777777" w:rsidR="004062B6" w:rsidRDefault="00D23E4B">
      <w:pPr>
        <w:pStyle w:val="T1"/>
        <w:jc w:val="left"/>
      </w:pPr>
      <w:r>
        <w:t>afsluitingen HW, BW</w:t>
      </w:r>
    </w:p>
    <w:p w14:paraId="3CFE6DDE" w14:textId="77777777" w:rsidR="004062B6" w:rsidRDefault="00D23E4B">
      <w:pPr>
        <w:pStyle w:val="T1"/>
        <w:jc w:val="left"/>
      </w:pPr>
      <w:r>
        <w:t>ventiel</w:t>
      </w:r>
    </w:p>
    <w:p w14:paraId="07C9A86E" w14:textId="77777777" w:rsidR="004062B6" w:rsidRDefault="004062B6">
      <w:pPr>
        <w:pStyle w:val="T1"/>
        <w:jc w:val="left"/>
      </w:pPr>
    </w:p>
    <w:p w14:paraId="5E4F4213" w14:textId="77777777" w:rsidR="004062B6" w:rsidRDefault="00D23E4B">
      <w:pPr>
        <w:pStyle w:val="T1"/>
        <w:jc w:val="left"/>
      </w:pPr>
      <w:r>
        <w:t>Toonhoogte</w:t>
      </w:r>
    </w:p>
    <w:p w14:paraId="21A6C2FF" w14:textId="77777777" w:rsidR="004062B6" w:rsidRDefault="00D23E4B">
      <w:pPr>
        <w:pStyle w:val="T1"/>
        <w:jc w:val="left"/>
      </w:pPr>
      <w:r>
        <w:t>a</w:t>
      </w:r>
      <w:r>
        <w:rPr>
          <w:vertAlign w:val="superscript"/>
        </w:rPr>
        <w:t>1</w:t>
      </w:r>
      <w:r>
        <w:t xml:space="preserve"> = 440 Hz</w:t>
      </w:r>
    </w:p>
    <w:p w14:paraId="1593804A" w14:textId="77777777" w:rsidR="004062B6" w:rsidRDefault="00D23E4B">
      <w:pPr>
        <w:pStyle w:val="T1"/>
        <w:jc w:val="left"/>
      </w:pPr>
      <w:r>
        <w:t>Temperatuur</w:t>
      </w:r>
    </w:p>
    <w:p w14:paraId="56AD4D94" w14:textId="77777777" w:rsidR="004062B6" w:rsidRDefault="00D23E4B">
      <w:pPr>
        <w:pStyle w:val="T1"/>
        <w:jc w:val="left"/>
      </w:pPr>
      <w:r>
        <w:lastRenderedPageBreak/>
        <w:t>evenredig zwevend</w:t>
      </w:r>
    </w:p>
    <w:p w14:paraId="51861788" w14:textId="77777777" w:rsidR="004062B6" w:rsidRDefault="004062B6">
      <w:pPr>
        <w:pStyle w:val="T1"/>
        <w:jc w:val="left"/>
      </w:pPr>
    </w:p>
    <w:p w14:paraId="2041A469" w14:textId="77777777" w:rsidR="004062B6" w:rsidRDefault="00D23E4B">
      <w:pPr>
        <w:pStyle w:val="T1"/>
        <w:jc w:val="left"/>
      </w:pPr>
      <w:r>
        <w:t>Manuaalomvang</w:t>
      </w:r>
    </w:p>
    <w:p w14:paraId="114D081F" w14:textId="77777777" w:rsidR="004062B6" w:rsidRDefault="00D23E4B">
      <w:pPr>
        <w:pStyle w:val="T1"/>
        <w:jc w:val="left"/>
        <w:rPr>
          <w:vertAlign w:val="superscript"/>
        </w:rPr>
      </w:pPr>
      <w:r>
        <w:t>C-f</w:t>
      </w:r>
      <w:r>
        <w:rPr>
          <w:vertAlign w:val="superscript"/>
        </w:rPr>
        <w:t>3</w:t>
      </w:r>
    </w:p>
    <w:p w14:paraId="533D34AC" w14:textId="77777777" w:rsidR="004062B6" w:rsidRDefault="00D23E4B">
      <w:pPr>
        <w:pStyle w:val="T1"/>
        <w:jc w:val="left"/>
      </w:pPr>
      <w:r>
        <w:t>Pedaalomvang</w:t>
      </w:r>
    </w:p>
    <w:p w14:paraId="6E1A9927" w14:textId="77777777" w:rsidR="004062B6" w:rsidRDefault="00D23E4B">
      <w:pPr>
        <w:pStyle w:val="T1"/>
        <w:jc w:val="left"/>
        <w:rPr>
          <w:vertAlign w:val="superscript"/>
        </w:rPr>
      </w:pPr>
      <w:r>
        <w:t>C-c</w:t>
      </w:r>
      <w:r>
        <w:rPr>
          <w:vertAlign w:val="superscript"/>
        </w:rPr>
        <w:t>1</w:t>
      </w:r>
    </w:p>
    <w:p w14:paraId="0D7251E0" w14:textId="77777777" w:rsidR="004062B6" w:rsidRDefault="004062B6">
      <w:pPr>
        <w:pStyle w:val="T1"/>
        <w:jc w:val="left"/>
      </w:pPr>
    </w:p>
    <w:p w14:paraId="75BBB6A5" w14:textId="77777777" w:rsidR="004062B6" w:rsidRDefault="00D23E4B">
      <w:pPr>
        <w:pStyle w:val="T1"/>
        <w:jc w:val="left"/>
      </w:pPr>
      <w:r>
        <w:t>Windvoorziening</w:t>
      </w:r>
    </w:p>
    <w:p w14:paraId="3D5AC197" w14:textId="77777777" w:rsidR="004062B6" w:rsidRDefault="00D23E4B">
      <w:pPr>
        <w:pStyle w:val="T1"/>
        <w:jc w:val="left"/>
      </w:pPr>
      <w:r>
        <w:t>twee spaanbalgen</w:t>
      </w:r>
    </w:p>
    <w:p w14:paraId="5DC19C30" w14:textId="77777777" w:rsidR="004062B6" w:rsidRDefault="00D23E4B">
      <w:pPr>
        <w:pStyle w:val="T1"/>
        <w:jc w:val="left"/>
      </w:pPr>
      <w:r>
        <w:t>Winddruk</w:t>
      </w:r>
    </w:p>
    <w:p w14:paraId="6791D193" w14:textId="77777777" w:rsidR="004062B6" w:rsidRDefault="00D23E4B">
      <w:pPr>
        <w:pStyle w:val="T1"/>
        <w:jc w:val="left"/>
      </w:pPr>
      <w:r>
        <w:t>64 mm</w:t>
      </w:r>
    </w:p>
    <w:p w14:paraId="6021E312" w14:textId="77777777" w:rsidR="004062B6" w:rsidRDefault="004062B6">
      <w:pPr>
        <w:pStyle w:val="T1"/>
        <w:jc w:val="left"/>
      </w:pPr>
    </w:p>
    <w:p w14:paraId="0F110E3F" w14:textId="77777777" w:rsidR="004062B6" w:rsidRDefault="00D23E4B">
      <w:pPr>
        <w:pStyle w:val="T1"/>
        <w:jc w:val="left"/>
      </w:pPr>
      <w:r>
        <w:t>Plaats klaviatuur</w:t>
      </w:r>
    </w:p>
    <w:p w14:paraId="1C5C3F29" w14:textId="77777777" w:rsidR="004062B6" w:rsidRDefault="00D23E4B">
      <w:pPr>
        <w:pStyle w:val="T1"/>
        <w:jc w:val="left"/>
      </w:pPr>
      <w:r>
        <w:t>rechterzijde</w:t>
      </w:r>
    </w:p>
    <w:p w14:paraId="19EFCB2F" w14:textId="77777777" w:rsidR="004062B6" w:rsidRDefault="004062B6">
      <w:pPr>
        <w:pStyle w:val="T1"/>
        <w:jc w:val="left"/>
      </w:pPr>
    </w:p>
    <w:p w14:paraId="1F5281E6" w14:textId="77777777" w:rsidR="004062B6" w:rsidRDefault="00D23E4B">
      <w:pPr>
        <w:pStyle w:val="Heading2"/>
        <w:jc w:val="both"/>
        <w:rPr>
          <w:i w:val="0"/>
          <w:iCs/>
        </w:rPr>
      </w:pPr>
      <w:r>
        <w:rPr>
          <w:i w:val="0"/>
          <w:iCs/>
        </w:rPr>
        <w:t>Bijzonderheden</w:t>
      </w:r>
    </w:p>
    <w:p w14:paraId="3B4E1465" w14:textId="77777777" w:rsidR="004062B6" w:rsidRDefault="004062B6">
      <w:pPr>
        <w:pStyle w:val="T1"/>
        <w:jc w:val="left"/>
      </w:pPr>
    </w:p>
    <w:p w14:paraId="3D71373D" w14:textId="77777777" w:rsidR="004062B6" w:rsidRDefault="00D23E4B">
      <w:pPr>
        <w:pStyle w:val="T1"/>
        <w:jc w:val="left"/>
        <w:rPr>
          <w:lang w:val="nl-NL"/>
        </w:rPr>
      </w:pPr>
      <w:r>
        <w:rPr>
          <w:lang w:val="nl-NL"/>
        </w:rPr>
        <w:t>Deling B/D tussen h en c</w:t>
      </w:r>
      <w:r>
        <w:rPr>
          <w:vertAlign w:val="superscript"/>
          <w:lang w:val="nl-NL"/>
        </w:rPr>
        <w:t>1</w:t>
      </w:r>
      <w:r>
        <w:rPr>
          <w:lang w:val="nl-NL"/>
        </w:rPr>
        <w:t>.</w:t>
      </w:r>
    </w:p>
    <w:p w14:paraId="3B61031D" w14:textId="77777777" w:rsidR="004062B6" w:rsidRDefault="00D23E4B">
      <w:pPr>
        <w:pStyle w:val="T1"/>
        <w:jc w:val="left"/>
      </w:pPr>
      <w:r>
        <w:t>De gereconstrueerde windvoorziening bevindt zich op de zolder boven het orgel en is via koorden met de treden tegen de kerkmuur verbonden. De windladen zijn voorzien van originele koperen strips in plaats van leren pulpeten. De voorslagen zijn met palmhouten moeren op de ventielkasten bevestigd. Op de HW-lade staan C-F chromatisch aan de linkerzijde opgesteld, de rest loopt in hele tonen naar het midden af. Het groot octaaf van de Holpijp 8’ staat afgevoerd langs de linker zijwand. Het BW staat in hele tonen vanuit het midden aflopend opgesteld, de grootste pijpen steken door het dak van de orgelkas.</w:t>
      </w:r>
    </w:p>
    <w:p w14:paraId="13C15537" w14:textId="77777777" w:rsidR="00D23E4B" w:rsidRDefault="00D23E4B">
      <w:pPr>
        <w:pStyle w:val="T1"/>
        <w:jc w:val="left"/>
        <w:rPr>
          <w:lang w:val="nl-NL"/>
        </w:rPr>
      </w:pPr>
      <w:r>
        <w:rPr>
          <w:lang w:val="nl-NL"/>
        </w:rPr>
        <w:t xml:space="preserve">Het pijpwerk van het HW is origineel, met uitzondering van de frontpijpen en de Fagot; ook de Holpijp B/D 8’ van het BW is nog origineel. De Roerfluit 4’ is in het hoogste octaaf uitgevoerd als wijde. Openfluit met opvallend smalle labia. </w:t>
      </w:r>
      <w:r>
        <w:t xml:space="preserve">Fis en Gis van de Octaaf 4’ zijn verkropt. </w:t>
      </w:r>
      <w:r>
        <w:rPr>
          <w:lang w:val="nl-NL"/>
        </w:rPr>
        <w:t>Voor de nieuwe registers stonden orgels te Dordrecht, voormalige Bonifatiuskerk (1842) (Fiool di Gambe D, Fluit 4’ en Subbas 16’); Middelburg, Doopsgezinde Kerk (verbouwing 1850) (Salicionaal 4’) en Poortugaal, Hervormde Kerk (Fagot) model. De Woudfluit 2’ werd aan de hand van oude roostergaten gereconstrueerd. De Subbas 16’ en het groot octaaf van beide Holpijpen zijn van eiken.</w:t>
      </w:r>
    </w:p>
    <w:sectPr w:rsidR="00D23E4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47"/>
    <w:rsid w:val="00147E47"/>
    <w:rsid w:val="00316DB7"/>
    <w:rsid w:val="004062B6"/>
    <w:rsid w:val="00D2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D863F9"/>
  <w15:chartTrackingRefBased/>
  <w15:docId w15:val="{DE7B12B0-F79E-614F-8A3A-3FFB63E6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1002</Words>
  <Characters>5714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Dordrecht/1844</vt:lpstr>
    </vt:vector>
  </TitlesOfParts>
  <Company>NIvO</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Dordrecht/1844</dc:title>
  <dc:subject/>
  <dc:creator>WS1</dc:creator>
  <cp:keywords/>
  <dc:description/>
  <cp:lastModifiedBy>Eline J Duijsens</cp:lastModifiedBy>
  <cp:revision>3</cp:revision>
  <dcterms:created xsi:type="dcterms:W3CDTF">2021-09-20T07:48:00Z</dcterms:created>
  <dcterms:modified xsi:type="dcterms:W3CDTF">2021-09-27T08:10:00Z</dcterms:modified>
</cp:coreProperties>
</file>