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052C" w14:textId="77777777" w:rsidR="002D3898" w:rsidRDefault="004C1EB8">
      <w:pPr>
        <w:pStyle w:val="Heading1"/>
        <w:jc w:val="both"/>
      </w:pPr>
      <w:r>
        <w:t>Oldebroek / 1844</w:t>
      </w:r>
      <w:r>
        <w:fldChar w:fldCharType="begin"/>
      </w:r>
      <w:r>
        <w:instrText xml:space="preserve">PRIVATE </w:instrText>
      </w:r>
      <w:r>
        <w:fldChar w:fldCharType="end"/>
      </w:r>
    </w:p>
    <w:p w14:paraId="06F4157F" w14:textId="77777777" w:rsidR="002D3898" w:rsidRDefault="004C1EB8">
      <w:pPr>
        <w:pStyle w:val="Heading2"/>
        <w:jc w:val="both"/>
        <w:rPr>
          <w:i w:val="0"/>
          <w:iCs/>
        </w:rPr>
      </w:pPr>
      <w:r>
        <w:rPr>
          <w:i w:val="0"/>
          <w:iCs/>
        </w:rPr>
        <w:t>Gereformeerde Kerk</w:t>
      </w:r>
    </w:p>
    <w:p w14:paraId="5CE95891" w14:textId="77777777" w:rsidR="002D3898" w:rsidRDefault="002D3898">
      <w:pPr>
        <w:pStyle w:val="T1"/>
        <w:jc w:val="left"/>
        <w:rPr>
          <w:lang w:val="nl-NL"/>
        </w:rPr>
      </w:pPr>
    </w:p>
    <w:p w14:paraId="7EF78BB0" w14:textId="77777777" w:rsidR="002D3898" w:rsidRDefault="004C1EB8">
      <w:pPr>
        <w:pStyle w:val="T1"/>
        <w:jc w:val="left"/>
        <w:rPr>
          <w:lang w:val="nl-NL"/>
        </w:rPr>
      </w:pPr>
      <w:r>
        <w:rPr>
          <w:lang w:val="nl-NL"/>
        </w:rPr>
        <w:t>Kas: 1844 / 1969</w:t>
      </w:r>
    </w:p>
    <w:p w14:paraId="79B6D70B" w14:textId="77777777" w:rsidR="002D3898" w:rsidRDefault="002D3898">
      <w:pPr>
        <w:pStyle w:val="T1"/>
        <w:jc w:val="left"/>
        <w:rPr>
          <w:lang w:val="nl-NL"/>
        </w:rPr>
      </w:pPr>
    </w:p>
    <w:p w14:paraId="7664C7CA" w14:textId="77777777" w:rsidR="002D3898" w:rsidRDefault="004C1EB8" w:rsidP="00D1308B">
      <w:pPr>
        <w:pStyle w:val="Heading2"/>
      </w:pPr>
      <w:r>
        <w:t>Kunsthistorische aspecten</w:t>
      </w:r>
    </w:p>
    <w:p w14:paraId="135187E6" w14:textId="77777777" w:rsidR="002D3898" w:rsidRDefault="004C1EB8">
      <w:pPr>
        <w:pStyle w:val="T2Kunst"/>
        <w:jc w:val="left"/>
        <w:rPr>
          <w:lang w:val="nl-NL"/>
        </w:rPr>
      </w:pPr>
      <w:r>
        <w:rPr>
          <w:lang w:val="nl-NL"/>
        </w:rPr>
        <w:t xml:space="preserve">Om de intenties van Lindsen bij de bouw van dit orgel naar waarde te kunnen schatten, dient men de </w:t>
      </w:r>
      <w:proofErr w:type="spellStart"/>
      <w:r>
        <w:rPr>
          <w:lang w:val="nl-NL"/>
        </w:rPr>
        <w:t>gedisproportioneerde</w:t>
      </w:r>
      <w:proofErr w:type="spellEnd"/>
      <w:r>
        <w:rPr>
          <w:lang w:val="nl-NL"/>
        </w:rPr>
        <w:t xml:space="preserve"> onderbouw uit 1969 weg te denken. Het instrument was oorspronkelijk een balustrade-orgel. Het bevat drie ronde torens en gedeelde vlakke tussenvelden met tegengesteld </w:t>
      </w:r>
      <w:proofErr w:type="spellStart"/>
      <w:r>
        <w:rPr>
          <w:lang w:val="nl-NL"/>
        </w:rPr>
        <w:t>labiumverloop</w:t>
      </w:r>
      <w:proofErr w:type="spellEnd"/>
      <w:r>
        <w:rPr>
          <w:lang w:val="nl-NL"/>
        </w:rPr>
        <w:t>. De decoratie is eenvoudig. In de lijsten onder het pijpwerk zijn cannelures aangebracht, de lijsten tussen de etages van de velden zijn voorzien van strikken. Boven de tussenvelden zijn C-voluten aangebracht, iets dat Lindsen met een zekere voorkeur deed. Men zie zijn orgels in Maarssen deel 1819-1840, 338-339), Veere (1855) en Haarlem (1856).</w:t>
      </w:r>
    </w:p>
    <w:p w14:paraId="39D72B3E" w14:textId="77777777" w:rsidR="002D3898" w:rsidRDefault="004C1EB8">
      <w:pPr>
        <w:pStyle w:val="T2Kunst"/>
        <w:jc w:val="left"/>
        <w:rPr>
          <w:lang w:val="nl-NL"/>
        </w:rPr>
      </w:pPr>
      <w:r>
        <w:rPr>
          <w:lang w:val="nl-NL"/>
        </w:rPr>
        <w:t xml:space="preserve">Op de voluten bij het orgel in Oldebroek orgel ziet men een soort bloemenslinger. De blinderingen bestaan uit nogal stevig voluutwerk met hier en daar wat vegetatieve elementen, in de middentoren aangevuld met twee bescheiden draperieën. De vóór 1969 aanwezige, in zaagwerk uitgevoerde vleugelstukken en de bolvormige bekroningen op de torens, waren waarschijnlijk een toevoeging uit later tijd. </w:t>
      </w:r>
    </w:p>
    <w:p w14:paraId="0EA2B534" w14:textId="77777777" w:rsidR="002D3898" w:rsidRDefault="002D3898">
      <w:pPr>
        <w:pStyle w:val="T1"/>
        <w:jc w:val="left"/>
        <w:rPr>
          <w:lang w:val="nl-NL"/>
        </w:rPr>
      </w:pPr>
    </w:p>
    <w:p w14:paraId="130E50E7" w14:textId="77777777" w:rsidR="002D3898" w:rsidRDefault="004C1EB8">
      <w:pPr>
        <w:pStyle w:val="T3Lit"/>
        <w:jc w:val="left"/>
        <w:rPr>
          <w:b/>
          <w:bCs/>
          <w:lang w:val="nl-NL"/>
        </w:rPr>
      </w:pPr>
      <w:r>
        <w:rPr>
          <w:b/>
          <w:bCs/>
          <w:lang w:val="nl-NL"/>
        </w:rPr>
        <w:t>Literatuur</w:t>
      </w:r>
    </w:p>
    <w:p w14:paraId="27426C8F" w14:textId="77777777" w:rsidR="002D3898" w:rsidRDefault="004C1EB8">
      <w:pPr>
        <w:pStyle w:val="T3Lit"/>
        <w:jc w:val="left"/>
        <w:rPr>
          <w:lang w:val="nl-NL"/>
        </w:rPr>
      </w:pPr>
      <w:r>
        <w:rPr>
          <w:lang w:val="nl-NL"/>
        </w:rPr>
        <w:t xml:space="preserve">Jan Jongepier, 'Het voormalige orgel van het R.K. Weeshuis te Utrecht'. </w:t>
      </w:r>
      <w:r>
        <w:rPr>
          <w:i/>
          <w:iCs/>
          <w:lang w:val="nl-NL"/>
        </w:rPr>
        <w:t>Het Orgel</w:t>
      </w:r>
      <w:r>
        <w:rPr>
          <w:lang w:val="nl-NL"/>
        </w:rPr>
        <w:t>, 70/4 (1974), 147, 153.</w:t>
      </w:r>
    </w:p>
    <w:p w14:paraId="3A4B7E18" w14:textId="77777777" w:rsidR="002D3898" w:rsidRDefault="004C1EB8">
      <w:pPr>
        <w:pStyle w:val="T3Lit"/>
        <w:jc w:val="left"/>
        <w:rPr>
          <w:lang w:val="nl-NL"/>
        </w:rPr>
      </w:pPr>
      <w:r>
        <w:rPr>
          <w:i/>
          <w:iCs/>
          <w:lang w:val="nl-NL"/>
        </w:rPr>
        <w:t>Het Orgel</w:t>
      </w:r>
      <w:r>
        <w:rPr>
          <w:lang w:val="nl-NL"/>
        </w:rPr>
        <w:t>, 66/2 (1970), 47-48.</w:t>
      </w:r>
    </w:p>
    <w:p w14:paraId="7D3137E1" w14:textId="77777777" w:rsidR="002D3898" w:rsidRDefault="004C1EB8">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Zes eeuwen Veluwse Orgels.</w:t>
      </w:r>
      <w:r>
        <w:rPr>
          <w:lang w:val="nl-NL"/>
        </w:rPr>
        <w:t xml:space="preserve"> Zaltbommel, 1975, 56-59.</w:t>
      </w:r>
    </w:p>
    <w:p w14:paraId="6439B8C8" w14:textId="77777777" w:rsidR="002D3898" w:rsidRDefault="002D3898">
      <w:pPr>
        <w:pStyle w:val="T3Lit"/>
        <w:jc w:val="left"/>
        <w:rPr>
          <w:lang w:val="nl-NL"/>
        </w:rPr>
      </w:pPr>
    </w:p>
    <w:p w14:paraId="1572CF37" w14:textId="77777777" w:rsidR="002D3898" w:rsidRDefault="004C1EB8">
      <w:pPr>
        <w:pStyle w:val="T3Lit"/>
        <w:jc w:val="left"/>
        <w:rPr>
          <w:b/>
          <w:bCs/>
          <w:lang w:val="nl-NL"/>
        </w:rPr>
      </w:pPr>
      <w:r>
        <w:rPr>
          <w:b/>
          <w:bCs/>
          <w:lang w:val="nl-NL"/>
        </w:rPr>
        <w:t>Niet gepubliceerde bron</w:t>
      </w:r>
    </w:p>
    <w:p w14:paraId="70841C70" w14:textId="77777777" w:rsidR="002D3898" w:rsidRDefault="004C1EB8">
      <w:pPr>
        <w:pStyle w:val="T3Lit"/>
        <w:jc w:val="left"/>
        <w:rPr>
          <w:lang w:val="nl-NL"/>
        </w:rPr>
      </w:pPr>
      <w:r>
        <w:rPr>
          <w:lang w:val="nl-NL"/>
        </w:rPr>
        <w:t xml:space="preserve">W.G.J. van Breukelen, </w:t>
      </w:r>
      <w:r>
        <w:rPr>
          <w:i/>
          <w:iCs/>
          <w:lang w:val="nl-NL"/>
        </w:rPr>
        <w:t>H.D. Lindsen, een Utrechts orgelmaker.</w:t>
      </w:r>
      <w:r>
        <w:rPr>
          <w:lang w:val="nl-NL"/>
        </w:rPr>
        <w:t xml:space="preserve"> Utrecht, 1981, 18-19.</w:t>
      </w:r>
    </w:p>
    <w:p w14:paraId="1743DC04" w14:textId="77777777" w:rsidR="002D3898" w:rsidRDefault="002D3898">
      <w:pPr>
        <w:pStyle w:val="T1"/>
        <w:jc w:val="left"/>
        <w:rPr>
          <w:lang w:val="nl-NL"/>
        </w:rPr>
      </w:pPr>
    </w:p>
    <w:p w14:paraId="215C4B83" w14:textId="77777777" w:rsidR="002D3898" w:rsidRDefault="004C1EB8">
      <w:pPr>
        <w:pStyle w:val="Heading2"/>
        <w:jc w:val="both"/>
        <w:rPr>
          <w:i w:val="0"/>
          <w:iCs/>
        </w:rPr>
      </w:pPr>
      <w:r>
        <w:rPr>
          <w:i w:val="0"/>
          <w:iCs/>
        </w:rPr>
        <w:t>Historische gege</w:t>
      </w:r>
      <w:bookmarkStart w:id="0" w:name="_GoBack"/>
      <w:bookmarkEnd w:id="0"/>
      <w:r>
        <w:rPr>
          <w:i w:val="0"/>
          <w:iCs/>
        </w:rPr>
        <w:t>vens</w:t>
      </w:r>
    </w:p>
    <w:p w14:paraId="6CC9B40F" w14:textId="77777777" w:rsidR="002D3898" w:rsidRDefault="002D3898">
      <w:pPr>
        <w:pStyle w:val="T1"/>
        <w:jc w:val="left"/>
        <w:rPr>
          <w:lang w:val="nl-NL"/>
        </w:rPr>
      </w:pPr>
    </w:p>
    <w:p w14:paraId="110D8AA1" w14:textId="77777777" w:rsidR="002D3898" w:rsidRDefault="004C1EB8">
      <w:pPr>
        <w:pStyle w:val="T1"/>
        <w:jc w:val="left"/>
        <w:rPr>
          <w:lang w:val="nl-NL"/>
        </w:rPr>
      </w:pPr>
      <w:r>
        <w:rPr>
          <w:lang w:val="nl-NL"/>
        </w:rPr>
        <w:t>Bouwers</w:t>
      </w:r>
    </w:p>
    <w:p w14:paraId="4F8BFA9C" w14:textId="77777777" w:rsidR="002D3898" w:rsidRDefault="004C1EB8">
      <w:pPr>
        <w:pStyle w:val="T1"/>
        <w:jc w:val="left"/>
        <w:rPr>
          <w:lang w:val="nl-NL"/>
        </w:rPr>
      </w:pPr>
      <w:r>
        <w:rPr>
          <w:lang w:val="nl-NL"/>
        </w:rPr>
        <w:t>1. H.D. Lindsen</w:t>
      </w:r>
    </w:p>
    <w:p w14:paraId="481A0E62" w14:textId="77777777" w:rsidR="002D3898" w:rsidRDefault="004C1EB8">
      <w:pPr>
        <w:pStyle w:val="T1"/>
        <w:jc w:val="left"/>
        <w:rPr>
          <w:lang w:val="nl-NL"/>
        </w:rPr>
      </w:pPr>
      <w:r>
        <w:rPr>
          <w:lang w:val="nl-NL"/>
        </w:rPr>
        <w:t>2. R. Kamp</w:t>
      </w:r>
    </w:p>
    <w:p w14:paraId="2AA6AC08" w14:textId="77777777" w:rsidR="002D3898" w:rsidRDefault="004C1EB8">
      <w:pPr>
        <w:pStyle w:val="T1"/>
        <w:jc w:val="left"/>
        <w:rPr>
          <w:lang w:val="nl-NL"/>
        </w:rPr>
      </w:pPr>
      <w:r>
        <w:rPr>
          <w:lang w:val="nl-NL"/>
        </w:rPr>
        <w:t xml:space="preserve">3. J. de </w:t>
      </w:r>
      <w:proofErr w:type="spellStart"/>
      <w:r>
        <w:rPr>
          <w:lang w:val="nl-NL"/>
        </w:rPr>
        <w:t>Koff</w:t>
      </w:r>
      <w:proofErr w:type="spellEnd"/>
      <w:r>
        <w:rPr>
          <w:lang w:val="nl-NL"/>
        </w:rPr>
        <w:t xml:space="preserve"> &amp; Zn</w:t>
      </w:r>
    </w:p>
    <w:p w14:paraId="57226DFF" w14:textId="77777777" w:rsidR="002D3898" w:rsidRDefault="004C1EB8">
      <w:pPr>
        <w:pStyle w:val="T1"/>
        <w:jc w:val="left"/>
        <w:rPr>
          <w:lang w:val="nl-NL"/>
        </w:rPr>
      </w:pPr>
      <w:r>
        <w:rPr>
          <w:lang w:val="nl-NL"/>
        </w:rPr>
        <w:t>4. Hendriksen &amp; Reitsma</w:t>
      </w:r>
    </w:p>
    <w:p w14:paraId="5EE2A73A" w14:textId="77777777" w:rsidR="002D3898" w:rsidRDefault="002D3898">
      <w:pPr>
        <w:pStyle w:val="T1"/>
        <w:jc w:val="left"/>
        <w:rPr>
          <w:lang w:val="nl-NL"/>
        </w:rPr>
      </w:pPr>
    </w:p>
    <w:p w14:paraId="383642DF" w14:textId="77777777" w:rsidR="002D3898" w:rsidRDefault="004C1EB8">
      <w:pPr>
        <w:pStyle w:val="T1"/>
        <w:jc w:val="left"/>
        <w:rPr>
          <w:lang w:val="nl-NL"/>
        </w:rPr>
      </w:pPr>
      <w:r>
        <w:rPr>
          <w:lang w:val="nl-NL"/>
        </w:rPr>
        <w:t>Jaren van oplevering</w:t>
      </w:r>
    </w:p>
    <w:p w14:paraId="14B046F2" w14:textId="77777777" w:rsidR="002D3898" w:rsidRDefault="004C1EB8">
      <w:pPr>
        <w:pStyle w:val="T1"/>
        <w:jc w:val="left"/>
        <w:rPr>
          <w:lang w:val="nl-NL"/>
        </w:rPr>
      </w:pPr>
      <w:r>
        <w:rPr>
          <w:lang w:val="nl-NL"/>
        </w:rPr>
        <w:t>1. 1844</w:t>
      </w:r>
    </w:p>
    <w:p w14:paraId="499E74E6" w14:textId="77777777" w:rsidR="002D3898" w:rsidRDefault="004C1EB8">
      <w:pPr>
        <w:pStyle w:val="T1"/>
        <w:jc w:val="left"/>
        <w:rPr>
          <w:lang w:val="nl-NL"/>
        </w:rPr>
      </w:pPr>
      <w:r>
        <w:rPr>
          <w:lang w:val="nl-NL"/>
        </w:rPr>
        <w:t>2. 1951</w:t>
      </w:r>
    </w:p>
    <w:p w14:paraId="5EF7843A" w14:textId="77777777" w:rsidR="002D3898" w:rsidRDefault="004C1EB8">
      <w:pPr>
        <w:pStyle w:val="T1"/>
        <w:jc w:val="left"/>
        <w:rPr>
          <w:lang w:val="nl-NL"/>
        </w:rPr>
      </w:pPr>
      <w:r>
        <w:rPr>
          <w:lang w:val="nl-NL"/>
        </w:rPr>
        <w:t>3. 1969</w:t>
      </w:r>
    </w:p>
    <w:p w14:paraId="58989BC1" w14:textId="77777777" w:rsidR="002D3898" w:rsidRDefault="004C1EB8">
      <w:pPr>
        <w:pStyle w:val="T1"/>
        <w:jc w:val="left"/>
        <w:rPr>
          <w:lang w:val="nl-NL"/>
        </w:rPr>
      </w:pPr>
      <w:r>
        <w:rPr>
          <w:lang w:val="nl-NL"/>
        </w:rPr>
        <w:t>4. 1974</w:t>
      </w:r>
    </w:p>
    <w:p w14:paraId="719C3086" w14:textId="77777777" w:rsidR="002D3898" w:rsidRDefault="002D3898">
      <w:pPr>
        <w:pStyle w:val="T1"/>
        <w:jc w:val="left"/>
        <w:rPr>
          <w:lang w:val="nl-NL"/>
        </w:rPr>
      </w:pPr>
    </w:p>
    <w:p w14:paraId="0FFE76B9" w14:textId="77777777" w:rsidR="002D3898" w:rsidRDefault="004C1EB8">
      <w:pPr>
        <w:pStyle w:val="T1"/>
        <w:jc w:val="left"/>
        <w:rPr>
          <w:lang w:val="nl-NL"/>
        </w:rPr>
      </w:pPr>
      <w:r>
        <w:rPr>
          <w:lang w:val="nl-NL"/>
        </w:rPr>
        <w:t>Oorspronkelijke locatie</w:t>
      </w:r>
    </w:p>
    <w:p w14:paraId="301D5C5E" w14:textId="77777777" w:rsidR="002D3898" w:rsidRDefault="004C1EB8">
      <w:pPr>
        <w:pStyle w:val="T1"/>
        <w:jc w:val="left"/>
        <w:rPr>
          <w:lang w:val="nl-NL"/>
        </w:rPr>
      </w:pPr>
      <w:r>
        <w:rPr>
          <w:lang w:val="nl-NL"/>
        </w:rPr>
        <w:t>Utrecht, R.K. Weeshuis</w:t>
      </w:r>
    </w:p>
    <w:p w14:paraId="716D4EB9" w14:textId="77777777" w:rsidR="002D3898" w:rsidRDefault="002D3898">
      <w:pPr>
        <w:pStyle w:val="T1"/>
        <w:jc w:val="left"/>
        <w:rPr>
          <w:lang w:val="nl-NL"/>
        </w:rPr>
      </w:pPr>
    </w:p>
    <w:p w14:paraId="0972017A" w14:textId="77777777" w:rsidR="002D3898" w:rsidRDefault="004C1EB8">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(U17)</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2D3898" w14:paraId="31B3FC63" w14:textId="77777777">
        <w:tc>
          <w:tcPr>
            <w:tcW w:w="1530" w:type="dxa"/>
            <w:tcBorders>
              <w:top w:val="nil"/>
              <w:left w:val="nil"/>
              <w:bottom w:val="nil"/>
              <w:right w:val="nil"/>
            </w:tcBorders>
          </w:tcPr>
          <w:p w14:paraId="75AF58F1" w14:textId="77777777" w:rsidR="002D3898" w:rsidRDefault="004C1EB8">
            <w:pPr>
              <w:pStyle w:val="T4dispositie"/>
              <w:jc w:val="left"/>
              <w:rPr>
                <w:i/>
                <w:iCs/>
                <w:lang w:val="fr-FR"/>
              </w:rPr>
            </w:pPr>
            <w:proofErr w:type="spellStart"/>
            <w:r>
              <w:rPr>
                <w:i/>
                <w:iCs/>
                <w:lang w:val="fr-FR"/>
              </w:rPr>
              <w:t>Manuaal</w:t>
            </w:r>
            <w:proofErr w:type="spellEnd"/>
          </w:p>
          <w:p w14:paraId="62F41B85" w14:textId="77777777" w:rsidR="002D3898" w:rsidRDefault="004C1EB8">
            <w:pPr>
              <w:pStyle w:val="T4dispositie"/>
              <w:jc w:val="left"/>
              <w:rPr>
                <w:lang w:val="fr-FR"/>
              </w:rPr>
            </w:pPr>
            <w:r>
              <w:rPr>
                <w:lang w:val="fr-FR"/>
              </w:rPr>
              <w:t>Prestant</w:t>
            </w:r>
          </w:p>
          <w:p w14:paraId="49D0B4D4" w14:textId="77777777" w:rsidR="002D3898" w:rsidRDefault="004C1EB8">
            <w:pPr>
              <w:pStyle w:val="T4dispositie"/>
              <w:jc w:val="left"/>
              <w:rPr>
                <w:lang w:val="fr-FR"/>
              </w:rPr>
            </w:pPr>
            <w:r>
              <w:rPr>
                <w:lang w:val="fr-FR"/>
              </w:rPr>
              <w:t>Bourdon</w:t>
            </w:r>
          </w:p>
          <w:p w14:paraId="66B5F7FD" w14:textId="77777777" w:rsidR="002D3898" w:rsidRDefault="004C1EB8">
            <w:pPr>
              <w:pStyle w:val="T4dispositie"/>
              <w:jc w:val="left"/>
              <w:rPr>
                <w:lang w:val="fr-FR"/>
              </w:rPr>
            </w:pPr>
            <w:r>
              <w:rPr>
                <w:lang w:val="fr-FR"/>
              </w:rPr>
              <w:t>Viol di Gamba D</w:t>
            </w:r>
          </w:p>
          <w:p w14:paraId="6DF78FFB" w14:textId="77777777" w:rsidR="002D3898" w:rsidRDefault="004C1EB8">
            <w:pPr>
              <w:pStyle w:val="T4dispositie"/>
              <w:jc w:val="left"/>
              <w:rPr>
                <w:lang w:val="fr-FR"/>
              </w:rPr>
            </w:pPr>
            <w:proofErr w:type="spellStart"/>
            <w:r>
              <w:rPr>
                <w:lang w:val="fr-FR"/>
              </w:rPr>
              <w:t>Octaaf</w:t>
            </w:r>
            <w:proofErr w:type="spellEnd"/>
          </w:p>
          <w:p w14:paraId="4D5B7FAD" w14:textId="77777777" w:rsidR="002D3898" w:rsidRDefault="004C1EB8">
            <w:pPr>
              <w:pStyle w:val="T4dispositie"/>
              <w:jc w:val="left"/>
              <w:rPr>
                <w:lang w:val="fr-FR"/>
              </w:rPr>
            </w:pPr>
            <w:proofErr w:type="spellStart"/>
            <w:r>
              <w:rPr>
                <w:lang w:val="fr-FR"/>
              </w:rPr>
              <w:t>Roerfluit</w:t>
            </w:r>
            <w:proofErr w:type="spellEnd"/>
          </w:p>
          <w:p w14:paraId="4A3DF47A" w14:textId="77777777" w:rsidR="002D3898" w:rsidRDefault="004C1EB8">
            <w:pPr>
              <w:pStyle w:val="T4dispositie"/>
              <w:jc w:val="left"/>
              <w:rPr>
                <w:lang w:val="fr-FR"/>
              </w:rPr>
            </w:pPr>
            <w:r>
              <w:rPr>
                <w:lang w:val="fr-FR"/>
              </w:rPr>
              <w:t>Quint</w:t>
            </w:r>
          </w:p>
          <w:p w14:paraId="45D8C3FD" w14:textId="77777777" w:rsidR="002D3898" w:rsidRDefault="004C1EB8">
            <w:pPr>
              <w:pStyle w:val="T4dispositie"/>
              <w:jc w:val="left"/>
              <w:rPr>
                <w:lang w:val="nl-NL"/>
              </w:rPr>
            </w:pPr>
            <w:r>
              <w:rPr>
                <w:lang w:val="nl-NL"/>
              </w:rPr>
              <w:t>Octaaf</w:t>
            </w:r>
          </w:p>
          <w:p w14:paraId="27E38852" w14:textId="77777777" w:rsidR="002D3898" w:rsidRDefault="004C1EB8">
            <w:pPr>
              <w:pStyle w:val="T4dispositie"/>
              <w:jc w:val="left"/>
              <w:rPr>
                <w:lang w:val="nl-NL"/>
              </w:rPr>
            </w:pPr>
            <w:r>
              <w:rPr>
                <w:lang w:val="nl-NL"/>
              </w:rPr>
              <w:t>Mixtuur B/D</w:t>
            </w:r>
          </w:p>
        </w:tc>
        <w:tc>
          <w:tcPr>
            <w:tcW w:w="737" w:type="dxa"/>
            <w:tcBorders>
              <w:top w:val="nil"/>
              <w:left w:val="nil"/>
              <w:bottom w:val="nil"/>
              <w:right w:val="nil"/>
            </w:tcBorders>
          </w:tcPr>
          <w:p w14:paraId="5EF1693C" w14:textId="77777777" w:rsidR="002D3898" w:rsidRDefault="002D3898">
            <w:pPr>
              <w:pStyle w:val="T4dispositie"/>
              <w:jc w:val="left"/>
              <w:rPr>
                <w:lang w:val="nl-NL"/>
              </w:rPr>
            </w:pPr>
          </w:p>
          <w:p w14:paraId="6E5F0C85" w14:textId="77777777" w:rsidR="002D3898" w:rsidRDefault="004C1EB8">
            <w:pPr>
              <w:pStyle w:val="T4dispositie"/>
              <w:jc w:val="left"/>
              <w:rPr>
                <w:lang w:val="nl-NL"/>
              </w:rPr>
            </w:pPr>
            <w:r>
              <w:rPr>
                <w:lang w:val="nl-NL"/>
              </w:rPr>
              <w:t>8'</w:t>
            </w:r>
          </w:p>
          <w:p w14:paraId="4F702F78" w14:textId="77777777" w:rsidR="002D3898" w:rsidRDefault="004C1EB8">
            <w:pPr>
              <w:pStyle w:val="T4dispositie"/>
              <w:jc w:val="left"/>
              <w:rPr>
                <w:lang w:val="nl-NL"/>
              </w:rPr>
            </w:pPr>
            <w:r>
              <w:rPr>
                <w:lang w:val="nl-NL"/>
              </w:rPr>
              <w:t>8'</w:t>
            </w:r>
          </w:p>
          <w:p w14:paraId="1DD9F0D4" w14:textId="77777777" w:rsidR="002D3898" w:rsidRDefault="004C1EB8">
            <w:pPr>
              <w:pStyle w:val="T4dispositie"/>
              <w:jc w:val="left"/>
              <w:rPr>
                <w:lang w:val="nl-NL"/>
              </w:rPr>
            </w:pPr>
            <w:r>
              <w:rPr>
                <w:lang w:val="nl-NL"/>
              </w:rPr>
              <w:t>8'</w:t>
            </w:r>
          </w:p>
          <w:p w14:paraId="4CF8AD83" w14:textId="77777777" w:rsidR="002D3898" w:rsidRDefault="004C1EB8">
            <w:pPr>
              <w:pStyle w:val="T4dispositie"/>
              <w:jc w:val="left"/>
              <w:rPr>
                <w:lang w:val="nl-NL"/>
              </w:rPr>
            </w:pPr>
            <w:r>
              <w:rPr>
                <w:lang w:val="nl-NL"/>
              </w:rPr>
              <w:t>4'</w:t>
            </w:r>
          </w:p>
          <w:p w14:paraId="7B2552C7" w14:textId="77777777" w:rsidR="002D3898" w:rsidRDefault="004C1EB8">
            <w:pPr>
              <w:pStyle w:val="T4dispositie"/>
              <w:jc w:val="left"/>
            </w:pPr>
            <w:r>
              <w:t>4'</w:t>
            </w:r>
          </w:p>
          <w:p w14:paraId="61E5947A" w14:textId="77777777" w:rsidR="002D3898" w:rsidRDefault="004C1EB8">
            <w:pPr>
              <w:pStyle w:val="T4dispositie"/>
              <w:jc w:val="left"/>
            </w:pPr>
            <w:r>
              <w:t>3'</w:t>
            </w:r>
          </w:p>
          <w:p w14:paraId="3F7DF3A6" w14:textId="77777777" w:rsidR="002D3898" w:rsidRDefault="004C1EB8">
            <w:pPr>
              <w:pStyle w:val="T4dispositie"/>
              <w:jc w:val="left"/>
            </w:pPr>
            <w:r>
              <w:t>2'</w:t>
            </w:r>
          </w:p>
          <w:p w14:paraId="5DF8ED49" w14:textId="77777777" w:rsidR="002D3898" w:rsidRDefault="004C1EB8">
            <w:pPr>
              <w:pStyle w:val="T4dispositie"/>
              <w:jc w:val="left"/>
            </w:pPr>
            <w:r>
              <w:t xml:space="preserve">3-4 </w:t>
            </w:r>
            <w:proofErr w:type="spellStart"/>
            <w:r>
              <w:t>st.</w:t>
            </w:r>
            <w:proofErr w:type="spellEnd"/>
          </w:p>
        </w:tc>
      </w:tr>
    </w:tbl>
    <w:p w14:paraId="60E626E6" w14:textId="77777777" w:rsidR="002D3898" w:rsidRDefault="002D3898">
      <w:pPr>
        <w:pStyle w:val="T4dispositie"/>
        <w:jc w:val="left"/>
      </w:pPr>
    </w:p>
    <w:p w14:paraId="786F2396" w14:textId="77777777" w:rsidR="002D3898" w:rsidRDefault="004C1EB8">
      <w:pPr>
        <w:pStyle w:val="T4dispositie"/>
        <w:jc w:val="left"/>
        <w:rPr>
          <w:lang w:val="nl-NL"/>
        </w:rPr>
      </w:pPr>
      <w:r>
        <w:rPr>
          <w:lang w:val="nl-NL"/>
        </w:rPr>
        <w:t>tremulant</w:t>
      </w:r>
    </w:p>
    <w:p w14:paraId="5AB5301F" w14:textId="77777777" w:rsidR="002D3898" w:rsidRDefault="004C1EB8">
      <w:pPr>
        <w:pStyle w:val="T4dispositie"/>
        <w:jc w:val="left"/>
        <w:rPr>
          <w:lang w:val="nl-NL"/>
        </w:rPr>
      </w:pPr>
      <w:proofErr w:type="spellStart"/>
      <w:r>
        <w:rPr>
          <w:lang w:val="nl-NL"/>
        </w:rPr>
        <w:t>ventil</w:t>
      </w:r>
      <w:proofErr w:type="spellEnd"/>
    </w:p>
    <w:p w14:paraId="7403EE33" w14:textId="77777777" w:rsidR="002D3898" w:rsidRDefault="004C1EB8">
      <w:pPr>
        <w:pStyle w:val="T4dispositie"/>
        <w:jc w:val="left"/>
        <w:rPr>
          <w:lang w:val="nl-NL"/>
        </w:rPr>
      </w:pPr>
      <w:r>
        <w:rPr>
          <w:lang w:val="nl-NL"/>
        </w:rPr>
        <w:t>aangehangen pedaal</w:t>
      </w:r>
    </w:p>
    <w:p w14:paraId="55D60BAB" w14:textId="77777777" w:rsidR="002D3898" w:rsidRDefault="004C1EB8">
      <w:pPr>
        <w:pStyle w:val="T4dispositie"/>
        <w:jc w:val="left"/>
        <w:rPr>
          <w:lang w:val="nl-NL"/>
        </w:rPr>
      </w:pPr>
      <w:r>
        <w:rPr>
          <w:lang w:val="nl-NL"/>
        </w:rPr>
        <w:t xml:space="preserve">twee blaasbalgen lang 7 en breed 4 </w:t>
      </w:r>
      <w:proofErr w:type="spellStart"/>
      <w:r>
        <w:rPr>
          <w:lang w:val="nl-NL"/>
        </w:rPr>
        <w:t>vt</w:t>
      </w:r>
      <w:proofErr w:type="spellEnd"/>
    </w:p>
    <w:p w14:paraId="0F8A83C1" w14:textId="77777777" w:rsidR="002D3898" w:rsidRDefault="002D3898">
      <w:pPr>
        <w:pStyle w:val="T1"/>
        <w:jc w:val="left"/>
        <w:rPr>
          <w:lang w:val="nl-NL"/>
        </w:rPr>
      </w:pPr>
    </w:p>
    <w:p w14:paraId="4FED346A" w14:textId="77777777" w:rsidR="002D3898" w:rsidRDefault="004C1EB8">
      <w:pPr>
        <w:pStyle w:val="T1"/>
        <w:jc w:val="left"/>
        <w:rPr>
          <w:lang w:val="nl-NL"/>
        </w:rPr>
      </w:pPr>
      <w:r>
        <w:rPr>
          <w:lang w:val="nl-NL"/>
        </w:rPr>
        <w:t>onbekend moment</w:t>
      </w:r>
    </w:p>
    <w:p w14:paraId="5A00B447" w14:textId="77777777" w:rsidR="002D3898" w:rsidRDefault="004C1EB8">
      <w:pPr>
        <w:pStyle w:val="T1"/>
        <w:jc w:val="left"/>
        <w:rPr>
          <w:lang w:val="nl-NL"/>
        </w:rPr>
      </w:pPr>
      <w:r>
        <w:rPr>
          <w:lang w:val="nl-NL"/>
        </w:rPr>
        <w:t>.</w:t>
      </w:r>
      <w:r>
        <w:rPr>
          <w:lang w:val="nl-NL"/>
        </w:rPr>
        <w:tab/>
        <w:t>Mixtuur B/D 3-4 st. gereduceerd tot 2-3 st.</w:t>
      </w:r>
    </w:p>
    <w:p w14:paraId="6810E59A" w14:textId="77777777" w:rsidR="002D3898" w:rsidRDefault="002D3898">
      <w:pPr>
        <w:pStyle w:val="T1"/>
        <w:jc w:val="left"/>
        <w:rPr>
          <w:lang w:val="nl-NL"/>
        </w:rPr>
      </w:pPr>
    </w:p>
    <w:p w14:paraId="6B452EAB" w14:textId="77777777" w:rsidR="002D3898" w:rsidRDefault="004C1EB8">
      <w:pPr>
        <w:pStyle w:val="T1"/>
        <w:jc w:val="left"/>
        <w:rPr>
          <w:lang w:val="nl-NL"/>
        </w:rPr>
      </w:pPr>
      <w:r>
        <w:rPr>
          <w:lang w:val="nl-NL"/>
        </w:rPr>
        <w:t xml:space="preserve">M. </w:t>
      </w:r>
      <w:proofErr w:type="spellStart"/>
      <w:r>
        <w:rPr>
          <w:lang w:val="nl-NL"/>
        </w:rPr>
        <w:t>Maarschalkerweerd</w:t>
      </w:r>
      <w:proofErr w:type="spellEnd"/>
      <w:r>
        <w:rPr>
          <w:lang w:val="nl-NL"/>
        </w:rPr>
        <w:t xml:space="preserve"> &amp; Zn 1895</w:t>
      </w:r>
    </w:p>
    <w:p w14:paraId="581C3B46" w14:textId="77777777" w:rsidR="002D3898" w:rsidRDefault="004C1EB8">
      <w:pPr>
        <w:pStyle w:val="T1"/>
        <w:jc w:val="left"/>
        <w:rPr>
          <w:lang w:val="nl-NL"/>
        </w:rPr>
      </w:pPr>
      <w:r>
        <w:rPr>
          <w:lang w:val="nl-NL"/>
        </w:rPr>
        <w:t>.</w:t>
      </w:r>
      <w:r>
        <w:rPr>
          <w:lang w:val="nl-NL"/>
        </w:rPr>
        <w:tab/>
        <w:t>nieuw orgel; oude verkocht aan M. Vermeulen (Woerden)</w:t>
      </w:r>
    </w:p>
    <w:p w14:paraId="4E1ACEA9" w14:textId="77777777" w:rsidR="002D3898" w:rsidRDefault="002D3898">
      <w:pPr>
        <w:pStyle w:val="T1"/>
        <w:jc w:val="left"/>
        <w:rPr>
          <w:lang w:val="nl-NL"/>
        </w:rPr>
      </w:pPr>
    </w:p>
    <w:p w14:paraId="75770840" w14:textId="77777777" w:rsidR="002D3898" w:rsidRDefault="004C1EB8">
      <w:pPr>
        <w:pStyle w:val="T1"/>
        <w:jc w:val="left"/>
        <w:rPr>
          <w:lang w:val="nl-NL"/>
        </w:rPr>
      </w:pPr>
      <w:r>
        <w:rPr>
          <w:lang w:val="nl-NL"/>
        </w:rPr>
        <w:t>M. Vermeulen 1895?</w:t>
      </w:r>
    </w:p>
    <w:p w14:paraId="72847DCD" w14:textId="77777777" w:rsidR="002D3898" w:rsidRDefault="004C1EB8">
      <w:pPr>
        <w:pStyle w:val="T1"/>
        <w:jc w:val="left"/>
        <w:rPr>
          <w:lang w:val="nl-NL"/>
        </w:rPr>
      </w:pPr>
      <w:r>
        <w:rPr>
          <w:lang w:val="nl-NL"/>
        </w:rPr>
        <w:t>.</w:t>
      </w:r>
      <w:r>
        <w:rPr>
          <w:lang w:val="nl-NL"/>
        </w:rPr>
        <w:tab/>
        <w:t>orgel geplaatst te Oldebroek, Gereformeerde Kerk</w:t>
      </w:r>
    </w:p>
    <w:p w14:paraId="5FDB19BB" w14:textId="77777777" w:rsidR="002D3898" w:rsidRDefault="002D3898">
      <w:pPr>
        <w:pStyle w:val="T1"/>
        <w:jc w:val="left"/>
        <w:rPr>
          <w:lang w:val="nl-NL"/>
        </w:rPr>
      </w:pPr>
    </w:p>
    <w:p w14:paraId="7377094D" w14:textId="77777777" w:rsidR="002D3898" w:rsidRDefault="004C1EB8">
      <w:pPr>
        <w:pStyle w:val="T1"/>
        <w:jc w:val="left"/>
        <w:rPr>
          <w:lang w:val="nl-NL"/>
        </w:rPr>
      </w:pPr>
      <w:r>
        <w:rPr>
          <w:lang w:val="nl-NL"/>
        </w:rPr>
        <w:t>R. Kamp 1951</w:t>
      </w:r>
    </w:p>
    <w:p w14:paraId="38ACBE2B" w14:textId="77777777" w:rsidR="002D3898" w:rsidRDefault="004C1EB8">
      <w:pPr>
        <w:pStyle w:val="T1"/>
        <w:jc w:val="left"/>
        <w:rPr>
          <w:lang w:val="nl-NL"/>
        </w:rPr>
      </w:pPr>
      <w:r>
        <w:rPr>
          <w:lang w:val="nl-NL"/>
        </w:rPr>
        <w:t>.</w:t>
      </w:r>
      <w:r>
        <w:rPr>
          <w:lang w:val="nl-NL"/>
        </w:rPr>
        <w:tab/>
        <w:t xml:space="preserve">orgel uitgebreid met vrij pedaal met </w:t>
      </w:r>
      <w:proofErr w:type="spellStart"/>
      <w:r>
        <w:rPr>
          <w:lang w:val="nl-NL"/>
        </w:rPr>
        <w:t>Subbas</w:t>
      </w:r>
      <w:proofErr w:type="spellEnd"/>
      <w:r>
        <w:rPr>
          <w:lang w:val="nl-NL"/>
        </w:rPr>
        <w:t xml:space="preserve"> 16’</w:t>
      </w:r>
    </w:p>
    <w:p w14:paraId="56084060" w14:textId="77777777" w:rsidR="002D3898" w:rsidRDefault="004C1EB8">
      <w:pPr>
        <w:pStyle w:val="T1"/>
        <w:jc w:val="left"/>
        <w:rPr>
          <w:vertAlign w:val="superscript"/>
          <w:lang w:val="nl-NL"/>
        </w:rPr>
      </w:pPr>
      <w:r>
        <w:rPr>
          <w:lang w:val="nl-NL"/>
        </w:rPr>
        <w:t>.</w:t>
      </w:r>
      <w:r>
        <w:rPr>
          <w:lang w:val="nl-NL"/>
        </w:rPr>
        <w:tab/>
        <w:t>pedaalklavier vernieuwd</w:t>
      </w:r>
    </w:p>
    <w:p w14:paraId="159A8B07" w14:textId="77777777" w:rsidR="002D3898" w:rsidRDefault="004C1EB8">
      <w:pPr>
        <w:pStyle w:val="T1"/>
        <w:jc w:val="left"/>
        <w:rPr>
          <w:lang w:val="nl-NL"/>
        </w:rPr>
      </w:pPr>
      <w:r>
        <w:rPr>
          <w:lang w:val="nl-NL"/>
        </w:rPr>
        <w:t>.</w:t>
      </w:r>
      <w:r>
        <w:rPr>
          <w:lang w:val="nl-NL"/>
        </w:rPr>
        <w:tab/>
        <w:t>windlade hersteld en van kantsleep voorzien</w:t>
      </w:r>
    </w:p>
    <w:p w14:paraId="64D45173" w14:textId="77777777" w:rsidR="002D3898" w:rsidRDefault="004C1EB8">
      <w:pPr>
        <w:pStyle w:val="T1"/>
        <w:jc w:val="left"/>
        <w:rPr>
          <w:lang w:val="nl-NL"/>
        </w:rPr>
      </w:pPr>
      <w:r>
        <w:rPr>
          <w:lang w:val="nl-NL"/>
        </w:rPr>
        <w:t>.</w:t>
      </w:r>
      <w:r>
        <w:rPr>
          <w:lang w:val="nl-NL"/>
        </w:rPr>
        <w:tab/>
        <w:t>Gamba D 8' uitgebreid met klein octaaf, + Hobo D 8'</w:t>
      </w:r>
    </w:p>
    <w:p w14:paraId="404594AD" w14:textId="77777777" w:rsidR="002D3898" w:rsidRDefault="002D3898">
      <w:pPr>
        <w:pStyle w:val="T1"/>
        <w:jc w:val="left"/>
        <w:rPr>
          <w:lang w:val="nl-NL"/>
        </w:rPr>
      </w:pPr>
    </w:p>
    <w:p w14:paraId="486579E7" w14:textId="77777777" w:rsidR="002D3898" w:rsidRDefault="004C1EB8">
      <w:pPr>
        <w:pStyle w:val="T1"/>
        <w:jc w:val="left"/>
        <w:rPr>
          <w:lang w:val="nl-NL"/>
        </w:rPr>
      </w:pPr>
      <w:r>
        <w:rPr>
          <w:lang w:val="nl-NL"/>
        </w:rPr>
        <w:t xml:space="preserve">J. de </w:t>
      </w:r>
      <w:proofErr w:type="spellStart"/>
      <w:r>
        <w:rPr>
          <w:lang w:val="nl-NL"/>
        </w:rPr>
        <w:t>Koff</w:t>
      </w:r>
      <w:proofErr w:type="spellEnd"/>
      <w:r>
        <w:rPr>
          <w:lang w:val="nl-NL"/>
        </w:rPr>
        <w:t xml:space="preserve"> &amp; Zn 1969</w:t>
      </w:r>
    </w:p>
    <w:p w14:paraId="78027093" w14:textId="77777777" w:rsidR="002D3898" w:rsidRDefault="004C1EB8">
      <w:pPr>
        <w:pStyle w:val="T1"/>
        <w:jc w:val="left"/>
        <w:rPr>
          <w:lang w:val="nl-NL"/>
        </w:rPr>
      </w:pPr>
      <w:r>
        <w:rPr>
          <w:lang w:val="nl-NL"/>
        </w:rPr>
        <w:t>.</w:t>
      </w:r>
      <w:r>
        <w:rPr>
          <w:lang w:val="nl-NL"/>
        </w:rPr>
        <w:tab/>
        <w:t>orgel gewijzigd en overgeplaatst naar nieuw kerkgebouw</w:t>
      </w:r>
    </w:p>
    <w:p w14:paraId="10A5B98E" w14:textId="77777777" w:rsidR="002D3898" w:rsidRDefault="004C1EB8">
      <w:pPr>
        <w:pStyle w:val="T1"/>
        <w:jc w:val="left"/>
        <w:rPr>
          <w:lang w:val="nl-NL"/>
        </w:rPr>
      </w:pPr>
      <w:r>
        <w:rPr>
          <w:lang w:val="nl-NL"/>
        </w:rPr>
        <w:t>.</w:t>
      </w:r>
      <w:r>
        <w:rPr>
          <w:lang w:val="nl-NL"/>
        </w:rPr>
        <w:tab/>
        <w:t>kas van onderbouw voorzien en opnieuw geschilderd</w:t>
      </w:r>
    </w:p>
    <w:p w14:paraId="40CC43B1" w14:textId="77777777" w:rsidR="002D3898" w:rsidRDefault="004C1EB8">
      <w:pPr>
        <w:pStyle w:val="T1"/>
        <w:jc w:val="left"/>
        <w:rPr>
          <w:lang w:val="nl-NL"/>
        </w:rPr>
      </w:pPr>
      <w:r>
        <w:rPr>
          <w:lang w:val="nl-NL"/>
        </w:rPr>
        <w:t>.</w:t>
      </w:r>
      <w:r>
        <w:rPr>
          <w:lang w:val="nl-NL"/>
        </w:rPr>
        <w:tab/>
        <w:t>nieuwe pedaallade aangebracht met gereserveerde tweede pedaalstem</w:t>
      </w:r>
    </w:p>
    <w:p w14:paraId="774DC599" w14:textId="77777777" w:rsidR="002D3898" w:rsidRDefault="004C1EB8">
      <w:pPr>
        <w:pStyle w:val="T1"/>
        <w:jc w:val="left"/>
        <w:rPr>
          <w:lang w:val="nl-NL"/>
        </w:rPr>
      </w:pPr>
      <w:r>
        <w:rPr>
          <w:lang w:val="nl-NL"/>
        </w:rPr>
        <w:t>.</w:t>
      </w:r>
      <w:r>
        <w:rPr>
          <w:lang w:val="nl-NL"/>
        </w:rPr>
        <w:tab/>
        <w:t>nieuwe klaviatuur aangebracht; mechanieken en registeropschriften vernieuwd</w:t>
      </w:r>
    </w:p>
    <w:p w14:paraId="7DA278C9" w14:textId="77777777" w:rsidR="002D3898" w:rsidRDefault="002D3898">
      <w:pPr>
        <w:pStyle w:val="T1"/>
        <w:jc w:val="left"/>
        <w:rPr>
          <w:lang w:val="nl-NL"/>
        </w:rPr>
      </w:pPr>
    </w:p>
    <w:p w14:paraId="5D00C11C" w14:textId="77777777" w:rsidR="002D3898" w:rsidRDefault="004C1EB8">
      <w:pPr>
        <w:pStyle w:val="T1"/>
        <w:jc w:val="left"/>
        <w:rPr>
          <w:lang w:val="fr-FR"/>
        </w:rPr>
      </w:pPr>
      <w:proofErr w:type="spellStart"/>
      <w:r>
        <w:rPr>
          <w:lang w:val="fr-FR"/>
        </w:rPr>
        <w:t>Dispositie</w:t>
      </w:r>
      <w:proofErr w:type="spellEnd"/>
      <w:r>
        <w:rPr>
          <w:lang w:val="fr-FR"/>
        </w:rPr>
        <w:t xml:space="preserve"> 1969</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2D3898" w14:paraId="138F57A9" w14:textId="77777777">
        <w:tc>
          <w:tcPr>
            <w:tcW w:w="1530" w:type="dxa"/>
            <w:tcBorders>
              <w:top w:val="nil"/>
              <w:left w:val="nil"/>
              <w:bottom w:val="nil"/>
              <w:right w:val="nil"/>
            </w:tcBorders>
          </w:tcPr>
          <w:p w14:paraId="00FD4663" w14:textId="77777777" w:rsidR="002D3898" w:rsidRDefault="004C1EB8">
            <w:pPr>
              <w:pStyle w:val="T4dispositie"/>
              <w:jc w:val="left"/>
              <w:rPr>
                <w:i/>
                <w:iCs/>
                <w:lang w:val="fr-FR"/>
              </w:rPr>
            </w:pPr>
            <w:proofErr w:type="spellStart"/>
            <w:r>
              <w:rPr>
                <w:i/>
                <w:iCs/>
                <w:lang w:val="fr-FR"/>
              </w:rPr>
              <w:t>Manuaal</w:t>
            </w:r>
            <w:proofErr w:type="spellEnd"/>
          </w:p>
          <w:p w14:paraId="0F81F712" w14:textId="77777777" w:rsidR="002D3898" w:rsidRDefault="004C1EB8">
            <w:pPr>
              <w:pStyle w:val="T4dispositie"/>
              <w:jc w:val="left"/>
              <w:rPr>
                <w:lang w:val="fr-FR"/>
              </w:rPr>
            </w:pPr>
            <w:r>
              <w:rPr>
                <w:lang w:val="fr-FR"/>
              </w:rPr>
              <w:t>Prestant</w:t>
            </w:r>
          </w:p>
          <w:p w14:paraId="07F01C60" w14:textId="77777777" w:rsidR="002D3898" w:rsidRDefault="004C1EB8">
            <w:pPr>
              <w:pStyle w:val="T4dispositie"/>
              <w:jc w:val="left"/>
              <w:rPr>
                <w:lang w:val="fr-FR"/>
              </w:rPr>
            </w:pPr>
            <w:proofErr w:type="spellStart"/>
            <w:r>
              <w:rPr>
                <w:lang w:val="fr-FR"/>
              </w:rPr>
              <w:t>Holpijp</w:t>
            </w:r>
            <w:proofErr w:type="spellEnd"/>
          </w:p>
          <w:p w14:paraId="217D3BA6" w14:textId="77777777" w:rsidR="002D3898" w:rsidRDefault="004C1EB8">
            <w:pPr>
              <w:pStyle w:val="T4dispositie"/>
              <w:jc w:val="left"/>
              <w:rPr>
                <w:lang w:val="fr-FR"/>
              </w:rPr>
            </w:pPr>
            <w:r>
              <w:rPr>
                <w:lang w:val="fr-FR"/>
              </w:rPr>
              <w:t>Viola di Gamba</w:t>
            </w:r>
          </w:p>
          <w:p w14:paraId="5C6603F1" w14:textId="77777777" w:rsidR="002D3898" w:rsidRDefault="004C1EB8">
            <w:pPr>
              <w:pStyle w:val="T4dispositie"/>
              <w:jc w:val="left"/>
              <w:rPr>
                <w:lang w:val="fr-FR"/>
              </w:rPr>
            </w:pPr>
            <w:proofErr w:type="spellStart"/>
            <w:r>
              <w:rPr>
                <w:lang w:val="fr-FR"/>
              </w:rPr>
              <w:t>Octaaf</w:t>
            </w:r>
            <w:proofErr w:type="spellEnd"/>
          </w:p>
          <w:p w14:paraId="50B21253" w14:textId="77777777" w:rsidR="002D3898" w:rsidRDefault="004C1EB8">
            <w:pPr>
              <w:pStyle w:val="T4dispositie"/>
              <w:jc w:val="left"/>
              <w:rPr>
                <w:lang w:val="fr-FR"/>
              </w:rPr>
            </w:pPr>
            <w:proofErr w:type="spellStart"/>
            <w:r>
              <w:rPr>
                <w:lang w:val="fr-FR"/>
              </w:rPr>
              <w:t>Roerfluit</w:t>
            </w:r>
            <w:proofErr w:type="spellEnd"/>
          </w:p>
          <w:p w14:paraId="5A75CD2C" w14:textId="77777777" w:rsidR="002D3898" w:rsidRDefault="004C1EB8">
            <w:pPr>
              <w:pStyle w:val="T4dispositie"/>
              <w:jc w:val="left"/>
              <w:rPr>
                <w:lang w:val="fr-FR"/>
              </w:rPr>
            </w:pPr>
            <w:r>
              <w:rPr>
                <w:lang w:val="fr-FR"/>
              </w:rPr>
              <w:t>Quint</w:t>
            </w:r>
          </w:p>
          <w:p w14:paraId="744CF4B6" w14:textId="77777777" w:rsidR="002D3898" w:rsidRDefault="004C1EB8">
            <w:pPr>
              <w:pStyle w:val="T4dispositie"/>
              <w:jc w:val="left"/>
              <w:rPr>
                <w:lang w:val="nl-NL"/>
              </w:rPr>
            </w:pPr>
            <w:r>
              <w:rPr>
                <w:lang w:val="nl-NL"/>
              </w:rPr>
              <w:t>Octaaf</w:t>
            </w:r>
          </w:p>
          <w:p w14:paraId="4754E141" w14:textId="77777777" w:rsidR="002D3898" w:rsidRDefault="004C1EB8">
            <w:pPr>
              <w:pStyle w:val="T4dispositie"/>
              <w:jc w:val="left"/>
              <w:rPr>
                <w:lang w:val="nl-NL"/>
              </w:rPr>
            </w:pPr>
            <w:r>
              <w:rPr>
                <w:lang w:val="nl-NL"/>
              </w:rPr>
              <w:t>Mixtuur</w:t>
            </w:r>
          </w:p>
          <w:p w14:paraId="1E524D43" w14:textId="77777777" w:rsidR="002D3898" w:rsidRDefault="004C1EB8">
            <w:pPr>
              <w:pStyle w:val="T4dispositie"/>
              <w:jc w:val="left"/>
              <w:rPr>
                <w:lang w:val="nl-NL"/>
              </w:rPr>
            </w:pPr>
            <w:r>
              <w:rPr>
                <w:lang w:val="nl-NL"/>
              </w:rPr>
              <w:t>Hobo D</w:t>
            </w:r>
          </w:p>
        </w:tc>
        <w:tc>
          <w:tcPr>
            <w:tcW w:w="737" w:type="dxa"/>
            <w:tcBorders>
              <w:top w:val="nil"/>
              <w:left w:val="nil"/>
              <w:bottom w:val="nil"/>
              <w:right w:val="nil"/>
            </w:tcBorders>
          </w:tcPr>
          <w:p w14:paraId="566AC43A" w14:textId="77777777" w:rsidR="002D3898" w:rsidRDefault="002D3898">
            <w:pPr>
              <w:pStyle w:val="T4dispositie"/>
              <w:jc w:val="left"/>
              <w:rPr>
                <w:lang w:val="nl-NL"/>
              </w:rPr>
            </w:pPr>
          </w:p>
          <w:p w14:paraId="58F6CA72" w14:textId="77777777" w:rsidR="002D3898" w:rsidRDefault="004C1EB8">
            <w:pPr>
              <w:pStyle w:val="T4dispositie"/>
              <w:jc w:val="left"/>
              <w:rPr>
                <w:lang w:val="nl-NL"/>
              </w:rPr>
            </w:pPr>
            <w:r>
              <w:rPr>
                <w:lang w:val="nl-NL"/>
              </w:rPr>
              <w:t>8'</w:t>
            </w:r>
          </w:p>
          <w:p w14:paraId="0EC16E67" w14:textId="77777777" w:rsidR="002D3898" w:rsidRDefault="004C1EB8">
            <w:pPr>
              <w:pStyle w:val="T4dispositie"/>
              <w:jc w:val="left"/>
              <w:rPr>
                <w:lang w:val="nl-NL"/>
              </w:rPr>
            </w:pPr>
            <w:r>
              <w:rPr>
                <w:lang w:val="nl-NL"/>
              </w:rPr>
              <w:t>8'</w:t>
            </w:r>
          </w:p>
          <w:p w14:paraId="2DB529FB" w14:textId="77777777" w:rsidR="002D3898" w:rsidRDefault="004C1EB8">
            <w:pPr>
              <w:pStyle w:val="T4dispositie"/>
              <w:jc w:val="left"/>
              <w:rPr>
                <w:lang w:val="nl-NL"/>
              </w:rPr>
            </w:pPr>
            <w:r>
              <w:rPr>
                <w:lang w:val="nl-NL"/>
              </w:rPr>
              <w:t>8'</w:t>
            </w:r>
          </w:p>
          <w:p w14:paraId="1A183D61" w14:textId="77777777" w:rsidR="002D3898" w:rsidRDefault="004C1EB8">
            <w:pPr>
              <w:pStyle w:val="T4dispositie"/>
              <w:jc w:val="left"/>
              <w:rPr>
                <w:lang w:val="nl-NL"/>
              </w:rPr>
            </w:pPr>
            <w:r>
              <w:rPr>
                <w:lang w:val="nl-NL"/>
              </w:rPr>
              <w:t>4'</w:t>
            </w:r>
          </w:p>
          <w:p w14:paraId="2EF778BF" w14:textId="77777777" w:rsidR="002D3898" w:rsidRDefault="004C1EB8">
            <w:pPr>
              <w:pStyle w:val="T4dispositie"/>
              <w:jc w:val="left"/>
            </w:pPr>
            <w:r>
              <w:t>4'</w:t>
            </w:r>
          </w:p>
          <w:p w14:paraId="66E00E4D" w14:textId="77777777" w:rsidR="002D3898" w:rsidRDefault="004C1EB8">
            <w:pPr>
              <w:pStyle w:val="T4dispositie"/>
              <w:jc w:val="left"/>
            </w:pPr>
            <w:r>
              <w:t>3'</w:t>
            </w:r>
          </w:p>
          <w:p w14:paraId="3C9194C9" w14:textId="77777777" w:rsidR="002D3898" w:rsidRDefault="004C1EB8">
            <w:pPr>
              <w:pStyle w:val="T4dispositie"/>
              <w:jc w:val="left"/>
            </w:pPr>
            <w:r>
              <w:t>2'</w:t>
            </w:r>
          </w:p>
          <w:p w14:paraId="3805C3AE" w14:textId="77777777" w:rsidR="002D3898" w:rsidRDefault="004C1EB8">
            <w:pPr>
              <w:pStyle w:val="T4dispositie"/>
              <w:jc w:val="left"/>
            </w:pPr>
            <w:r>
              <w:t xml:space="preserve">2-3 </w:t>
            </w:r>
            <w:proofErr w:type="spellStart"/>
            <w:r>
              <w:t>st.</w:t>
            </w:r>
            <w:proofErr w:type="spellEnd"/>
          </w:p>
          <w:p w14:paraId="5030A9D3" w14:textId="77777777" w:rsidR="002D3898" w:rsidRDefault="004C1EB8">
            <w:pPr>
              <w:pStyle w:val="T4dispositie"/>
              <w:jc w:val="left"/>
              <w:rPr>
                <w:lang w:val="nl-NL"/>
              </w:rPr>
            </w:pPr>
            <w:r>
              <w:rPr>
                <w:lang w:val="nl-NL"/>
              </w:rPr>
              <w:t>8'</w:t>
            </w:r>
          </w:p>
        </w:tc>
        <w:tc>
          <w:tcPr>
            <w:tcW w:w="1531" w:type="dxa"/>
            <w:tcBorders>
              <w:top w:val="nil"/>
              <w:left w:val="nil"/>
              <w:bottom w:val="nil"/>
              <w:right w:val="nil"/>
            </w:tcBorders>
          </w:tcPr>
          <w:p w14:paraId="75EFE5A8" w14:textId="77777777" w:rsidR="002D3898" w:rsidRDefault="004C1EB8">
            <w:pPr>
              <w:pStyle w:val="T4dispositie"/>
              <w:jc w:val="left"/>
              <w:rPr>
                <w:i/>
                <w:iCs/>
                <w:lang w:val="nl-NL"/>
              </w:rPr>
            </w:pPr>
            <w:r>
              <w:rPr>
                <w:i/>
                <w:iCs/>
                <w:lang w:val="nl-NL"/>
              </w:rPr>
              <w:t>Pedaal</w:t>
            </w:r>
          </w:p>
          <w:p w14:paraId="0F4A4E5A" w14:textId="77777777" w:rsidR="002D3898" w:rsidRDefault="004C1EB8">
            <w:pPr>
              <w:pStyle w:val="T4dispositie"/>
              <w:jc w:val="left"/>
              <w:rPr>
                <w:lang w:val="nl-NL"/>
              </w:rPr>
            </w:pPr>
            <w:proofErr w:type="spellStart"/>
            <w:r>
              <w:rPr>
                <w:lang w:val="nl-NL"/>
              </w:rPr>
              <w:t>Subbas</w:t>
            </w:r>
            <w:proofErr w:type="spellEnd"/>
          </w:p>
          <w:p w14:paraId="30AC90F6" w14:textId="77777777" w:rsidR="002D3898" w:rsidRDefault="004C1EB8">
            <w:pPr>
              <w:pStyle w:val="T4dispositie"/>
              <w:jc w:val="left"/>
              <w:rPr>
                <w:lang w:val="nl-NL"/>
              </w:rPr>
            </w:pPr>
            <w:r>
              <w:rPr>
                <w:lang w:val="nl-NL"/>
              </w:rPr>
              <w:t>gereserveerd</w:t>
            </w:r>
          </w:p>
        </w:tc>
        <w:tc>
          <w:tcPr>
            <w:tcW w:w="737" w:type="dxa"/>
            <w:tcBorders>
              <w:top w:val="nil"/>
              <w:left w:val="nil"/>
              <w:bottom w:val="nil"/>
              <w:right w:val="nil"/>
            </w:tcBorders>
          </w:tcPr>
          <w:p w14:paraId="67420508" w14:textId="77777777" w:rsidR="002D3898" w:rsidRDefault="002D3898">
            <w:pPr>
              <w:pStyle w:val="T4dispositie"/>
              <w:jc w:val="left"/>
              <w:rPr>
                <w:lang w:val="nl-NL"/>
              </w:rPr>
            </w:pPr>
          </w:p>
          <w:p w14:paraId="6AC7F1AD" w14:textId="77777777" w:rsidR="002D3898" w:rsidRDefault="004C1EB8">
            <w:pPr>
              <w:pStyle w:val="T4dispositie"/>
              <w:jc w:val="left"/>
              <w:rPr>
                <w:lang w:val="nl-NL"/>
              </w:rPr>
            </w:pPr>
            <w:r>
              <w:rPr>
                <w:lang w:val="nl-NL"/>
              </w:rPr>
              <w:t>16'</w:t>
            </w:r>
          </w:p>
        </w:tc>
      </w:tr>
    </w:tbl>
    <w:p w14:paraId="7D22B1C0" w14:textId="77777777" w:rsidR="002D3898" w:rsidRDefault="002D3898">
      <w:pPr>
        <w:pStyle w:val="T1"/>
        <w:jc w:val="left"/>
        <w:rPr>
          <w:lang w:val="nl-NL"/>
        </w:rPr>
      </w:pPr>
    </w:p>
    <w:p w14:paraId="370A1E44" w14:textId="77777777" w:rsidR="002D3898" w:rsidRDefault="004C1EB8">
      <w:pPr>
        <w:pStyle w:val="T4dispositie"/>
        <w:jc w:val="left"/>
        <w:rPr>
          <w:lang w:val="nl-NL"/>
        </w:rPr>
      </w:pPr>
      <w:r>
        <w:rPr>
          <w:lang w:val="nl-NL"/>
        </w:rPr>
        <w:t>pedaalkoppel</w:t>
      </w:r>
    </w:p>
    <w:p w14:paraId="1A37F8F0" w14:textId="77777777" w:rsidR="002D3898" w:rsidRDefault="002D3898">
      <w:pPr>
        <w:pStyle w:val="T1"/>
        <w:jc w:val="left"/>
        <w:rPr>
          <w:lang w:val="nl-NL"/>
        </w:rPr>
      </w:pPr>
    </w:p>
    <w:p w14:paraId="7055C7AE" w14:textId="77777777" w:rsidR="002D3898" w:rsidRDefault="004C1EB8">
      <w:pPr>
        <w:pStyle w:val="T1"/>
        <w:jc w:val="left"/>
        <w:rPr>
          <w:lang w:val="nl-NL"/>
        </w:rPr>
      </w:pPr>
      <w:r>
        <w:rPr>
          <w:lang w:val="nl-NL"/>
        </w:rPr>
        <w:t>Hendriksen &amp; Reitsma 1976</w:t>
      </w:r>
    </w:p>
    <w:p w14:paraId="25DA5CC4" w14:textId="77777777" w:rsidR="002D3898" w:rsidRDefault="004C1EB8">
      <w:pPr>
        <w:pStyle w:val="T1"/>
        <w:jc w:val="left"/>
        <w:rPr>
          <w:lang w:val="nl-NL"/>
        </w:rPr>
      </w:pPr>
      <w:r>
        <w:rPr>
          <w:lang w:val="nl-NL"/>
        </w:rPr>
        <w:t>.</w:t>
      </w:r>
      <w:r>
        <w:rPr>
          <w:lang w:val="nl-NL"/>
        </w:rPr>
        <w:tab/>
        <w:t>orgel uitgebreid met borstwerk en tweede pedaalstem</w:t>
      </w:r>
    </w:p>
    <w:p w14:paraId="45259D1A" w14:textId="77777777" w:rsidR="002D3898" w:rsidRDefault="002D3898">
      <w:pPr>
        <w:pStyle w:val="T1"/>
        <w:jc w:val="left"/>
        <w:rPr>
          <w:lang w:val="nl-NL"/>
        </w:rPr>
      </w:pPr>
    </w:p>
    <w:p w14:paraId="4F08B660" w14:textId="77777777" w:rsidR="002D3898" w:rsidRDefault="004C1EB8">
      <w:pPr>
        <w:pStyle w:val="T1"/>
        <w:jc w:val="left"/>
        <w:rPr>
          <w:lang w:val="nl-NL"/>
        </w:rPr>
      </w:pPr>
      <w:r>
        <w:rPr>
          <w:lang w:val="nl-NL"/>
        </w:rPr>
        <w:t>Hendriksen &amp; Reitsma 1977</w:t>
      </w:r>
    </w:p>
    <w:p w14:paraId="1C49691A" w14:textId="77777777" w:rsidR="002D3898" w:rsidRDefault="004C1EB8">
      <w:pPr>
        <w:pStyle w:val="T1"/>
        <w:jc w:val="left"/>
        <w:rPr>
          <w:lang w:val="nl-NL"/>
        </w:rPr>
      </w:pPr>
      <w:r>
        <w:rPr>
          <w:lang w:val="nl-NL"/>
        </w:rPr>
        <w:t>.</w:t>
      </w:r>
      <w:r>
        <w:rPr>
          <w:lang w:val="nl-NL"/>
        </w:rPr>
        <w:tab/>
        <w:t xml:space="preserve">Hobo D 8' </w:t>
      </w:r>
      <w:r>
        <w:sym w:font="Symbol" w:char="F0AE"/>
      </w:r>
      <w:r>
        <w:rPr>
          <w:lang w:val="nl-NL"/>
        </w:rPr>
        <w:t xml:space="preserve"> Trompet 8'</w:t>
      </w:r>
    </w:p>
    <w:p w14:paraId="4751D752" w14:textId="77777777" w:rsidR="002D3898" w:rsidRDefault="002D3898">
      <w:pPr>
        <w:pStyle w:val="T1"/>
        <w:jc w:val="left"/>
        <w:rPr>
          <w:lang w:val="nl-NL"/>
        </w:rPr>
      </w:pPr>
    </w:p>
    <w:p w14:paraId="29BE4C91" w14:textId="77777777" w:rsidR="002D3898" w:rsidRDefault="004C1EB8">
      <w:pPr>
        <w:pStyle w:val="Heading2"/>
        <w:rPr>
          <w:i w:val="0"/>
          <w:iCs/>
        </w:rPr>
      </w:pPr>
      <w:r>
        <w:rPr>
          <w:i w:val="0"/>
          <w:iCs/>
        </w:rPr>
        <w:t>Technische gegevens</w:t>
      </w:r>
    </w:p>
    <w:p w14:paraId="048C201C" w14:textId="77777777" w:rsidR="002D3898" w:rsidRDefault="002D3898">
      <w:pPr>
        <w:pStyle w:val="T1"/>
        <w:jc w:val="left"/>
        <w:rPr>
          <w:lang w:val="nl-NL"/>
        </w:rPr>
      </w:pPr>
    </w:p>
    <w:p w14:paraId="0EB885F3" w14:textId="77777777" w:rsidR="002D3898" w:rsidRDefault="004C1EB8">
      <w:pPr>
        <w:pStyle w:val="T1"/>
        <w:jc w:val="left"/>
        <w:rPr>
          <w:lang w:val="nl-NL"/>
        </w:rPr>
      </w:pPr>
      <w:r>
        <w:rPr>
          <w:lang w:val="nl-NL"/>
        </w:rPr>
        <w:t>Werkindeling</w:t>
      </w:r>
    </w:p>
    <w:p w14:paraId="57F78275" w14:textId="77777777" w:rsidR="002D3898" w:rsidRDefault="004C1EB8">
      <w:pPr>
        <w:pStyle w:val="T1"/>
        <w:jc w:val="left"/>
        <w:rPr>
          <w:lang w:val="nl-NL"/>
        </w:rPr>
      </w:pPr>
      <w:r>
        <w:rPr>
          <w:lang w:val="nl-NL"/>
        </w:rPr>
        <w:t>hoofdwerk, borstwerk, pedaal</w:t>
      </w:r>
    </w:p>
    <w:p w14:paraId="4D54B1C6" w14:textId="77777777" w:rsidR="002D3898" w:rsidRDefault="002D3898">
      <w:pPr>
        <w:pStyle w:val="T1"/>
        <w:jc w:val="left"/>
        <w:rPr>
          <w:lang w:val="nl-NL"/>
        </w:rPr>
      </w:pPr>
    </w:p>
    <w:p w14:paraId="4534C8A7" w14:textId="77777777" w:rsidR="002D3898" w:rsidRDefault="004C1EB8">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2D3898" w14:paraId="273A1B83" w14:textId="77777777">
        <w:tc>
          <w:tcPr>
            <w:tcW w:w="1530" w:type="dxa"/>
            <w:tcBorders>
              <w:top w:val="nil"/>
              <w:left w:val="nil"/>
              <w:bottom w:val="nil"/>
              <w:right w:val="nil"/>
            </w:tcBorders>
          </w:tcPr>
          <w:p w14:paraId="150292B3" w14:textId="77777777" w:rsidR="002D3898" w:rsidRDefault="004C1EB8">
            <w:pPr>
              <w:pStyle w:val="T4dispositie"/>
              <w:jc w:val="left"/>
              <w:rPr>
                <w:lang w:val="nl-NL"/>
              </w:rPr>
            </w:pPr>
            <w:r>
              <w:rPr>
                <w:i/>
                <w:iCs/>
                <w:lang w:val="nl-NL"/>
              </w:rPr>
              <w:t>Hoofdwerk</w:t>
            </w:r>
            <w:r>
              <w:rPr>
                <w:lang w:val="nl-NL"/>
              </w:rPr>
              <w:t xml:space="preserve"> (I)</w:t>
            </w:r>
          </w:p>
          <w:p w14:paraId="1EC2A350" w14:textId="77777777" w:rsidR="002D3898" w:rsidRDefault="004C1EB8">
            <w:pPr>
              <w:pStyle w:val="T4dispositie"/>
              <w:jc w:val="left"/>
              <w:rPr>
                <w:lang w:val="nl-NL"/>
              </w:rPr>
            </w:pPr>
            <w:r>
              <w:rPr>
                <w:lang w:val="nl-NL"/>
              </w:rPr>
              <w:t>9 stemmen</w:t>
            </w:r>
          </w:p>
          <w:p w14:paraId="2BFFF613" w14:textId="77777777" w:rsidR="002D3898" w:rsidRDefault="002D3898">
            <w:pPr>
              <w:pStyle w:val="T4dispositie"/>
              <w:jc w:val="left"/>
              <w:rPr>
                <w:lang w:val="nl-NL"/>
              </w:rPr>
            </w:pPr>
          </w:p>
          <w:p w14:paraId="159011B8" w14:textId="77777777" w:rsidR="002D3898" w:rsidRDefault="004C1EB8">
            <w:pPr>
              <w:pStyle w:val="T4dispositie"/>
              <w:jc w:val="left"/>
              <w:rPr>
                <w:lang w:val="nl-NL"/>
              </w:rPr>
            </w:pPr>
            <w:proofErr w:type="spellStart"/>
            <w:r>
              <w:rPr>
                <w:lang w:val="nl-NL"/>
              </w:rPr>
              <w:t>Praestant</w:t>
            </w:r>
            <w:proofErr w:type="spellEnd"/>
          </w:p>
          <w:p w14:paraId="53047903" w14:textId="77777777" w:rsidR="002D3898" w:rsidRDefault="004C1EB8">
            <w:pPr>
              <w:pStyle w:val="T4dispositie"/>
              <w:jc w:val="left"/>
              <w:rPr>
                <w:lang w:val="nl-NL"/>
              </w:rPr>
            </w:pPr>
            <w:r>
              <w:rPr>
                <w:lang w:val="nl-NL"/>
              </w:rPr>
              <w:t>Holpijp</w:t>
            </w:r>
          </w:p>
          <w:p w14:paraId="6DA358A1" w14:textId="77777777" w:rsidR="002D3898" w:rsidRDefault="004C1EB8">
            <w:pPr>
              <w:pStyle w:val="T4dispositie"/>
              <w:jc w:val="left"/>
              <w:rPr>
                <w:lang w:val="nl-NL"/>
              </w:rPr>
            </w:pPr>
            <w:r>
              <w:rPr>
                <w:lang w:val="nl-NL"/>
              </w:rPr>
              <w:t>Viola di Gamba</w:t>
            </w:r>
          </w:p>
          <w:p w14:paraId="2E8C11F3" w14:textId="77777777" w:rsidR="002D3898" w:rsidRDefault="004C1EB8">
            <w:pPr>
              <w:pStyle w:val="T4dispositie"/>
              <w:jc w:val="left"/>
              <w:rPr>
                <w:lang w:val="nl-NL"/>
              </w:rPr>
            </w:pPr>
            <w:proofErr w:type="spellStart"/>
            <w:r>
              <w:rPr>
                <w:lang w:val="nl-NL"/>
              </w:rPr>
              <w:t>Octav</w:t>
            </w:r>
            <w:proofErr w:type="spellEnd"/>
          </w:p>
          <w:p w14:paraId="4E995BB0" w14:textId="77777777" w:rsidR="002D3898" w:rsidRDefault="004C1EB8">
            <w:pPr>
              <w:pStyle w:val="T4dispositie"/>
              <w:jc w:val="left"/>
              <w:rPr>
                <w:lang w:val="nl-NL"/>
              </w:rPr>
            </w:pPr>
            <w:r>
              <w:rPr>
                <w:lang w:val="nl-NL"/>
              </w:rPr>
              <w:t>Roerfluit</w:t>
            </w:r>
          </w:p>
          <w:p w14:paraId="6C5F428E" w14:textId="77777777" w:rsidR="002D3898" w:rsidRDefault="004C1EB8">
            <w:pPr>
              <w:pStyle w:val="T4dispositie"/>
              <w:jc w:val="left"/>
              <w:rPr>
                <w:lang w:val="nl-NL"/>
              </w:rPr>
            </w:pPr>
            <w:proofErr w:type="spellStart"/>
            <w:r>
              <w:rPr>
                <w:lang w:val="nl-NL"/>
              </w:rPr>
              <w:t>Quintfluit</w:t>
            </w:r>
            <w:proofErr w:type="spellEnd"/>
          </w:p>
          <w:p w14:paraId="1D8936B4" w14:textId="77777777" w:rsidR="002D3898" w:rsidRPr="00D1308B" w:rsidRDefault="004C1EB8">
            <w:pPr>
              <w:pStyle w:val="T4dispositie"/>
              <w:jc w:val="left"/>
              <w:rPr>
                <w:lang w:val="nl-NL"/>
              </w:rPr>
            </w:pPr>
            <w:r w:rsidRPr="00D1308B">
              <w:rPr>
                <w:lang w:val="nl-NL"/>
              </w:rPr>
              <w:t>Octav</w:t>
            </w:r>
          </w:p>
          <w:p w14:paraId="34044745" w14:textId="77777777" w:rsidR="002D3898" w:rsidRPr="00D1308B" w:rsidRDefault="004C1EB8">
            <w:pPr>
              <w:pStyle w:val="T4dispositie"/>
              <w:jc w:val="left"/>
              <w:rPr>
                <w:lang w:val="nl-NL"/>
              </w:rPr>
            </w:pPr>
            <w:r w:rsidRPr="00D1308B">
              <w:rPr>
                <w:lang w:val="nl-NL"/>
              </w:rPr>
              <w:t>Mixtuur</w:t>
            </w:r>
          </w:p>
          <w:p w14:paraId="232EFE88" w14:textId="77777777" w:rsidR="002D3898" w:rsidRDefault="004C1EB8">
            <w:pPr>
              <w:pStyle w:val="T4dispositie"/>
              <w:jc w:val="left"/>
            </w:pPr>
            <w:proofErr w:type="spellStart"/>
            <w:r>
              <w:t>Trompet</w:t>
            </w:r>
            <w:proofErr w:type="spellEnd"/>
          </w:p>
        </w:tc>
        <w:tc>
          <w:tcPr>
            <w:tcW w:w="737" w:type="dxa"/>
            <w:tcBorders>
              <w:top w:val="nil"/>
              <w:left w:val="nil"/>
              <w:bottom w:val="nil"/>
              <w:right w:val="nil"/>
            </w:tcBorders>
          </w:tcPr>
          <w:p w14:paraId="5CE7606D" w14:textId="77777777" w:rsidR="002D3898" w:rsidRDefault="002D3898">
            <w:pPr>
              <w:pStyle w:val="T4dispositie"/>
              <w:jc w:val="left"/>
            </w:pPr>
          </w:p>
          <w:p w14:paraId="336B1834" w14:textId="77777777" w:rsidR="002D3898" w:rsidRDefault="002D3898">
            <w:pPr>
              <w:pStyle w:val="T4dispositie"/>
              <w:jc w:val="left"/>
            </w:pPr>
          </w:p>
          <w:p w14:paraId="2E8C5E3B" w14:textId="77777777" w:rsidR="002D3898" w:rsidRDefault="002D3898">
            <w:pPr>
              <w:pStyle w:val="T4dispositie"/>
              <w:jc w:val="left"/>
            </w:pPr>
          </w:p>
          <w:p w14:paraId="5A07C105" w14:textId="77777777" w:rsidR="002D3898" w:rsidRDefault="004C1EB8">
            <w:pPr>
              <w:pStyle w:val="T4dispositie"/>
              <w:jc w:val="left"/>
            </w:pPr>
            <w:r>
              <w:t>8'</w:t>
            </w:r>
          </w:p>
          <w:p w14:paraId="7684B082" w14:textId="77777777" w:rsidR="002D3898" w:rsidRDefault="004C1EB8">
            <w:pPr>
              <w:pStyle w:val="T4dispositie"/>
              <w:jc w:val="left"/>
            </w:pPr>
            <w:r>
              <w:t>8'</w:t>
            </w:r>
          </w:p>
          <w:p w14:paraId="5B74674E" w14:textId="77777777" w:rsidR="002D3898" w:rsidRDefault="004C1EB8">
            <w:pPr>
              <w:pStyle w:val="T4dispositie"/>
              <w:jc w:val="left"/>
            </w:pPr>
            <w:r>
              <w:t>8'</w:t>
            </w:r>
          </w:p>
          <w:p w14:paraId="1BAC13C0" w14:textId="77777777" w:rsidR="002D3898" w:rsidRDefault="004C1EB8">
            <w:pPr>
              <w:pStyle w:val="T4dispositie"/>
              <w:jc w:val="left"/>
            </w:pPr>
            <w:r>
              <w:t>4'</w:t>
            </w:r>
          </w:p>
          <w:p w14:paraId="337E5C41" w14:textId="77777777" w:rsidR="002D3898" w:rsidRDefault="004C1EB8">
            <w:pPr>
              <w:pStyle w:val="T4dispositie"/>
              <w:jc w:val="left"/>
            </w:pPr>
            <w:r>
              <w:t>4'</w:t>
            </w:r>
          </w:p>
          <w:p w14:paraId="11A60999" w14:textId="77777777" w:rsidR="002D3898" w:rsidRDefault="004C1EB8">
            <w:pPr>
              <w:pStyle w:val="T4dispositie"/>
              <w:jc w:val="left"/>
            </w:pPr>
            <w:r>
              <w:t>3'</w:t>
            </w:r>
          </w:p>
          <w:p w14:paraId="29CB0036" w14:textId="77777777" w:rsidR="002D3898" w:rsidRDefault="004C1EB8">
            <w:pPr>
              <w:pStyle w:val="T4dispositie"/>
              <w:jc w:val="left"/>
            </w:pPr>
            <w:r>
              <w:t>2'</w:t>
            </w:r>
          </w:p>
          <w:p w14:paraId="6BD3D1FC" w14:textId="77777777" w:rsidR="002D3898" w:rsidRDefault="004C1EB8">
            <w:pPr>
              <w:pStyle w:val="T4dispositie"/>
              <w:jc w:val="left"/>
            </w:pPr>
            <w:r>
              <w:t xml:space="preserve">3-4 </w:t>
            </w:r>
            <w:proofErr w:type="spellStart"/>
            <w:r>
              <w:t>st.</w:t>
            </w:r>
            <w:proofErr w:type="spellEnd"/>
          </w:p>
          <w:p w14:paraId="382B9D7E" w14:textId="77777777" w:rsidR="002D3898" w:rsidRDefault="004C1EB8">
            <w:pPr>
              <w:pStyle w:val="T4dispositie"/>
              <w:jc w:val="left"/>
              <w:rPr>
                <w:lang w:val="nl-NL"/>
              </w:rPr>
            </w:pPr>
            <w:r>
              <w:rPr>
                <w:lang w:val="nl-NL"/>
              </w:rPr>
              <w:t>8'</w:t>
            </w:r>
          </w:p>
        </w:tc>
        <w:tc>
          <w:tcPr>
            <w:tcW w:w="1531" w:type="dxa"/>
            <w:tcBorders>
              <w:top w:val="nil"/>
              <w:left w:val="nil"/>
              <w:bottom w:val="nil"/>
              <w:right w:val="nil"/>
            </w:tcBorders>
          </w:tcPr>
          <w:p w14:paraId="7C45C8CE" w14:textId="77777777" w:rsidR="002D3898" w:rsidRDefault="004C1EB8">
            <w:pPr>
              <w:pStyle w:val="T4dispositie"/>
              <w:jc w:val="left"/>
              <w:rPr>
                <w:lang w:val="nl-NL"/>
              </w:rPr>
            </w:pPr>
            <w:r>
              <w:rPr>
                <w:i/>
                <w:iCs/>
                <w:lang w:val="nl-NL"/>
              </w:rPr>
              <w:t>Borstwerk</w:t>
            </w:r>
            <w:r>
              <w:rPr>
                <w:lang w:val="nl-NL"/>
              </w:rPr>
              <w:t xml:space="preserve"> (II)</w:t>
            </w:r>
          </w:p>
          <w:p w14:paraId="1C358578" w14:textId="77777777" w:rsidR="002D3898" w:rsidRDefault="004C1EB8">
            <w:pPr>
              <w:pStyle w:val="T4dispositie"/>
              <w:jc w:val="left"/>
              <w:rPr>
                <w:lang w:val="nl-NL"/>
              </w:rPr>
            </w:pPr>
            <w:r>
              <w:rPr>
                <w:lang w:val="nl-NL"/>
              </w:rPr>
              <w:t>6 stemmen</w:t>
            </w:r>
          </w:p>
          <w:p w14:paraId="4C4DFF2C" w14:textId="77777777" w:rsidR="002D3898" w:rsidRDefault="002D3898">
            <w:pPr>
              <w:pStyle w:val="T4dispositie"/>
              <w:jc w:val="left"/>
              <w:rPr>
                <w:lang w:val="nl-NL"/>
              </w:rPr>
            </w:pPr>
          </w:p>
          <w:p w14:paraId="674305C3" w14:textId="77777777" w:rsidR="002D3898" w:rsidRDefault="004C1EB8">
            <w:pPr>
              <w:pStyle w:val="T4dispositie"/>
              <w:jc w:val="left"/>
              <w:rPr>
                <w:lang w:val="nl-NL"/>
              </w:rPr>
            </w:pPr>
            <w:r>
              <w:rPr>
                <w:lang w:val="nl-NL"/>
              </w:rPr>
              <w:t>Roerfluit</w:t>
            </w:r>
          </w:p>
          <w:p w14:paraId="1140EE52" w14:textId="77777777" w:rsidR="002D3898" w:rsidRDefault="004C1EB8">
            <w:pPr>
              <w:pStyle w:val="T4dispositie"/>
              <w:jc w:val="left"/>
              <w:rPr>
                <w:lang w:val="nl-NL"/>
              </w:rPr>
            </w:pPr>
            <w:r>
              <w:rPr>
                <w:lang w:val="nl-NL"/>
              </w:rPr>
              <w:t>Gedekt Fluit</w:t>
            </w:r>
          </w:p>
          <w:p w14:paraId="03038986" w14:textId="77777777" w:rsidR="002D3898" w:rsidRDefault="004C1EB8">
            <w:pPr>
              <w:pStyle w:val="T4dispositie"/>
              <w:jc w:val="left"/>
              <w:rPr>
                <w:lang w:val="nl-NL"/>
              </w:rPr>
            </w:pPr>
            <w:r>
              <w:rPr>
                <w:lang w:val="nl-NL"/>
              </w:rPr>
              <w:t>Prestant</w:t>
            </w:r>
          </w:p>
          <w:p w14:paraId="39BF82F7" w14:textId="77777777" w:rsidR="002D3898" w:rsidRDefault="004C1EB8">
            <w:pPr>
              <w:pStyle w:val="T4dispositie"/>
              <w:jc w:val="left"/>
              <w:rPr>
                <w:lang w:val="nl-NL"/>
              </w:rPr>
            </w:pPr>
            <w:proofErr w:type="spellStart"/>
            <w:r>
              <w:rPr>
                <w:lang w:val="nl-NL"/>
              </w:rPr>
              <w:t>Nasard</w:t>
            </w:r>
            <w:proofErr w:type="spellEnd"/>
          </w:p>
          <w:p w14:paraId="03101ACC" w14:textId="77777777" w:rsidR="002D3898" w:rsidRDefault="004C1EB8">
            <w:pPr>
              <w:pStyle w:val="T4dispositie"/>
              <w:jc w:val="left"/>
              <w:rPr>
                <w:lang w:val="nl-NL"/>
              </w:rPr>
            </w:pPr>
            <w:proofErr w:type="spellStart"/>
            <w:r>
              <w:rPr>
                <w:lang w:val="nl-NL"/>
              </w:rPr>
              <w:t>Sesquialter</w:t>
            </w:r>
            <w:proofErr w:type="spellEnd"/>
          </w:p>
          <w:p w14:paraId="1BE0BF28" w14:textId="77777777" w:rsidR="002D3898" w:rsidRDefault="004C1EB8">
            <w:pPr>
              <w:pStyle w:val="T4dispositie"/>
              <w:jc w:val="left"/>
              <w:rPr>
                <w:lang w:val="nl-NL"/>
              </w:rPr>
            </w:pPr>
            <w:r>
              <w:rPr>
                <w:lang w:val="nl-NL"/>
              </w:rPr>
              <w:t>Kromhoorn</w:t>
            </w:r>
          </w:p>
        </w:tc>
        <w:tc>
          <w:tcPr>
            <w:tcW w:w="737" w:type="dxa"/>
            <w:tcBorders>
              <w:top w:val="nil"/>
              <w:left w:val="nil"/>
              <w:bottom w:val="nil"/>
              <w:right w:val="nil"/>
            </w:tcBorders>
          </w:tcPr>
          <w:p w14:paraId="18121A1B" w14:textId="77777777" w:rsidR="002D3898" w:rsidRDefault="002D3898">
            <w:pPr>
              <w:pStyle w:val="T4dispositie"/>
              <w:jc w:val="left"/>
              <w:rPr>
                <w:lang w:val="nl-NL"/>
              </w:rPr>
            </w:pPr>
          </w:p>
          <w:p w14:paraId="09804D9C" w14:textId="77777777" w:rsidR="002D3898" w:rsidRDefault="002D3898">
            <w:pPr>
              <w:pStyle w:val="T4dispositie"/>
              <w:jc w:val="left"/>
              <w:rPr>
                <w:lang w:val="nl-NL"/>
              </w:rPr>
            </w:pPr>
          </w:p>
          <w:p w14:paraId="1A2E1E4F" w14:textId="77777777" w:rsidR="002D3898" w:rsidRDefault="002D3898">
            <w:pPr>
              <w:pStyle w:val="T4dispositie"/>
              <w:jc w:val="left"/>
              <w:rPr>
                <w:lang w:val="nl-NL"/>
              </w:rPr>
            </w:pPr>
          </w:p>
          <w:p w14:paraId="764D7EDC" w14:textId="77777777" w:rsidR="002D3898" w:rsidRDefault="004C1EB8">
            <w:pPr>
              <w:pStyle w:val="T4dispositie"/>
              <w:jc w:val="left"/>
              <w:rPr>
                <w:lang w:val="nl-NL"/>
              </w:rPr>
            </w:pPr>
            <w:r>
              <w:rPr>
                <w:lang w:val="nl-NL"/>
              </w:rPr>
              <w:t>8'</w:t>
            </w:r>
          </w:p>
          <w:p w14:paraId="1608A6AD" w14:textId="77777777" w:rsidR="002D3898" w:rsidRDefault="004C1EB8">
            <w:pPr>
              <w:pStyle w:val="T4dispositie"/>
              <w:jc w:val="left"/>
              <w:rPr>
                <w:lang w:val="nl-NL"/>
              </w:rPr>
            </w:pPr>
            <w:r>
              <w:rPr>
                <w:lang w:val="nl-NL"/>
              </w:rPr>
              <w:t>4'</w:t>
            </w:r>
          </w:p>
          <w:p w14:paraId="64EEEBEC" w14:textId="77777777" w:rsidR="002D3898" w:rsidRDefault="004C1EB8">
            <w:pPr>
              <w:pStyle w:val="T4dispositie"/>
              <w:jc w:val="left"/>
              <w:rPr>
                <w:lang w:val="nl-NL"/>
              </w:rPr>
            </w:pPr>
            <w:r>
              <w:rPr>
                <w:lang w:val="nl-NL"/>
              </w:rPr>
              <w:t>2'</w:t>
            </w:r>
          </w:p>
          <w:p w14:paraId="3CDDBBF7" w14:textId="77777777" w:rsidR="002D3898" w:rsidRDefault="004C1EB8">
            <w:pPr>
              <w:pStyle w:val="T4dispositie"/>
              <w:jc w:val="left"/>
              <w:rPr>
                <w:lang w:val="nl-NL"/>
              </w:rPr>
            </w:pPr>
            <w:r>
              <w:rPr>
                <w:lang w:val="nl-NL"/>
              </w:rPr>
              <w:t>1 1/3'</w:t>
            </w:r>
          </w:p>
          <w:p w14:paraId="2180B68B" w14:textId="77777777" w:rsidR="002D3898" w:rsidRDefault="004C1EB8">
            <w:pPr>
              <w:pStyle w:val="T4dispositie"/>
              <w:jc w:val="left"/>
              <w:rPr>
                <w:lang w:val="nl-NL"/>
              </w:rPr>
            </w:pPr>
            <w:r>
              <w:rPr>
                <w:lang w:val="nl-NL"/>
              </w:rPr>
              <w:t>2 st.</w:t>
            </w:r>
          </w:p>
          <w:p w14:paraId="61E7B4BB" w14:textId="77777777" w:rsidR="002D3898" w:rsidRDefault="004C1EB8">
            <w:pPr>
              <w:pStyle w:val="T4dispositie"/>
              <w:jc w:val="left"/>
              <w:rPr>
                <w:lang w:val="nl-NL"/>
              </w:rPr>
            </w:pPr>
            <w:r>
              <w:rPr>
                <w:lang w:val="nl-NL"/>
              </w:rPr>
              <w:t>8'</w:t>
            </w:r>
          </w:p>
        </w:tc>
        <w:tc>
          <w:tcPr>
            <w:tcW w:w="1531" w:type="dxa"/>
            <w:tcBorders>
              <w:top w:val="nil"/>
              <w:left w:val="nil"/>
              <w:bottom w:val="nil"/>
              <w:right w:val="nil"/>
            </w:tcBorders>
          </w:tcPr>
          <w:p w14:paraId="110D59A8" w14:textId="77777777" w:rsidR="002D3898" w:rsidRDefault="004C1EB8">
            <w:pPr>
              <w:pStyle w:val="T4dispositie"/>
              <w:jc w:val="left"/>
              <w:rPr>
                <w:i/>
                <w:iCs/>
                <w:lang w:val="nl-NL"/>
              </w:rPr>
            </w:pPr>
            <w:r>
              <w:rPr>
                <w:i/>
                <w:iCs/>
                <w:lang w:val="nl-NL"/>
              </w:rPr>
              <w:t>Pedaal</w:t>
            </w:r>
          </w:p>
          <w:p w14:paraId="48352ED7" w14:textId="77777777" w:rsidR="002D3898" w:rsidRDefault="004C1EB8">
            <w:pPr>
              <w:pStyle w:val="T4dispositie"/>
              <w:jc w:val="left"/>
              <w:rPr>
                <w:lang w:val="nl-NL"/>
              </w:rPr>
            </w:pPr>
            <w:r>
              <w:rPr>
                <w:lang w:val="nl-NL"/>
              </w:rPr>
              <w:t>2 stemmen</w:t>
            </w:r>
          </w:p>
          <w:p w14:paraId="3B52B969" w14:textId="77777777" w:rsidR="002D3898" w:rsidRDefault="002D3898">
            <w:pPr>
              <w:pStyle w:val="T4dispositie"/>
              <w:jc w:val="left"/>
              <w:rPr>
                <w:lang w:val="nl-NL"/>
              </w:rPr>
            </w:pPr>
          </w:p>
          <w:p w14:paraId="6F9FB9AC" w14:textId="77777777" w:rsidR="002D3898" w:rsidRDefault="004C1EB8">
            <w:pPr>
              <w:pStyle w:val="T4dispositie"/>
              <w:jc w:val="left"/>
              <w:rPr>
                <w:lang w:val="nl-NL"/>
              </w:rPr>
            </w:pPr>
            <w:proofErr w:type="spellStart"/>
            <w:r>
              <w:rPr>
                <w:lang w:val="nl-NL"/>
              </w:rPr>
              <w:t>Subbas</w:t>
            </w:r>
            <w:proofErr w:type="spellEnd"/>
          </w:p>
          <w:p w14:paraId="5DA2F517" w14:textId="77777777" w:rsidR="002D3898" w:rsidRDefault="004C1EB8">
            <w:pPr>
              <w:pStyle w:val="T4dispositie"/>
              <w:jc w:val="left"/>
              <w:rPr>
                <w:lang w:val="nl-NL"/>
              </w:rPr>
            </w:pPr>
            <w:r>
              <w:rPr>
                <w:lang w:val="nl-NL"/>
              </w:rPr>
              <w:t>Gedekt</w:t>
            </w:r>
          </w:p>
        </w:tc>
        <w:tc>
          <w:tcPr>
            <w:tcW w:w="737" w:type="dxa"/>
            <w:tcBorders>
              <w:top w:val="nil"/>
              <w:left w:val="nil"/>
              <w:bottom w:val="nil"/>
              <w:right w:val="nil"/>
            </w:tcBorders>
          </w:tcPr>
          <w:p w14:paraId="4FA16C10" w14:textId="77777777" w:rsidR="002D3898" w:rsidRDefault="002D3898">
            <w:pPr>
              <w:pStyle w:val="T4dispositie"/>
              <w:jc w:val="left"/>
              <w:rPr>
                <w:lang w:val="nl-NL"/>
              </w:rPr>
            </w:pPr>
          </w:p>
          <w:p w14:paraId="7EBB938D" w14:textId="77777777" w:rsidR="002D3898" w:rsidRDefault="002D3898">
            <w:pPr>
              <w:pStyle w:val="T4dispositie"/>
              <w:jc w:val="left"/>
              <w:rPr>
                <w:lang w:val="nl-NL"/>
              </w:rPr>
            </w:pPr>
          </w:p>
          <w:p w14:paraId="7D187E15" w14:textId="77777777" w:rsidR="002D3898" w:rsidRDefault="002D3898">
            <w:pPr>
              <w:pStyle w:val="T4dispositie"/>
              <w:jc w:val="left"/>
              <w:rPr>
                <w:lang w:val="nl-NL"/>
              </w:rPr>
            </w:pPr>
          </w:p>
          <w:p w14:paraId="2FA9E131" w14:textId="77777777" w:rsidR="002D3898" w:rsidRDefault="004C1EB8">
            <w:pPr>
              <w:pStyle w:val="T4dispositie"/>
              <w:jc w:val="left"/>
              <w:rPr>
                <w:lang w:val="nl-NL"/>
              </w:rPr>
            </w:pPr>
            <w:r>
              <w:rPr>
                <w:lang w:val="nl-NL"/>
              </w:rPr>
              <w:t>16'</w:t>
            </w:r>
          </w:p>
          <w:p w14:paraId="2330EE7E" w14:textId="77777777" w:rsidR="002D3898" w:rsidRDefault="004C1EB8">
            <w:pPr>
              <w:pStyle w:val="T4dispositie"/>
              <w:jc w:val="left"/>
              <w:rPr>
                <w:lang w:val="nl-NL"/>
              </w:rPr>
            </w:pPr>
            <w:r>
              <w:rPr>
                <w:lang w:val="nl-NL"/>
              </w:rPr>
              <w:t>8'</w:t>
            </w:r>
          </w:p>
        </w:tc>
      </w:tr>
    </w:tbl>
    <w:p w14:paraId="7B3E2BDB" w14:textId="77777777" w:rsidR="002D3898" w:rsidRDefault="002D3898">
      <w:pPr>
        <w:pStyle w:val="T1"/>
        <w:jc w:val="left"/>
        <w:rPr>
          <w:lang w:val="nl-NL"/>
        </w:rPr>
      </w:pPr>
    </w:p>
    <w:p w14:paraId="1B256466" w14:textId="77777777" w:rsidR="002D3898" w:rsidRDefault="004C1EB8">
      <w:pPr>
        <w:pStyle w:val="T1"/>
        <w:jc w:val="left"/>
        <w:rPr>
          <w:lang w:val="nl-NL"/>
        </w:rPr>
      </w:pPr>
      <w:r>
        <w:rPr>
          <w:lang w:val="nl-NL"/>
        </w:rPr>
        <w:t>Werktuiglijke registers</w:t>
      </w:r>
    </w:p>
    <w:p w14:paraId="04897001" w14:textId="77777777" w:rsidR="002D3898" w:rsidRDefault="004C1EB8">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279A8CC3" w14:textId="77777777" w:rsidR="002D3898" w:rsidRDefault="004C1EB8">
      <w:pPr>
        <w:pStyle w:val="T1"/>
        <w:jc w:val="left"/>
        <w:rPr>
          <w:lang w:val="nl-NL"/>
        </w:rPr>
      </w:pPr>
      <w:r>
        <w:rPr>
          <w:lang w:val="nl-NL"/>
        </w:rPr>
        <w:t>tremulant</w:t>
      </w:r>
    </w:p>
    <w:p w14:paraId="6F16E9BB" w14:textId="77777777" w:rsidR="002D3898" w:rsidRDefault="002D3898">
      <w:pPr>
        <w:pStyle w:val="T1"/>
        <w:jc w:val="left"/>
        <w:rPr>
          <w:lang w:val="nl-NL"/>
        </w:rPr>
      </w:pPr>
    </w:p>
    <w:p w14:paraId="5D11A36B" w14:textId="77777777" w:rsidR="002D3898" w:rsidRDefault="004C1EB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54"/>
        <w:gridCol w:w="548"/>
        <w:gridCol w:w="707"/>
        <w:gridCol w:w="721"/>
        <w:gridCol w:w="721"/>
      </w:tblGrid>
      <w:tr w:rsidR="002D3898" w14:paraId="0065F8B2" w14:textId="77777777">
        <w:tc>
          <w:tcPr>
            <w:tcW w:w="1254" w:type="dxa"/>
          </w:tcPr>
          <w:p w14:paraId="08B71CB6" w14:textId="77777777" w:rsidR="002D3898" w:rsidRDefault="004C1EB8">
            <w:pPr>
              <w:pStyle w:val="T1"/>
              <w:jc w:val="left"/>
              <w:rPr>
                <w:lang w:val="fr-FR"/>
              </w:rPr>
            </w:pPr>
            <w:proofErr w:type="spellStart"/>
            <w:r>
              <w:rPr>
                <w:lang w:val="fr-FR"/>
              </w:rPr>
              <w:t>Sesquialter</w:t>
            </w:r>
            <w:proofErr w:type="spellEnd"/>
          </w:p>
        </w:tc>
        <w:tc>
          <w:tcPr>
            <w:tcW w:w="548" w:type="dxa"/>
          </w:tcPr>
          <w:p w14:paraId="73D5279D" w14:textId="77777777" w:rsidR="002D3898" w:rsidRDefault="004C1EB8">
            <w:pPr>
              <w:pStyle w:val="T4dispositie"/>
              <w:jc w:val="left"/>
              <w:rPr>
                <w:lang w:val="fr-FR"/>
              </w:rPr>
            </w:pPr>
            <w:r>
              <w:rPr>
                <w:lang w:val="fr-FR"/>
              </w:rPr>
              <w:t>C</w:t>
            </w:r>
          </w:p>
          <w:p w14:paraId="535DA666" w14:textId="77777777" w:rsidR="002D3898" w:rsidRDefault="004C1EB8">
            <w:pPr>
              <w:pStyle w:val="T4dispositie"/>
              <w:jc w:val="left"/>
              <w:rPr>
                <w:lang w:val="fr-FR"/>
              </w:rPr>
            </w:pPr>
            <w:r>
              <w:rPr>
                <w:lang w:val="fr-FR"/>
              </w:rPr>
              <w:t>4/5</w:t>
            </w:r>
          </w:p>
          <w:p w14:paraId="4AC57457" w14:textId="77777777" w:rsidR="002D3898" w:rsidRDefault="004C1EB8">
            <w:pPr>
              <w:pStyle w:val="T4dispositie"/>
              <w:jc w:val="left"/>
              <w:rPr>
                <w:lang w:val="fr-FR"/>
              </w:rPr>
            </w:pPr>
            <w:r>
              <w:rPr>
                <w:lang w:val="fr-FR"/>
              </w:rPr>
              <w:t>2/3</w:t>
            </w:r>
          </w:p>
        </w:tc>
        <w:tc>
          <w:tcPr>
            <w:tcW w:w="707" w:type="dxa"/>
          </w:tcPr>
          <w:p w14:paraId="140D0CEB" w14:textId="77777777" w:rsidR="002D3898" w:rsidRDefault="004C1EB8">
            <w:pPr>
              <w:pStyle w:val="T4dispositie"/>
              <w:jc w:val="left"/>
              <w:rPr>
                <w:lang w:val="fr-FR"/>
              </w:rPr>
            </w:pPr>
            <w:r>
              <w:rPr>
                <w:lang w:val="fr-FR"/>
              </w:rPr>
              <w:t>G</w:t>
            </w:r>
          </w:p>
          <w:p w14:paraId="53B548A5" w14:textId="77777777" w:rsidR="002D3898" w:rsidRDefault="004C1EB8">
            <w:pPr>
              <w:pStyle w:val="T4dispositie"/>
              <w:jc w:val="left"/>
              <w:rPr>
                <w:lang w:val="fr-FR"/>
              </w:rPr>
            </w:pPr>
            <w:r>
              <w:rPr>
                <w:lang w:val="fr-FR"/>
              </w:rPr>
              <w:t>1 1/3</w:t>
            </w:r>
          </w:p>
          <w:p w14:paraId="6CB0C166" w14:textId="77777777" w:rsidR="002D3898" w:rsidRDefault="004C1EB8">
            <w:pPr>
              <w:pStyle w:val="T4dispositie"/>
              <w:jc w:val="left"/>
            </w:pPr>
            <w:r>
              <w:t>4/5</w:t>
            </w:r>
          </w:p>
        </w:tc>
        <w:tc>
          <w:tcPr>
            <w:tcW w:w="721" w:type="dxa"/>
          </w:tcPr>
          <w:p w14:paraId="53F84FA1" w14:textId="77777777" w:rsidR="002D3898" w:rsidRDefault="004C1EB8">
            <w:pPr>
              <w:pStyle w:val="T4dispositie"/>
              <w:jc w:val="left"/>
            </w:pPr>
            <w:r>
              <w:t>d</w:t>
            </w:r>
          </w:p>
          <w:p w14:paraId="7813AAC7" w14:textId="77777777" w:rsidR="002D3898" w:rsidRDefault="004C1EB8">
            <w:pPr>
              <w:pStyle w:val="T4dispositie"/>
              <w:jc w:val="left"/>
            </w:pPr>
            <w:r>
              <w:t>1 3/5</w:t>
            </w:r>
          </w:p>
          <w:p w14:paraId="258B8596" w14:textId="77777777" w:rsidR="002D3898" w:rsidRDefault="004C1EB8">
            <w:pPr>
              <w:pStyle w:val="T4dispositie"/>
              <w:jc w:val="left"/>
            </w:pPr>
            <w:r>
              <w:t>1 1/3</w:t>
            </w:r>
          </w:p>
        </w:tc>
        <w:tc>
          <w:tcPr>
            <w:tcW w:w="721" w:type="dxa"/>
          </w:tcPr>
          <w:p w14:paraId="7490978B" w14:textId="77777777" w:rsidR="002D3898" w:rsidRDefault="004C1EB8">
            <w:pPr>
              <w:pStyle w:val="T4dispositie"/>
              <w:jc w:val="left"/>
            </w:pPr>
            <w:r>
              <w:t>a</w:t>
            </w:r>
          </w:p>
          <w:p w14:paraId="6A129758" w14:textId="77777777" w:rsidR="002D3898" w:rsidRDefault="004C1EB8">
            <w:pPr>
              <w:pStyle w:val="T4dispositie"/>
              <w:jc w:val="left"/>
            </w:pPr>
            <w:r>
              <w:t>2 2/3</w:t>
            </w:r>
          </w:p>
          <w:p w14:paraId="664501E1" w14:textId="77777777" w:rsidR="002D3898" w:rsidRDefault="004C1EB8">
            <w:pPr>
              <w:pStyle w:val="T4dispositie"/>
              <w:jc w:val="left"/>
              <w:rPr>
                <w:lang w:val="nl-NL"/>
              </w:rPr>
            </w:pPr>
            <w:r>
              <w:rPr>
                <w:lang w:val="nl-NL"/>
              </w:rPr>
              <w:t>1 3/5</w:t>
            </w:r>
          </w:p>
        </w:tc>
      </w:tr>
    </w:tbl>
    <w:p w14:paraId="630283FA" w14:textId="77777777" w:rsidR="002D3898" w:rsidRDefault="002D389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07"/>
        <w:gridCol w:w="721"/>
      </w:tblGrid>
      <w:tr w:rsidR="002D3898" w14:paraId="64607029" w14:textId="77777777">
        <w:tc>
          <w:tcPr>
            <w:tcW w:w="1000" w:type="dxa"/>
          </w:tcPr>
          <w:p w14:paraId="728DFA51" w14:textId="77777777" w:rsidR="002D3898" w:rsidRDefault="004C1EB8">
            <w:pPr>
              <w:pStyle w:val="T1"/>
              <w:jc w:val="left"/>
              <w:rPr>
                <w:lang w:val="nl-NL"/>
              </w:rPr>
            </w:pPr>
            <w:r>
              <w:rPr>
                <w:lang w:val="nl-NL"/>
              </w:rPr>
              <w:t>Mixtuur</w:t>
            </w:r>
          </w:p>
        </w:tc>
        <w:tc>
          <w:tcPr>
            <w:tcW w:w="707" w:type="dxa"/>
          </w:tcPr>
          <w:p w14:paraId="4BC8DE40" w14:textId="77777777" w:rsidR="002D3898" w:rsidRDefault="004C1EB8">
            <w:pPr>
              <w:pStyle w:val="T4dispositie"/>
              <w:jc w:val="left"/>
            </w:pPr>
            <w:r>
              <w:t>C</w:t>
            </w:r>
          </w:p>
          <w:p w14:paraId="74031B95" w14:textId="77777777" w:rsidR="002D3898" w:rsidRDefault="004C1EB8">
            <w:pPr>
              <w:pStyle w:val="T4dispositie"/>
              <w:jc w:val="left"/>
            </w:pPr>
            <w:r>
              <w:t>1 1/3</w:t>
            </w:r>
          </w:p>
          <w:p w14:paraId="36461745" w14:textId="77777777" w:rsidR="002D3898" w:rsidRDefault="004C1EB8">
            <w:pPr>
              <w:pStyle w:val="T4dispositie"/>
              <w:jc w:val="left"/>
            </w:pPr>
            <w:r>
              <w:t>1</w:t>
            </w:r>
          </w:p>
          <w:p w14:paraId="39F77A86" w14:textId="77777777" w:rsidR="002D3898" w:rsidRDefault="004C1EB8">
            <w:pPr>
              <w:pStyle w:val="T4dispositie"/>
              <w:jc w:val="left"/>
            </w:pPr>
            <w:r>
              <w:t>2/3</w:t>
            </w:r>
          </w:p>
        </w:tc>
        <w:tc>
          <w:tcPr>
            <w:tcW w:w="707" w:type="dxa"/>
          </w:tcPr>
          <w:p w14:paraId="662432F4" w14:textId="77777777" w:rsidR="002D3898" w:rsidRDefault="004C1EB8">
            <w:pPr>
              <w:pStyle w:val="T4dispositie"/>
              <w:jc w:val="left"/>
            </w:pPr>
            <w:r>
              <w:t>c</w:t>
            </w:r>
          </w:p>
          <w:p w14:paraId="15C3B766" w14:textId="77777777" w:rsidR="002D3898" w:rsidRDefault="004C1EB8">
            <w:pPr>
              <w:pStyle w:val="T4dispositie"/>
              <w:jc w:val="left"/>
            </w:pPr>
            <w:r>
              <w:t>2</w:t>
            </w:r>
          </w:p>
          <w:p w14:paraId="105F8818" w14:textId="77777777" w:rsidR="002D3898" w:rsidRDefault="004C1EB8">
            <w:pPr>
              <w:pStyle w:val="T4dispositie"/>
              <w:jc w:val="left"/>
            </w:pPr>
            <w:r>
              <w:t>1 1/3</w:t>
            </w:r>
          </w:p>
          <w:p w14:paraId="3BF4B17F" w14:textId="77777777" w:rsidR="002D3898" w:rsidRDefault="004C1EB8">
            <w:pPr>
              <w:pStyle w:val="T4dispositie"/>
              <w:jc w:val="left"/>
            </w:pPr>
            <w:r>
              <w:t xml:space="preserve">1 </w:t>
            </w:r>
          </w:p>
        </w:tc>
        <w:tc>
          <w:tcPr>
            <w:tcW w:w="707" w:type="dxa"/>
          </w:tcPr>
          <w:p w14:paraId="354A387E" w14:textId="77777777" w:rsidR="002D3898" w:rsidRDefault="004C1EB8">
            <w:pPr>
              <w:pStyle w:val="T4dispositie"/>
              <w:jc w:val="left"/>
              <w:rPr>
                <w:vertAlign w:val="superscript"/>
              </w:rPr>
            </w:pPr>
            <w:r>
              <w:t>c</w:t>
            </w:r>
            <w:r>
              <w:rPr>
                <w:vertAlign w:val="superscript"/>
              </w:rPr>
              <w:t>1</w:t>
            </w:r>
          </w:p>
          <w:p w14:paraId="7B660E11" w14:textId="77777777" w:rsidR="002D3898" w:rsidRDefault="004C1EB8">
            <w:pPr>
              <w:pStyle w:val="T4dispositie"/>
              <w:jc w:val="left"/>
            </w:pPr>
            <w:r>
              <w:t>2 2/3</w:t>
            </w:r>
          </w:p>
          <w:p w14:paraId="15368948" w14:textId="77777777" w:rsidR="002D3898" w:rsidRDefault="004C1EB8">
            <w:pPr>
              <w:pStyle w:val="T4dispositie"/>
              <w:jc w:val="left"/>
              <w:rPr>
                <w:lang w:val="fr-FR"/>
              </w:rPr>
            </w:pPr>
            <w:r>
              <w:rPr>
                <w:lang w:val="fr-FR"/>
              </w:rPr>
              <w:t>2</w:t>
            </w:r>
          </w:p>
          <w:p w14:paraId="683D403B" w14:textId="77777777" w:rsidR="002D3898" w:rsidRDefault="004C1EB8">
            <w:pPr>
              <w:pStyle w:val="T4dispositie"/>
              <w:jc w:val="left"/>
              <w:rPr>
                <w:lang w:val="fr-FR"/>
              </w:rPr>
            </w:pPr>
            <w:r>
              <w:rPr>
                <w:lang w:val="fr-FR"/>
              </w:rPr>
              <w:t>1 1/3</w:t>
            </w:r>
          </w:p>
          <w:p w14:paraId="10D616AA" w14:textId="77777777" w:rsidR="002D3898" w:rsidRDefault="004C1EB8">
            <w:pPr>
              <w:pStyle w:val="T4dispositie"/>
              <w:jc w:val="left"/>
              <w:rPr>
                <w:lang w:val="fr-FR"/>
              </w:rPr>
            </w:pPr>
            <w:r>
              <w:rPr>
                <w:lang w:val="fr-FR"/>
              </w:rPr>
              <w:t>1</w:t>
            </w:r>
          </w:p>
        </w:tc>
        <w:tc>
          <w:tcPr>
            <w:tcW w:w="721" w:type="dxa"/>
          </w:tcPr>
          <w:p w14:paraId="00303B92" w14:textId="77777777" w:rsidR="002D3898" w:rsidRDefault="004C1EB8">
            <w:pPr>
              <w:pStyle w:val="T4dispositie"/>
              <w:jc w:val="left"/>
              <w:rPr>
                <w:vertAlign w:val="superscript"/>
                <w:lang w:val="fr-FR"/>
              </w:rPr>
            </w:pPr>
            <w:r>
              <w:rPr>
                <w:lang w:val="fr-FR"/>
              </w:rPr>
              <w:t>c</w:t>
            </w:r>
            <w:r>
              <w:rPr>
                <w:vertAlign w:val="superscript"/>
                <w:lang w:val="fr-FR"/>
              </w:rPr>
              <w:t>2</w:t>
            </w:r>
          </w:p>
          <w:p w14:paraId="556A1246" w14:textId="77777777" w:rsidR="002D3898" w:rsidRDefault="004C1EB8">
            <w:pPr>
              <w:pStyle w:val="T4dispositie"/>
              <w:jc w:val="left"/>
              <w:rPr>
                <w:lang w:val="fr-FR"/>
              </w:rPr>
            </w:pPr>
            <w:r>
              <w:rPr>
                <w:lang w:val="fr-FR"/>
              </w:rPr>
              <w:t>4</w:t>
            </w:r>
          </w:p>
          <w:p w14:paraId="614BF726" w14:textId="77777777" w:rsidR="002D3898" w:rsidRDefault="004C1EB8">
            <w:pPr>
              <w:pStyle w:val="T4dispositie"/>
              <w:jc w:val="left"/>
              <w:rPr>
                <w:lang w:val="fr-FR"/>
              </w:rPr>
            </w:pPr>
            <w:r>
              <w:rPr>
                <w:lang w:val="fr-FR"/>
              </w:rPr>
              <w:t>2 2/3</w:t>
            </w:r>
          </w:p>
          <w:p w14:paraId="3A554E5D" w14:textId="77777777" w:rsidR="002D3898" w:rsidRDefault="004C1EB8">
            <w:pPr>
              <w:pStyle w:val="T4dispositie"/>
              <w:jc w:val="left"/>
              <w:rPr>
                <w:lang w:val="fr-FR"/>
              </w:rPr>
            </w:pPr>
            <w:r>
              <w:rPr>
                <w:lang w:val="fr-FR"/>
              </w:rPr>
              <w:t>2</w:t>
            </w:r>
          </w:p>
          <w:p w14:paraId="75AC0C4A" w14:textId="77777777" w:rsidR="002D3898" w:rsidRDefault="004C1EB8">
            <w:pPr>
              <w:pStyle w:val="T4dispositie"/>
              <w:jc w:val="left"/>
              <w:rPr>
                <w:lang w:val="fr-FR"/>
              </w:rPr>
            </w:pPr>
            <w:r>
              <w:rPr>
                <w:lang w:val="fr-FR"/>
              </w:rPr>
              <w:t>1 1/3</w:t>
            </w:r>
          </w:p>
        </w:tc>
      </w:tr>
    </w:tbl>
    <w:p w14:paraId="62BBC9B5" w14:textId="77777777" w:rsidR="002D3898" w:rsidRDefault="002D3898">
      <w:pPr>
        <w:pStyle w:val="T1"/>
        <w:jc w:val="left"/>
        <w:rPr>
          <w:lang w:val="fr-FR"/>
        </w:rPr>
      </w:pPr>
    </w:p>
    <w:p w14:paraId="59360569" w14:textId="77777777" w:rsidR="002D3898" w:rsidRDefault="004C1EB8">
      <w:pPr>
        <w:pStyle w:val="T1"/>
        <w:jc w:val="left"/>
        <w:rPr>
          <w:lang w:val="nl-NL"/>
        </w:rPr>
      </w:pPr>
      <w:r>
        <w:rPr>
          <w:lang w:val="nl-NL"/>
        </w:rPr>
        <w:t>Toonhoogte</w:t>
      </w:r>
    </w:p>
    <w:p w14:paraId="087A7320" w14:textId="77777777" w:rsidR="002D3898" w:rsidRDefault="004C1EB8">
      <w:pPr>
        <w:pStyle w:val="T1"/>
        <w:jc w:val="left"/>
        <w:rPr>
          <w:lang w:val="nl-NL"/>
        </w:rPr>
      </w:pPr>
      <w:r>
        <w:rPr>
          <w:lang w:val="nl-NL"/>
        </w:rPr>
        <w:t>a</w:t>
      </w:r>
      <w:r>
        <w:rPr>
          <w:vertAlign w:val="superscript"/>
          <w:lang w:val="nl-NL"/>
        </w:rPr>
        <w:t>1</w:t>
      </w:r>
      <w:r>
        <w:rPr>
          <w:lang w:val="nl-NL"/>
        </w:rPr>
        <w:t xml:space="preserve"> = 441 Hz</w:t>
      </w:r>
    </w:p>
    <w:p w14:paraId="5C9F4E44" w14:textId="77777777" w:rsidR="002D3898" w:rsidRDefault="004C1EB8">
      <w:pPr>
        <w:pStyle w:val="T1"/>
        <w:jc w:val="left"/>
        <w:rPr>
          <w:lang w:val="nl-NL"/>
        </w:rPr>
      </w:pPr>
      <w:r>
        <w:rPr>
          <w:lang w:val="nl-NL"/>
        </w:rPr>
        <w:t>Temperatuur</w:t>
      </w:r>
    </w:p>
    <w:p w14:paraId="668A7705" w14:textId="77777777" w:rsidR="002D3898" w:rsidRDefault="004C1EB8">
      <w:pPr>
        <w:pStyle w:val="T1"/>
        <w:jc w:val="left"/>
        <w:rPr>
          <w:lang w:val="nl-NL"/>
        </w:rPr>
      </w:pPr>
      <w:r>
        <w:rPr>
          <w:lang w:val="nl-NL"/>
        </w:rPr>
        <w:t>evenredig zwevend</w:t>
      </w:r>
    </w:p>
    <w:p w14:paraId="6904DF5E" w14:textId="77777777" w:rsidR="002D3898" w:rsidRDefault="002D3898">
      <w:pPr>
        <w:pStyle w:val="T1"/>
        <w:jc w:val="left"/>
        <w:rPr>
          <w:lang w:val="nl-NL"/>
        </w:rPr>
      </w:pPr>
    </w:p>
    <w:p w14:paraId="7AFA1035" w14:textId="77777777" w:rsidR="002D3898" w:rsidRDefault="004C1EB8">
      <w:pPr>
        <w:pStyle w:val="T1"/>
        <w:jc w:val="left"/>
        <w:rPr>
          <w:lang w:val="nl-NL"/>
        </w:rPr>
      </w:pPr>
      <w:r>
        <w:rPr>
          <w:lang w:val="nl-NL"/>
        </w:rPr>
        <w:t>Manuaalomvang</w:t>
      </w:r>
    </w:p>
    <w:p w14:paraId="664CB325" w14:textId="77777777" w:rsidR="002D3898" w:rsidRDefault="004C1EB8">
      <w:pPr>
        <w:pStyle w:val="T1"/>
        <w:jc w:val="left"/>
        <w:rPr>
          <w:lang w:val="nl-NL"/>
        </w:rPr>
      </w:pPr>
      <w:r>
        <w:rPr>
          <w:lang w:val="nl-NL"/>
        </w:rPr>
        <w:t>C-f</w:t>
      </w:r>
      <w:r>
        <w:rPr>
          <w:vertAlign w:val="superscript"/>
          <w:lang w:val="nl-NL"/>
        </w:rPr>
        <w:t>3</w:t>
      </w:r>
    </w:p>
    <w:p w14:paraId="27816FE1" w14:textId="77777777" w:rsidR="002D3898" w:rsidRDefault="004C1EB8">
      <w:pPr>
        <w:pStyle w:val="T1"/>
        <w:jc w:val="left"/>
        <w:rPr>
          <w:lang w:val="nl-NL"/>
        </w:rPr>
      </w:pPr>
      <w:r>
        <w:rPr>
          <w:lang w:val="nl-NL"/>
        </w:rPr>
        <w:t>Pedaalomvang</w:t>
      </w:r>
    </w:p>
    <w:p w14:paraId="2BADD19F" w14:textId="77777777" w:rsidR="002D3898" w:rsidRDefault="004C1EB8">
      <w:pPr>
        <w:pStyle w:val="T1"/>
        <w:jc w:val="left"/>
        <w:rPr>
          <w:lang w:val="nl-NL"/>
        </w:rPr>
      </w:pPr>
      <w:r>
        <w:rPr>
          <w:lang w:val="nl-NL"/>
        </w:rPr>
        <w:lastRenderedPageBreak/>
        <w:t>C-f</w:t>
      </w:r>
      <w:r>
        <w:rPr>
          <w:vertAlign w:val="superscript"/>
          <w:lang w:val="nl-NL"/>
        </w:rPr>
        <w:t>1</w:t>
      </w:r>
    </w:p>
    <w:p w14:paraId="464F9428" w14:textId="77777777" w:rsidR="002D3898" w:rsidRDefault="002D3898">
      <w:pPr>
        <w:pStyle w:val="T1"/>
        <w:jc w:val="left"/>
        <w:rPr>
          <w:lang w:val="nl-NL"/>
        </w:rPr>
      </w:pPr>
    </w:p>
    <w:p w14:paraId="75F3A2BC" w14:textId="77777777" w:rsidR="002D3898" w:rsidRDefault="004C1EB8">
      <w:pPr>
        <w:pStyle w:val="T1"/>
        <w:jc w:val="left"/>
        <w:rPr>
          <w:lang w:val="nl-NL"/>
        </w:rPr>
      </w:pPr>
      <w:r>
        <w:rPr>
          <w:lang w:val="nl-NL"/>
        </w:rPr>
        <w:t>Windvoorziening</w:t>
      </w:r>
    </w:p>
    <w:p w14:paraId="1EB70F31" w14:textId="77777777" w:rsidR="002D3898" w:rsidRDefault="004C1EB8">
      <w:pPr>
        <w:pStyle w:val="T1"/>
        <w:jc w:val="left"/>
        <w:rPr>
          <w:lang w:val="nl-NL"/>
        </w:rPr>
      </w:pPr>
      <w:r>
        <w:rPr>
          <w:lang w:val="nl-NL"/>
        </w:rPr>
        <w:t>twee magazijnbalgen</w:t>
      </w:r>
    </w:p>
    <w:p w14:paraId="6FCE9F3E" w14:textId="77777777" w:rsidR="002D3898" w:rsidRDefault="004C1EB8">
      <w:pPr>
        <w:pStyle w:val="T1"/>
        <w:jc w:val="left"/>
        <w:rPr>
          <w:lang w:val="nl-NL"/>
        </w:rPr>
      </w:pPr>
      <w:r>
        <w:rPr>
          <w:lang w:val="nl-NL"/>
        </w:rPr>
        <w:t>Winddruk</w:t>
      </w:r>
    </w:p>
    <w:p w14:paraId="64C0028F" w14:textId="77777777" w:rsidR="002D3898" w:rsidRDefault="004C1EB8">
      <w:pPr>
        <w:pStyle w:val="T1"/>
        <w:jc w:val="left"/>
        <w:rPr>
          <w:lang w:val="nl-NL"/>
        </w:rPr>
      </w:pPr>
      <w:r>
        <w:rPr>
          <w:lang w:val="nl-NL"/>
        </w:rPr>
        <w:t xml:space="preserve">HW, </w:t>
      </w:r>
      <w:proofErr w:type="spellStart"/>
      <w:r>
        <w:rPr>
          <w:lang w:val="nl-NL"/>
        </w:rPr>
        <w:t>Ped</w:t>
      </w:r>
      <w:proofErr w:type="spellEnd"/>
      <w:r>
        <w:rPr>
          <w:lang w:val="nl-NL"/>
        </w:rPr>
        <w:t xml:space="preserve"> 78 mm, BW 61 mm</w:t>
      </w:r>
    </w:p>
    <w:p w14:paraId="352F1DAA" w14:textId="77777777" w:rsidR="002D3898" w:rsidRDefault="002D3898">
      <w:pPr>
        <w:pStyle w:val="T1"/>
        <w:jc w:val="left"/>
        <w:rPr>
          <w:lang w:val="nl-NL"/>
        </w:rPr>
      </w:pPr>
    </w:p>
    <w:p w14:paraId="6B91C3F1" w14:textId="77777777" w:rsidR="002D3898" w:rsidRDefault="004C1EB8">
      <w:pPr>
        <w:pStyle w:val="T1"/>
        <w:jc w:val="left"/>
        <w:rPr>
          <w:lang w:val="nl-NL"/>
        </w:rPr>
      </w:pPr>
      <w:r>
        <w:rPr>
          <w:lang w:val="nl-NL"/>
        </w:rPr>
        <w:t>Plaats klaviatuur</w:t>
      </w:r>
    </w:p>
    <w:p w14:paraId="5216F5CD" w14:textId="77777777" w:rsidR="004C1EB8" w:rsidRDefault="004C1EB8">
      <w:pPr>
        <w:pStyle w:val="T1"/>
        <w:jc w:val="left"/>
        <w:rPr>
          <w:lang w:val="nl-NL"/>
        </w:rPr>
      </w:pPr>
      <w:r>
        <w:rPr>
          <w:lang w:val="nl-NL"/>
        </w:rPr>
        <w:t>voorzijde</w:t>
      </w:r>
    </w:p>
    <w:sectPr w:rsidR="004C1EB8">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CB541" w14:textId="77777777" w:rsidR="004D4BBB" w:rsidRDefault="004D4BBB">
      <w:pPr>
        <w:spacing w:line="20" w:lineRule="exact"/>
        <w:rPr>
          <w:sz w:val="20"/>
        </w:rPr>
      </w:pPr>
    </w:p>
  </w:endnote>
  <w:endnote w:type="continuationSeparator" w:id="0">
    <w:p w14:paraId="285B47C0" w14:textId="77777777" w:rsidR="004D4BBB" w:rsidRDefault="004D4BBB">
      <w:r>
        <w:rPr>
          <w:sz w:val="20"/>
        </w:rPr>
        <w:t xml:space="preserve"> </w:t>
      </w:r>
    </w:p>
  </w:endnote>
  <w:endnote w:type="continuationNotice" w:id="1">
    <w:p w14:paraId="2E4BEA12" w14:textId="77777777" w:rsidR="004D4BBB" w:rsidRDefault="004D4BB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8DBC4" w14:textId="77777777" w:rsidR="004D4BBB" w:rsidRDefault="004D4BBB">
      <w:r>
        <w:rPr>
          <w:sz w:val="20"/>
        </w:rPr>
        <w:separator/>
      </w:r>
    </w:p>
  </w:footnote>
  <w:footnote w:type="continuationSeparator" w:id="0">
    <w:p w14:paraId="2755CCAD" w14:textId="77777777" w:rsidR="004D4BBB" w:rsidRDefault="004D4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46"/>
    <w:rsid w:val="002D3898"/>
    <w:rsid w:val="004C1EB8"/>
    <w:rsid w:val="004D4BBB"/>
    <w:rsid w:val="00976546"/>
    <w:rsid w:val="00D1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5EE2B0"/>
  <w15:chartTrackingRefBased/>
  <w15:docId w15:val="{061C3399-0ED5-9346-801A-EC4FD1F8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sz w:val="20"/>
    </w:rPr>
  </w:style>
  <w:style w:type="character" w:styleId="EndnoteReference">
    <w:name w:val="endnote reference"/>
    <w:basedOn w:val="DefaultParagraphFont"/>
    <w:semiHidden/>
    <w:rPr>
      <w:rFonts w:ascii="Times New Roman" w:hAnsi="Times New Roman" w:cs="Times New Roman"/>
      <w:sz w:val="24"/>
      <w:szCs w:val="24"/>
      <w:vertAlign w:val="superscript"/>
      <w:lang w:val="nl-NL"/>
    </w:rPr>
  </w:style>
  <w:style w:type="paragraph" w:styleId="FootnoteText">
    <w:name w:val="footnote text"/>
    <w:basedOn w:val="Normal"/>
    <w:semiHidden/>
    <w:pPr>
      <w:tabs>
        <w:tab w:val="left" w:pos="-720"/>
      </w:tabs>
      <w:suppressAutoHyphens/>
      <w:spacing w:line="240" w:lineRule="atLeast"/>
    </w:pPr>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Eindnoot">
    <w:name w:val="Eindnoot"/>
    <w:basedOn w:val="DefaultParagraphFont"/>
  </w:style>
  <w:style w:type="character" w:customStyle="1" w:styleId="DefaultParagraphFo">
    <w:name w:val="Default Paragraph Fo"/>
    <w:basedOn w:val="DefaultParagraphFont"/>
    <w:rPr>
      <w:lang w:val="nl-NL"/>
    </w:rPr>
  </w:style>
  <w:style w:type="character" w:customStyle="1" w:styleId="EquationCaption">
    <w:name w:val="_Equation Caption"/>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Oldebroek/1844</vt:lpstr>
    </vt:vector>
  </TitlesOfParts>
  <Company>NIvO</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Oldebroek/1844</dc:title>
  <dc:subject/>
  <dc:creator>WS1</dc:creator>
  <cp:keywords/>
  <dc:description/>
  <cp:lastModifiedBy>Eline J Duijsens</cp:lastModifiedBy>
  <cp:revision>3</cp:revision>
  <dcterms:created xsi:type="dcterms:W3CDTF">2021-09-20T07:57:00Z</dcterms:created>
  <dcterms:modified xsi:type="dcterms:W3CDTF">2021-09-27T08:10:00Z</dcterms:modified>
</cp:coreProperties>
</file>