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F721" w14:textId="77777777" w:rsidR="009571CC" w:rsidRDefault="00E603FE">
      <w:pPr>
        <w:pStyle w:val="Heading1"/>
        <w:jc w:val="both"/>
      </w:pPr>
      <w:r>
        <w:t>Megen / 1846</w:t>
      </w:r>
    </w:p>
    <w:p w14:paraId="3BDBAA45" w14:textId="77777777" w:rsidR="009571CC" w:rsidRDefault="00E603FE">
      <w:pPr>
        <w:pStyle w:val="Heading2"/>
        <w:jc w:val="both"/>
        <w:rPr>
          <w:i w:val="0"/>
          <w:iCs/>
        </w:rPr>
      </w:pPr>
      <w:r>
        <w:rPr>
          <w:i w:val="0"/>
          <w:iCs/>
        </w:rPr>
        <w:t>Kapel Klooster Franciskanen</w:t>
      </w:r>
    </w:p>
    <w:p w14:paraId="751FE783" w14:textId="77777777" w:rsidR="009571CC" w:rsidRDefault="009571C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401939C" w14:textId="77777777" w:rsidR="009571CC" w:rsidRDefault="00E603FE">
      <w:pPr>
        <w:pStyle w:val="T1"/>
        <w:jc w:val="left"/>
        <w:rPr>
          <w:i/>
          <w:iCs/>
        </w:rPr>
      </w:pPr>
      <w:r>
        <w:rPr>
          <w:i/>
          <w:iCs/>
        </w:rPr>
        <w:t>Van het Franciscanerklooster te Megen kwamen de zuid- en westvleugel tot stand tussen 1648 en 1654. De oostvleugel en de kloosterkerk dateren uit 1670. De kerk bezit één beuk en wordt gedekt door stucgewelven. In de kerk drie barokke altaren uit omstreeks 1680, een preekstoel uit 1695 en vier biechtstoelen met wapens uit 1696.</w:t>
      </w:r>
    </w:p>
    <w:p w14:paraId="2B88ADCD" w14:textId="77777777" w:rsidR="009571CC" w:rsidRDefault="009571CC">
      <w:pPr>
        <w:pStyle w:val="T1"/>
        <w:jc w:val="left"/>
        <w:rPr>
          <w:i/>
          <w:iCs/>
          <w:lang w:val="nl-NL"/>
        </w:rPr>
      </w:pPr>
    </w:p>
    <w:p w14:paraId="35805B0E" w14:textId="77777777" w:rsidR="009571CC" w:rsidRDefault="00E603FE">
      <w:pPr>
        <w:pStyle w:val="T1"/>
        <w:jc w:val="left"/>
      </w:pPr>
      <w:r>
        <w:t>Kas: 1846</w:t>
      </w:r>
    </w:p>
    <w:p w14:paraId="1831E9CD" w14:textId="77777777" w:rsidR="009571CC" w:rsidRDefault="009571CC">
      <w:pPr>
        <w:pStyle w:val="T1"/>
        <w:jc w:val="left"/>
      </w:pPr>
    </w:p>
    <w:p w14:paraId="4DE31C69" w14:textId="77777777" w:rsidR="009571CC" w:rsidRDefault="00E603FE" w:rsidP="001265F3">
      <w:pPr>
        <w:pStyle w:val="Heading2"/>
      </w:pPr>
      <w:r>
        <w:t>Kunsthistor</w:t>
      </w:r>
      <w:bookmarkStart w:id="0" w:name="_GoBack"/>
      <w:bookmarkEnd w:id="0"/>
      <w:r>
        <w:t>ische aspecten</w:t>
      </w:r>
    </w:p>
    <w:p w14:paraId="1CC5D82A" w14:textId="77777777" w:rsidR="009571CC" w:rsidRDefault="00E603FE">
      <w:pPr>
        <w:pStyle w:val="T2Kunst"/>
        <w:jc w:val="left"/>
        <w:rPr>
          <w:lang w:val="nl-NL"/>
        </w:rPr>
      </w:pPr>
      <w:r>
        <w:rPr>
          <w:lang w:val="nl-NL"/>
        </w:rPr>
        <w:t>Evenals het orgel in de St-Laurentiuskerk te Voerendaal (1845), werd dit orgel, afgaande op Broekhuyzen, door zijn bouwers omschreven als een 'oeconomie-werk'. Het lijkt dan ook wel enigszins op Voerendaal, maar is rijker van opzet en decoratie. Het zijn beide balustrade-orgels, maar waar in Voerendaal de onderkas is voorzien van een pijpenfront, is in Megen tussen de pilasters een cartouche met rijke omlijsting in een combinatie van voluutvormen aangebracht. De tekst, een chronogram dat het bouwjaar van het orgel vormt, luidt: 'Me Deo ConseCrata/C/eXaLtaVIt pIietas' (vrij vertaald: De vroomheid heeft mij opgericht en aan God gewijd).</w:t>
      </w:r>
    </w:p>
    <w:p w14:paraId="6D028BF0" w14:textId="77777777" w:rsidR="009571CC" w:rsidRDefault="00E603FE">
      <w:pPr>
        <w:pStyle w:val="T2Kunst"/>
        <w:jc w:val="left"/>
        <w:rPr>
          <w:lang w:val="nl-NL"/>
        </w:rPr>
      </w:pPr>
      <w:r>
        <w:rPr>
          <w:lang w:val="nl-NL"/>
        </w:rPr>
        <w:t xml:space="preserve">De overgang van onderkas naar bovenkas lijkt op die in Voerendaal, met dit verschil dat hier de onderkas is ingesnoerd, wat overigens in Voerendaal oorspronkelijk ook het geval kan zijn geweest. Men ziet ook hier de verdiepte panelen tussen de torenconsoles en de Weidtmann-achtige dubbele onderlijst. In plaats van cannelures vertonen de consoles hier eenvoudige vlakke aan planten ontleende vormen. </w:t>
      </w:r>
    </w:p>
    <w:p w14:paraId="15BF575F" w14:textId="77777777" w:rsidR="009571CC" w:rsidRDefault="00E603FE">
      <w:pPr>
        <w:pStyle w:val="T2Kunst"/>
        <w:jc w:val="left"/>
        <w:rPr>
          <w:lang w:val="nl-NL"/>
        </w:rPr>
      </w:pPr>
      <w:r>
        <w:rPr>
          <w:lang w:val="nl-NL"/>
        </w:rPr>
        <w:t>De bovenkas is, evenals die te Voerendaal, vijfdelig met drie ronde torens en vlakke tussenvelden. De tussenvelden zijn hier echter gedeeld en vertonen een tegengesteld labiumverloop. De velden worden aan de bovenzijden afgesloten door gesloten, inzwenkende lijsten, die aan de bovenzijde zijn afgebiesd met gevlochten plantenslingers en aan de onderzijde met twee aaneengesloten S-voluten met bloemrozetten die een gestileerde bladrank doorsnijden. Hetzelfde ornament vindt men op de scheidingslijsten tussen de etages van de tussenvelden, die in hun vorm de bovenlijsten volgen. Dezelfde S-voluten, maar dan in een meer gecompliceerde samenstelling met een gevlochten plantenslinger, vindt men in de bovenblinderingen van de torens, waar aan de bovenzijden nog een lijst met hangende sferische driehoekjes is aangebracht. Blinderingen aan de pijpvoeten ontbreken. Genoemde decoratie past nog goed bij Empire of Biedermeier. Van een geheel ander karakter zijn de weelderige neo-Lodewijk XIV vleugelstukken, welker vormgeving aansluit bij die van de cartouche in de onderkas. Zij bestaan uit S-vormige bladranken, waarin op vernuftige wijze een gevleugelde engelenkop is verwerkt. Via een krul en een bescheiden bladrank gaan zij over in de S- en C-voluut die de vleugelstukken van de onderkas vormen. Ziet men in Voerendaal alleen een terughoudende Biedermeier-decoratie, hier gedeeltelijk ook nog Biedermeier in de blinderingen, maar dan gecombineerd met een meer neobarokke vormentaal in de vleugelstukken. Wij zijn hier waarlijk op de grens van twee werelden. Het lijkt er haast op dat aan hetzelfde orgel twee beeldsnijders hebben gewerkt.</w:t>
      </w:r>
    </w:p>
    <w:p w14:paraId="6887A19D" w14:textId="77777777" w:rsidR="009571CC" w:rsidRDefault="009571CC">
      <w:pPr>
        <w:pStyle w:val="T1"/>
        <w:jc w:val="left"/>
        <w:rPr>
          <w:lang w:val="nl-NL"/>
        </w:rPr>
      </w:pPr>
    </w:p>
    <w:p w14:paraId="364FF687" w14:textId="77777777" w:rsidR="009571CC" w:rsidRDefault="00E603FE">
      <w:pPr>
        <w:pStyle w:val="T3Lit"/>
        <w:jc w:val="left"/>
        <w:rPr>
          <w:b/>
          <w:bCs/>
        </w:rPr>
      </w:pPr>
      <w:r>
        <w:rPr>
          <w:b/>
          <w:bCs/>
        </w:rPr>
        <w:t>Literatuur</w:t>
      </w:r>
    </w:p>
    <w:p w14:paraId="34B16180" w14:textId="77777777" w:rsidR="009571CC" w:rsidRDefault="00E603FE">
      <w:pPr>
        <w:pStyle w:val="T3Lit"/>
        <w:jc w:val="left"/>
      </w:pPr>
      <w:r>
        <w:lastRenderedPageBreak/>
        <w:t xml:space="preserve">Frans Jespers, </w:t>
      </w:r>
      <w:r>
        <w:rPr>
          <w:i/>
        </w:rPr>
        <w:t>Brabants Orgelbezit</w:t>
      </w:r>
      <w:r>
        <w:t>. ‘s-Hertogenbosch, 1975, 93.</w:t>
      </w:r>
    </w:p>
    <w:p w14:paraId="13F637C8" w14:textId="77777777" w:rsidR="009571CC" w:rsidRDefault="00E603FE">
      <w:pPr>
        <w:pStyle w:val="T3Lit"/>
        <w:jc w:val="left"/>
      </w:pPr>
      <w:r>
        <w:t xml:space="preserve">Frans Jespers, </w:t>
      </w:r>
      <w:r>
        <w:rPr>
          <w:i/>
        </w:rPr>
        <w:t>Repertorium van orgels en orgelmakers in Noord-Brabant tot omstreeks 1900</w:t>
      </w:r>
      <w:r>
        <w:t>. ‘s-Hertogenbosch, 1983, 198-199.</w:t>
      </w:r>
    </w:p>
    <w:p w14:paraId="67C6A3AF" w14:textId="77777777" w:rsidR="009571CC" w:rsidRDefault="009571CC">
      <w:pPr>
        <w:pStyle w:val="T3Lit"/>
        <w:jc w:val="left"/>
      </w:pPr>
    </w:p>
    <w:p w14:paraId="4A825AF9" w14:textId="77777777" w:rsidR="009571CC" w:rsidRDefault="00E603FE">
      <w:pPr>
        <w:pStyle w:val="T3Lit"/>
        <w:jc w:val="left"/>
      </w:pPr>
      <w:r>
        <w:t>Monumentnummer 28520</w:t>
      </w:r>
    </w:p>
    <w:p w14:paraId="05E8D99A" w14:textId="77777777" w:rsidR="009571CC" w:rsidRDefault="00E603FE">
      <w:pPr>
        <w:pStyle w:val="T3Lit"/>
        <w:jc w:val="left"/>
      </w:pPr>
      <w:r>
        <w:t>Orgelnummer 952</w:t>
      </w:r>
    </w:p>
    <w:p w14:paraId="50F0A5F0" w14:textId="77777777" w:rsidR="009571CC" w:rsidRDefault="009571CC">
      <w:pPr>
        <w:pStyle w:val="T1"/>
        <w:jc w:val="left"/>
      </w:pPr>
    </w:p>
    <w:p w14:paraId="3B1ABC7C" w14:textId="77777777" w:rsidR="009571CC" w:rsidRDefault="00E603FE">
      <w:pPr>
        <w:pStyle w:val="Heading2"/>
        <w:jc w:val="both"/>
        <w:rPr>
          <w:i w:val="0"/>
          <w:iCs/>
        </w:rPr>
      </w:pPr>
      <w:r>
        <w:rPr>
          <w:i w:val="0"/>
          <w:iCs/>
        </w:rPr>
        <w:t>Historische gegevens</w:t>
      </w:r>
    </w:p>
    <w:p w14:paraId="0BBDA1CA" w14:textId="77777777" w:rsidR="009571CC" w:rsidRDefault="009571CC">
      <w:pPr>
        <w:pStyle w:val="T1"/>
        <w:jc w:val="left"/>
      </w:pPr>
    </w:p>
    <w:p w14:paraId="04F47377" w14:textId="77777777" w:rsidR="009571CC" w:rsidRDefault="00E603FE">
      <w:pPr>
        <w:pStyle w:val="T1"/>
        <w:jc w:val="left"/>
      </w:pPr>
      <w:r>
        <w:t>Bouwers</w:t>
      </w:r>
    </w:p>
    <w:p w14:paraId="30FE4EBC" w14:textId="77777777" w:rsidR="009571CC" w:rsidRDefault="00E603FE">
      <w:pPr>
        <w:pStyle w:val="T1"/>
        <w:jc w:val="left"/>
      </w:pPr>
      <w:r>
        <w:t>1. A. en J. Franssen</w:t>
      </w:r>
    </w:p>
    <w:p w14:paraId="271F461C" w14:textId="77777777" w:rsidR="009571CC" w:rsidRDefault="00E603FE">
      <w:pPr>
        <w:pStyle w:val="T1"/>
        <w:jc w:val="left"/>
      </w:pPr>
      <w:r>
        <w:t>2. Gebr. Gradussen</w:t>
      </w:r>
    </w:p>
    <w:p w14:paraId="75D16268" w14:textId="77777777" w:rsidR="009571CC" w:rsidRDefault="009571CC">
      <w:pPr>
        <w:pStyle w:val="T1"/>
        <w:jc w:val="left"/>
      </w:pPr>
    </w:p>
    <w:p w14:paraId="7CB91F7F" w14:textId="77777777" w:rsidR="009571CC" w:rsidRDefault="00E603FE">
      <w:pPr>
        <w:pStyle w:val="T1"/>
        <w:jc w:val="left"/>
      </w:pPr>
      <w:r>
        <w:t>Jaren van oplevering</w:t>
      </w:r>
    </w:p>
    <w:p w14:paraId="64FA44BE" w14:textId="77777777" w:rsidR="009571CC" w:rsidRDefault="00E603FE">
      <w:pPr>
        <w:pStyle w:val="T1"/>
        <w:jc w:val="left"/>
      </w:pPr>
      <w:r>
        <w:t>1. 1846</w:t>
      </w:r>
    </w:p>
    <w:p w14:paraId="702C25BB" w14:textId="77777777" w:rsidR="009571CC" w:rsidRDefault="00E603FE">
      <w:pPr>
        <w:pStyle w:val="T1"/>
        <w:jc w:val="left"/>
      </w:pPr>
      <w:r>
        <w:t>2. 1901</w:t>
      </w:r>
    </w:p>
    <w:p w14:paraId="68B068AC" w14:textId="77777777" w:rsidR="009571CC" w:rsidRDefault="009571CC">
      <w:pPr>
        <w:pStyle w:val="T1"/>
        <w:jc w:val="left"/>
      </w:pPr>
    </w:p>
    <w:p w14:paraId="52AC847F" w14:textId="77777777" w:rsidR="009571CC" w:rsidRDefault="00E603FE">
      <w:pPr>
        <w:pStyle w:val="T1"/>
        <w:jc w:val="left"/>
        <w:rPr>
          <w:lang w:val="nl-NL"/>
        </w:rPr>
      </w:pPr>
      <w:r>
        <w:rPr>
          <w:lang w:val="nl-NL"/>
        </w:rPr>
        <w:t>Dispositie volgens Broekhuyzen ca 1850-1862 (M35)</w:t>
      </w:r>
    </w:p>
    <w:tbl>
      <w:tblPr>
        <w:tblW w:w="0" w:type="auto"/>
        <w:tblLayout w:type="fixed"/>
        <w:tblLook w:val="0000" w:firstRow="0" w:lastRow="0" w:firstColumn="0" w:lastColumn="0" w:noHBand="0" w:noVBand="0"/>
      </w:tblPr>
      <w:tblGrid>
        <w:gridCol w:w="1728"/>
        <w:gridCol w:w="567"/>
        <w:gridCol w:w="2133"/>
        <w:gridCol w:w="540"/>
        <w:gridCol w:w="1293"/>
        <w:gridCol w:w="1293"/>
      </w:tblGrid>
      <w:tr w:rsidR="009571CC" w14:paraId="5D853D17" w14:textId="77777777">
        <w:tc>
          <w:tcPr>
            <w:tcW w:w="1728" w:type="dxa"/>
          </w:tcPr>
          <w:p w14:paraId="3F63D933" w14:textId="77777777" w:rsidR="009571CC" w:rsidRDefault="00E603FE">
            <w:pPr>
              <w:pStyle w:val="T4dispositie"/>
              <w:jc w:val="left"/>
              <w:rPr>
                <w:i/>
                <w:iCs/>
              </w:rPr>
            </w:pPr>
            <w:r>
              <w:rPr>
                <w:i/>
                <w:iCs/>
              </w:rPr>
              <w:t>Manuaal</w:t>
            </w:r>
          </w:p>
          <w:p w14:paraId="749043EE" w14:textId="77777777" w:rsidR="009571CC" w:rsidRDefault="00E603FE">
            <w:pPr>
              <w:pStyle w:val="T4dispositie"/>
              <w:jc w:val="left"/>
            </w:pPr>
            <w:r>
              <w:t>Principaal</w:t>
            </w:r>
          </w:p>
          <w:p w14:paraId="5D8AE976" w14:textId="77777777" w:rsidR="009571CC" w:rsidRDefault="00E603FE">
            <w:pPr>
              <w:pStyle w:val="T4dispositie"/>
              <w:jc w:val="left"/>
            </w:pPr>
            <w:r>
              <w:t>Prestant</w:t>
            </w:r>
          </w:p>
          <w:p w14:paraId="352B3234" w14:textId="77777777" w:rsidR="009571CC" w:rsidRDefault="00E603FE">
            <w:pPr>
              <w:pStyle w:val="T4dispositie"/>
              <w:jc w:val="left"/>
            </w:pPr>
            <w:r>
              <w:t>Doublette</w:t>
            </w:r>
          </w:p>
          <w:p w14:paraId="5531C2AA" w14:textId="77777777" w:rsidR="009571CC" w:rsidRDefault="00E603FE">
            <w:pPr>
              <w:pStyle w:val="T4dispositie"/>
              <w:jc w:val="left"/>
            </w:pPr>
            <w:r>
              <w:t>Flageolet</w:t>
            </w:r>
          </w:p>
          <w:p w14:paraId="7105E26D" w14:textId="77777777" w:rsidR="009571CC" w:rsidRDefault="00E603FE">
            <w:pPr>
              <w:pStyle w:val="T4dispositie"/>
              <w:jc w:val="left"/>
              <w:rPr>
                <w:lang w:val="en-GB"/>
              </w:rPr>
            </w:pPr>
            <w:r>
              <w:rPr>
                <w:lang w:val="en-GB"/>
              </w:rPr>
              <w:t>Mixtuur</w:t>
            </w:r>
          </w:p>
          <w:p w14:paraId="09CC544E" w14:textId="77777777" w:rsidR="009571CC" w:rsidRDefault="00E603FE">
            <w:pPr>
              <w:pStyle w:val="T4dispositie"/>
              <w:jc w:val="left"/>
              <w:rPr>
                <w:lang w:val="en-GB"/>
              </w:rPr>
            </w:pPr>
            <w:r>
              <w:rPr>
                <w:lang w:val="en-GB"/>
              </w:rPr>
              <w:t>Cornet</w:t>
            </w:r>
          </w:p>
          <w:p w14:paraId="7ECAEC9B" w14:textId="77777777" w:rsidR="009571CC" w:rsidRDefault="00E603FE">
            <w:pPr>
              <w:pStyle w:val="T4dispositie"/>
              <w:jc w:val="left"/>
              <w:rPr>
                <w:lang w:val="en-GB"/>
              </w:rPr>
            </w:pPr>
            <w:r>
              <w:rPr>
                <w:lang w:val="en-GB"/>
              </w:rPr>
              <w:t>Trompet B/D</w:t>
            </w:r>
          </w:p>
          <w:p w14:paraId="49E3DFF5" w14:textId="77777777" w:rsidR="009571CC" w:rsidRDefault="00E603FE">
            <w:pPr>
              <w:pStyle w:val="T4dispositie"/>
              <w:jc w:val="left"/>
            </w:pPr>
            <w:r>
              <w:t>plaats voor Clairon</w:t>
            </w:r>
          </w:p>
        </w:tc>
        <w:tc>
          <w:tcPr>
            <w:tcW w:w="567" w:type="dxa"/>
          </w:tcPr>
          <w:p w14:paraId="46139857" w14:textId="77777777" w:rsidR="009571CC" w:rsidRDefault="009571CC">
            <w:pPr>
              <w:pStyle w:val="T4dispositie"/>
              <w:jc w:val="left"/>
            </w:pPr>
          </w:p>
          <w:p w14:paraId="78C80F61" w14:textId="77777777" w:rsidR="009571CC" w:rsidRDefault="00E603FE">
            <w:pPr>
              <w:pStyle w:val="T4dispositie"/>
              <w:jc w:val="left"/>
            </w:pPr>
            <w:r>
              <w:t>8’</w:t>
            </w:r>
          </w:p>
          <w:p w14:paraId="2E02EAE9" w14:textId="77777777" w:rsidR="009571CC" w:rsidRDefault="00E603FE">
            <w:pPr>
              <w:pStyle w:val="T4dispositie"/>
              <w:jc w:val="left"/>
              <w:rPr>
                <w:lang w:val="en-GB"/>
              </w:rPr>
            </w:pPr>
            <w:r>
              <w:rPr>
                <w:lang w:val="en-GB"/>
              </w:rPr>
              <w:t>4’</w:t>
            </w:r>
          </w:p>
          <w:p w14:paraId="40FAAB0F" w14:textId="77777777" w:rsidR="009571CC" w:rsidRDefault="00E603FE">
            <w:pPr>
              <w:pStyle w:val="T4dispositie"/>
              <w:jc w:val="left"/>
              <w:rPr>
                <w:lang w:val="en-GB"/>
              </w:rPr>
            </w:pPr>
            <w:r>
              <w:rPr>
                <w:lang w:val="en-GB"/>
              </w:rPr>
              <w:t>2’</w:t>
            </w:r>
          </w:p>
          <w:p w14:paraId="6B81440D" w14:textId="77777777" w:rsidR="009571CC" w:rsidRDefault="00E603FE">
            <w:pPr>
              <w:pStyle w:val="T4dispositie"/>
              <w:jc w:val="left"/>
              <w:rPr>
                <w:lang w:val="en-GB"/>
              </w:rPr>
            </w:pPr>
            <w:r>
              <w:rPr>
                <w:lang w:val="en-GB"/>
              </w:rPr>
              <w:t>1’</w:t>
            </w:r>
          </w:p>
          <w:p w14:paraId="591C8C40" w14:textId="77777777" w:rsidR="009571CC" w:rsidRDefault="00E603FE">
            <w:pPr>
              <w:pStyle w:val="T4dispositie"/>
              <w:jc w:val="left"/>
              <w:rPr>
                <w:lang w:val="en-GB"/>
              </w:rPr>
            </w:pPr>
            <w:r>
              <w:rPr>
                <w:lang w:val="en-GB"/>
              </w:rPr>
              <w:t>3 st.</w:t>
            </w:r>
          </w:p>
          <w:p w14:paraId="373D51E3" w14:textId="77777777" w:rsidR="009571CC" w:rsidRDefault="00E603FE">
            <w:pPr>
              <w:pStyle w:val="T4dispositie"/>
              <w:jc w:val="left"/>
              <w:rPr>
                <w:lang w:val="en-GB"/>
              </w:rPr>
            </w:pPr>
            <w:r>
              <w:rPr>
                <w:lang w:val="en-GB"/>
              </w:rPr>
              <w:t>3 st.</w:t>
            </w:r>
          </w:p>
          <w:p w14:paraId="467B34C0" w14:textId="77777777" w:rsidR="009571CC" w:rsidRDefault="00E603FE">
            <w:pPr>
              <w:pStyle w:val="T4dispositie"/>
              <w:jc w:val="left"/>
              <w:rPr>
                <w:lang w:val="en-GB"/>
              </w:rPr>
            </w:pPr>
            <w:r>
              <w:rPr>
                <w:lang w:val="en-GB"/>
              </w:rPr>
              <w:t>8’</w:t>
            </w:r>
          </w:p>
          <w:p w14:paraId="7FA387EE" w14:textId="77777777" w:rsidR="009571CC" w:rsidRDefault="00E603FE">
            <w:pPr>
              <w:pStyle w:val="T4dispositie"/>
              <w:jc w:val="left"/>
              <w:rPr>
                <w:lang w:val="en-GB"/>
              </w:rPr>
            </w:pPr>
            <w:r>
              <w:rPr>
                <w:lang w:val="en-GB"/>
              </w:rPr>
              <w:t>4’</w:t>
            </w:r>
          </w:p>
        </w:tc>
        <w:tc>
          <w:tcPr>
            <w:tcW w:w="2133" w:type="dxa"/>
          </w:tcPr>
          <w:p w14:paraId="3FA2C207" w14:textId="77777777" w:rsidR="009571CC" w:rsidRDefault="00E603FE">
            <w:pPr>
              <w:pStyle w:val="T4dispositie"/>
              <w:jc w:val="left"/>
              <w:rPr>
                <w:i/>
                <w:iCs/>
              </w:rPr>
            </w:pPr>
            <w:r>
              <w:rPr>
                <w:i/>
                <w:iCs/>
              </w:rPr>
              <w:t>Positief</w:t>
            </w:r>
          </w:p>
          <w:p w14:paraId="61FA5717" w14:textId="77777777" w:rsidR="009571CC" w:rsidRDefault="00E603FE">
            <w:pPr>
              <w:pStyle w:val="T4dispositie"/>
              <w:jc w:val="left"/>
            </w:pPr>
            <w:r>
              <w:t>Holpijp</w:t>
            </w:r>
          </w:p>
          <w:p w14:paraId="5BEBF14F" w14:textId="77777777" w:rsidR="009571CC" w:rsidRDefault="00E603FE">
            <w:pPr>
              <w:pStyle w:val="T4dispositie"/>
              <w:jc w:val="left"/>
            </w:pPr>
            <w:r>
              <w:t>plaats voor een Bourdon</w:t>
            </w:r>
          </w:p>
          <w:p w14:paraId="05954961" w14:textId="77777777" w:rsidR="009571CC" w:rsidRDefault="00E603FE">
            <w:pPr>
              <w:pStyle w:val="T4dispositie"/>
              <w:jc w:val="left"/>
              <w:rPr>
                <w:lang w:val="en-GB"/>
              </w:rPr>
            </w:pPr>
            <w:r>
              <w:rPr>
                <w:lang w:val="en-GB"/>
              </w:rPr>
              <w:t>Viol di Gamba D</w:t>
            </w:r>
          </w:p>
          <w:p w14:paraId="4B2CD45F" w14:textId="77777777" w:rsidR="009571CC" w:rsidRDefault="00E603FE">
            <w:pPr>
              <w:pStyle w:val="T4dispositie"/>
              <w:jc w:val="left"/>
            </w:pPr>
            <w:r>
              <w:t>plaats voor idem B</w:t>
            </w:r>
          </w:p>
          <w:p w14:paraId="11DC1AF4" w14:textId="77777777" w:rsidR="009571CC" w:rsidRDefault="00E603FE">
            <w:pPr>
              <w:pStyle w:val="T4dispositie"/>
              <w:jc w:val="left"/>
              <w:rPr>
                <w:lang w:val="en-GB"/>
              </w:rPr>
            </w:pPr>
            <w:r>
              <w:rPr>
                <w:lang w:val="en-GB"/>
              </w:rPr>
              <w:t>Flute douce</w:t>
            </w:r>
          </w:p>
          <w:p w14:paraId="4402BF55" w14:textId="77777777" w:rsidR="009571CC" w:rsidRDefault="00E603FE">
            <w:pPr>
              <w:pStyle w:val="T4dispositie"/>
              <w:jc w:val="left"/>
              <w:rPr>
                <w:lang w:val="en-GB"/>
              </w:rPr>
            </w:pPr>
            <w:r>
              <w:rPr>
                <w:lang w:val="en-GB"/>
              </w:rPr>
              <w:t>Woudfluit</w:t>
            </w:r>
          </w:p>
        </w:tc>
        <w:tc>
          <w:tcPr>
            <w:tcW w:w="540" w:type="dxa"/>
          </w:tcPr>
          <w:p w14:paraId="3872FEAA" w14:textId="77777777" w:rsidR="009571CC" w:rsidRDefault="009571CC">
            <w:pPr>
              <w:pStyle w:val="T4dispositie"/>
              <w:jc w:val="left"/>
              <w:rPr>
                <w:lang w:val="en-GB"/>
              </w:rPr>
            </w:pPr>
          </w:p>
          <w:p w14:paraId="2EA090FB" w14:textId="77777777" w:rsidR="009571CC" w:rsidRDefault="00E603FE">
            <w:pPr>
              <w:pStyle w:val="T4dispositie"/>
              <w:jc w:val="left"/>
              <w:rPr>
                <w:lang w:val="en-GB"/>
              </w:rPr>
            </w:pPr>
            <w:r>
              <w:rPr>
                <w:lang w:val="en-GB"/>
              </w:rPr>
              <w:t>8’</w:t>
            </w:r>
          </w:p>
          <w:p w14:paraId="60E6C320" w14:textId="77777777" w:rsidR="009571CC" w:rsidRDefault="009571CC">
            <w:pPr>
              <w:pStyle w:val="T4dispositie"/>
              <w:jc w:val="left"/>
              <w:rPr>
                <w:lang w:val="en-GB"/>
              </w:rPr>
            </w:pPr>
          </w:p>
          <w:p w14:paraId="0FD88994" w14:textId="77777777" w:rsidR="009571CC" w:rsidRDefault="00E603FE">
            <w:pPr>
              <w:pStyle w:val="T4dispositie"/>
              <w:jc w:val="left"/>
              <w:rPr>
                <w:lang w:val="en-GB"/>
              </w:rPr>
            </w:pPr>
            <w:r>
              <w:rPr>
                <w:lang w:val="en-GB"/>
              </w:rPr>
              <w:t>8’</w:t>
            </w:r>
          </w:p>
          <w:p w14:paraId="0122BC46" w14:textId="77777777" w:rsidR="009571CC" w:rsidRDefault="009571CC">
            <w:pPr>
              <w:pStyle w:val="T4dispositie"/>
              <w:jc w:val="left"/>
              <w:rPr>
                <w:lang w:val="en-GB"/>
              </w:rPr>
            </w:pPr>
          </w:p>
          <w:p w14:paraId="2C9D842D" w14:textId="77777777" w:rsidR="009571CC" w:rsidRDefault="00E603FE">
            <w:pPr>
              <w:pStyle w:val="T4dispositie"/>
              <w:jc w:val="left"/>
              <w:rPr>
                <w:lang w:val="en-GB"/>
              </w:rPr>
            </w:pPr>
            <w:r>
              <w:rPr>
                <w:lang w:val="en-GB"/>
              </w:rPr>
              <w:t>4’</w:t>
            </w:r>
          </w:p>
          <w:p w14:paraId="31E47569" w14:textId="77777777" w:rsidR="009571CC" w:rsidRDefault="00E603FE">
            <w:pPr>
              <w:pStyle w:val="T4dispositie"/>
              <w:jc w:val="left"/>
              <w:rPr>
                <w:lang w:val="en-GB"/>
              </w:rPr>
            </w:pPr>
            <w:r>
              <w:rPr>
                <w:lang w:val="en-GB"/>
              </w:rPr>
              <w:t>2’</w:t>
            </w:r>
          </w:p>
        </w:tc>
        <w:tc>
          <w:tcPr>
            <w:tcW w:w="1293" w:type="dxa"/>
          </w:tcPr>
          <w:p w14:paraId="247911EE" w14:textId="77777777" w:rsidR="009571CC" w:rsidRDefault="00E603FE">
            <w:pPr>
              <w:pStyle w:val="T4dispositie"/>
              <w:jc w:val="left"/>
              <w:rPr>
                <w:i/>
                <w:iCs/>
                <w:lang w:val="en-GB"/>
              </w:rPr>
            </w:pPr>
            <w:r>
              <w:rPr>
                <w:i/>
                <w:iCs/>
                <w:lang w:val="en-GB"/>
              </w:rPr>
              <w:t>Echo</w:t>
            </w:r>
          </w:p>
          <w:p w14:paraId="53B18BF3" w14:textId="77777777" w:rsidR="009571CC" w:rsidRDefault="00E603FE">
            <w:pPr>
              <w:pStyle w:val="T4dispositie"/>
              <w:jc w:val="left"/>
              <w:rPr>
                <w:lang w:val="en-GB"/>
              </w:rPr>
            </w:pPr>
            <w:r>
              <w:rPr>
                <w:lang w:val="en-GB"/>
              </w:rPr>
              <w:t>Flute Echo</w:t>
            </w:r>
          </w:p>
          <w:p w14:paraId="5D52B91D" w14:textId="77777777" w:rsidR="009571CC" w:rsidRDefault="00E603FE">
            <w:pPr>
              <w:pStyle w:val="T4dispositie"/>
              <w:jc w:val="left"/>
              <w:rPr>
                <w:lang w:val="en-GB"/>
              </w:rPr>
            </w:pPr>
            <w:r>
              <w:rPr>
                <w:lang w:val="en-GB"/>
              </w:rPr>
              <w:t>Octaaf Flute</w:t>
            </w:r>
          </w:p>
        </w:tc>
        <w:tc>
          <w:tcPr>
            <w:tcW w:w="1293" w:type="dxa"/>
          </w:tcPr>
          <w:p w14:paraId="499468CC" w14:textId="77777777" w:rsidR="009571CC" w:rsidRDefault="009571CC">
            <w:pPr>
              <w:pStyle w:val="T4dispositie"/>
              <w:jc w:val="left"/>
              <w:rPr>
                <w:lang w:val="en-GB"/>
              </w:rPr>
            </w:pPr>
          </w:p>
        </w:tc>
      </w:tr>
    </w:tbl>
    <w:p w14:paraId="5B85732C" w14:textId="77777777" w:rsidR="009571CC" w:rsidRDefault="009571CC">
      <w:pPr>
        <w:pStyle w:val="T4dispositie"/>
        <w:jc w:val="left"/>
      </w:pPr>
    </w:p>
    <w:p w14:paraId="29A03454" w14:textId="77777777" w:rsidR="009571CC" w:rsidRDefault="00E603FE">
      <w:pPr>
        <w:pStyle w:val="T4dispositie"/>
        <w:jc w:val="left"/>
      </w:pPr>
      <w:r>
        <w:t>tremulant, ventil</w:t>
      </w:r>
    </w:p>
    <w:p w14:paraId="02045016" w14:textId="77777777" w:rsidR="009571CC" w:rsidRDefault="00E603FE">
      <w:pPr>
        <w:pStyle w:val="T4dispositie"/>
        <w:jc w:val="left"/>
      </w:pPr>
      <w:r>
        <w:t>aangehangen pedaal</w:t>
      </w:r>
    </w:p>
    <w:p w14:paraId="7A812019" w14:textId="77777777" w:rsidR="009571CC" w:rsidRDefault="00E603FE">
      <w:pPr>
        <w:pStyle w:val="T4dispositie"/>
        <w:jc w:val="left"/>
      </w:pPr>
      <w:r>
        <w:t>twee blaasbalgen</w:t>
      </w:r>
    </w:p>
    <w:p w14:paraId="46B9638F" w14:textId="77777777" w:rsidR="009571CC" w:rsidRDefault="009571CC">
      <w:pPr>
        <w:pStyle w:val="T1"/>
        <w:jc w:val="left"/>
      </w:pPr>
    </w:p>
    <w:p w14:paraId="512D34E6" w14:textId="77777777" w:rsidR="009571CC" w:rsidRDefault="00E603FE">
      <w:pPr>
        <w:pStyle w:val="T1"/>
        <w:jc w:val="left"/>
      </w:pPr>
      <w:r>
        <w:t>1865</w:t>
      </w:r>
    </w:p>
    <w:p w14:paraId="4E532E20" w14:textId="77777777" w:rsidR="009571CC" w:rsidRDefault="00E603FE">
      <w:pPr>
        <w:pStyle w:val="T1"/>
        <w:jc w:val="left"/>
      </w:pPr>
      <w:r>
        <w:t>.</w:t>
      </w:r>
      <w:r>
        <w:tab/>
        <w:t>twee nieuwe blaasbalgen vervaardigd</w:t>
      </w:r>
    </w:p>
    <w:p w14:paraId="681D61E8" w14:textId="77777777" w:rsidR="009571CC" w:rsidRDefault="009571CC">
      <w:pPr>
        <w:pStyle w:val="T1"/>
        <w:jc w:val="left"/>
      </w:pPr>
    </w:p>
    <w:p w14:paraId="4A41EAC8" w14:textId="77777777" w:rsidR="009571CC" w:rsidRDefault="00E603FE">
      <w:pPr>
        <w:pStyle w:val="T1"/>
        <w:jc w:val="left"/>
      </w:pPr>
      <w:r>
        <w:t>G. Gradussen 1868</w:t>
      </w:r>
    </w:p>
    <w:p w14:paraId="5DD8CAE7" w14:textId="77777777" w:rsidR="009571CC" w:rsidRDefault="00E603FE">
      <w:pPr>
        <w:pStyle w:val="T1"/>
        <w:jc w:val="left"/>
      </w:pPr>
      <w:r>
        <w:t>.</w:t>
      </w:r>
      <w:r>
        <w:tab/>
        <w:t>orgel gewijzigd</w:t>
      </w:r>
    </w:p>
    <w:p w14:paraId="60ECEE5C" w14:textId="77777777" w:rsidR="009571CC" w:rsidRDefault="00E603FE">
      <w:pPr>
        <w:pStyle w:val="T1"/>
        <w:jc w:val="left"/>
      </w:pPr>
      <w:r>
        <w:t>.</w:t>
      </w:r>
      <w:r>
        <w:tab/>
        <w:t>nieuwe klavieren aangebracht</w:t>
      </w:r>
    </w:p>
    <w:p w14:paraId="7C813595" w14:textId="77777777" w:rsidR="009571CC" w:rsidRDefault="00E603FE">
      <w:pPr>
        <w:pStyle w:val="T1"/>
        <w:jc w:val="left"/>
      </w:pPr>
      <w:r>
        <w:t>.</w:t>
      </w:r>
      <w:r>
        <w:tab/>
        <w:t>nieuwe frontpijpen geplaatst, overige pijpwerk deels vernieuwd</w:t>
      </w:r>
    </w:p>
    <w:p w14:paraId="03F18021" w14:textId="77777777" w:rsidR="009571CC" w:rsidRDefault="009571CC">
      <w:pPr>
        <w:pStyle w:val="T1"/>
        <w:jc w:val="left"/>
      </w:pPr>
    </w:p>
    <w:p w14:paraId="62CD3426" w14:textId="77777777" w:rsidR="009571CC" w:rsidRDefault="00E603FE">
      <w:pPr>
        <w:pStyle w:val="T1"/>
        <w:jc w:val="left"/>
      </w:pPr>
      <w:r>
        <w:t>Gebr. Gradussen 1901</w:t>
      </w:r>
    </w:p>
    <w:p w14:paraId="75567E8D" w14:textId="77777777" w:rsidR="009571CC" w:rsidRDefault="00E603FE">
      <w:pPr>
        <w:pStyle w:val="T1"/>
        <w:jc w:val="left"/>
        <w:rPr>
          <w:lang w:val="nl-NL"/>
        </w:rPr>
      </w:pPr>
      <w:r>
        <w:t>.</w:t>
      </w:r>
      <w:r>
        <w:tab/>
      </w:r>
      <w:r>
        <w:rPr>
          <w:lang w:val="nl-NL"/>
        </w:rPr>
        <w:t>nieuw pneumatisch orgel in oude kas, met gebruikmaking van het oude pijpwerk</w:t>
      </w:r>
    </w:p>
    <w:p w14:paraId="1241E4E1" w14:textId="77777777" w:rsidR="009571CC" w:rsidRDefault="009571CC">
      <w:pPr>
        <w:pStyle w:val="T1"/>
        <w:jc w:val="left"/>
        <w:rPr>
          <w:lang w:val="nl-NL"/>
        </w:rPr>
      </w:pPr>
    </w:p>
    <w:p w14:paraId="04F656BF" w14:textId="77777777" w:rsidR="009571CC" w:rsidRDefault="00E603FE">
      <w:pPr>
        <w:pStyle w:val="T1"/>
        <w:jc w:val="left"/>
        <w:rPr>
          <w:lang w:val="fr-FR"/>
        </w:rPr>
      </w:pPr>
      <w:r>
        <w:rPr>
          <w:lang w:val="fr-FR"/>
        </w:rPr>
        <w:t>Dispositie 1901</w:t>
      </w:r>
    </w:p>
    <w:tbl>
      <w:tblPr>
        <w:tblW w:w="0" w:type="auto"/>
        <w:tblLayout w:type="fixed"/>
        <w:tblLook w:val="0000" w:firstRow="0" w:lastRow="0" w:firstColumn="0" w:lastColumn="0" w:noHBand="0" w:noVBand="0"/>
      </w:tblPr>
      <w:tblGrid>
        <w:gridCol w:w="1548"/>
        <w:gridCol w:w="720"/>
        <w:gridCol w:w="1260"/>
        <w:gridCol w:w="720"/>
        <w:gridCol w:w="1080"/>
        <w:gridCol w:w="540"/>
      </w:tblGrid>
      <w:tr w:rsidR="009571CC" w14:paraId="46A8AFC4" w14:textId="77777777">
        <w:tc>
          <w:tcPr>
            <w:tcW w:w="1548" w:type="dxa"/>
          </w:tcPr>
          <w:p w14:paraId="796A8A0A" w14:textId="77777777" w:rsidR="009571CC" w:rsidRDefault="00E603FE">
            <w:pPr>
              <w:pStyle w:val="T4dispositie"/>
              <w:jc w:val="left"/>
              <w:rPr>
                <w:i/>
                <w:iCs/>
              </w:rPr>
            </w:pPr>
            <w:r>
              <w:rPr>
                <w:i/>
                <w:iCs/>
              </w:rPr>
              <w:t>Manuaal I</w:t>
            </w:r>
          </w:p>
          <w:p w14:paraId="073EABBB" w14:textId="77777777" w:rsidR="009571CC" w:rsidRDefault="00E603FE">
            <w:pPr>
              <w:pStyle w:val="T4dispositie"/>
              <w:jc w:val="left"/>
            </w:pPr>
            <w:r>
              <w:t>Bourdon</w:t>
            </w:r>
          </w:p>
          <w:p w14:paraId="0A4ECF6C" w14:textId="77777777" w:rsidR="009571CC" w:rsidRDefault="00E603FE">
            <w:pPr>
              <w:pStyle w:val="T4dispositie"/>
              <w:jc w:val="left"/>
            </w:pPr>
            <w:r>
              <w:t>Principaal</w:t>
            </w:r>
          </w:p>
          <w:p w14:paraId="0C781557" w14:textId="77777777" w:rsidR="009571CC" w:rsidRDefault="00E603FE">
            <w:pPr>
              <w:pStyle w:val="T4dispositie"/>
              <w:jc w:val="left"/>
            </w:pPr>
            <w:r>
              <w:t>Bourdon</w:t>
            </w:r>
          </w:p>
          <w:p w14:paraId="75D7596F" w14:textId="77777777" w:rsidR="009571CC" w:rsidRDefault="00E603FE">
            <w:pPr>
              <w:pStyle w:val="T4dispositie"/>
              <w:jc w:val="left"/>
            </w:pPr>
            <w:r>
              <w:t>Viola di Gamba</w:t>
            </w:r>
          </w:p>
          <w:p w14:paraId="618EE551" w14:textId="77777777" w:rsidR="009571CC" w:rsidRDefault="00E603FE">
            <w:pPr>
              <w:pStyle w:val="T4dispositie"/>
              <w:jc w:val="left"/>
            </w:pPr>
            <w:r>
              <w:t>Fluit travers</w:t>
            </w:r>
          </w:p>
          <w:p w14:paraId="42004724" w14:textId="77777777" w:rsidR="009571CC" w:rsidRDefault="00E603FE">
            <w:pPr>
              <w:pStyle w:val="T4dispositie"/>
              <w:jc w:val="left"/>
            </w:pPr>
            <w:r>
              <w:t>Prestant</w:t>
            </w:r>
          </w:p>
          <w:p w14:paraId="1FB60D71" w14:textId="77777777" w:rsidR="009571CC" w:rsidRDefault="00E603FE">
            <w:pPr>
              <w:pStyle w:val="T4dispositie"/>
              <w:jc w:val="left"/>
            </w:pPr>
            <w:r>
              <w:t>Roerfluit</w:t>
            </w:r>
          </w:p>
          <w:p w14:paraId="262E67F7" w14:textId="77777777" w:rsidR="009571CC" w:rsidRDefault="00E603FE">
            <w:pPr>
              <w:pStyle w:val="T4dispositie"/>
              <w:jc w:val="left"/>
              <w:rPr>
                <w:lang w:val="en-GB"/>
              </w:rPr>
            </w:pPr>
            <w:r>
              <w:rPr>
                <w:lang w:val="en-GB"/>
              </w:rPr>
              <w:t>Octaaf</w:t>
            </w:r>
          </w:p>
          <w:p w14:paraId="5D57463F" w14:textId="77777777" w:rsidR="009571CC" w:rsidRDefault="00E603FE">
            <w:pPr>
              <w:pStyle w:val="T4dispositie"/>
              <w:jc w:val="left"/>
              <w:rPr>
                <w:lang w:val="en-GB"/>
              </w:rPr>
            </w:pPr>
            <w:r>
              <w:rPr>
                <w:lang w:val="en-GB"/>
              </w:rPr>
              <w:t>Cornet</w:t>
            </w:r>
          </w:p>
          <w:p w14:paraId="782EBEB8" w14:textId="77777777" w:rsidR="009571CC" w:rsidRDefault="00E603FE">
            <w:pPr>
              <w:pStyle w:val="T4dispositie"/>
              <w:jc w:val="left"/>
              <w:rPr>
                <w:lang w:val="en-GB"/>
              </w:rPr>
            </w:pPr>
            <w:r>
              <w:rPr>
                <w:lang w:val="en-GB"/>
              </w:rPr>
              <w:lastRenderedPageBreak/>
              <w:t>Trompet</w:t>
            </w:r>
          </w:p>
        </w:tc>
        <w:tc>
          <w:tcPr>
            <w:tcW w:w="720" w:type="dxa"/>
          </w:tcPr>
          <w:p w14:paraId="34577EE6" w14:textId="77777777" w:rsidR="009571CC" w:rsidRDefault="009571CC">
            <w:pPr>
              <w:pStyle w:val="T4dispositie"/>
              <w:jc w:val="left"/>
              <w:rPr>
                <w:lang w:val="en-GB"/>
              </w:rPr>
            </w:pPr>
          </w:p>
          <w:p w14:paraId="1BAC0051" w14:textId="77777777" w:rsidR="009571CC" w:rsidRDefault="00E603FE">
            <w:pPr>
              <w:pStyle w:val="T4dispositie"/>
              <w:jc w:val="left"/>
              <w:rPr>
                <w:lang w:val="en-GB"/>
              </w:rPr>
            </w:pPr>
            <w:r>
              <w:rPr>
                <w:lang w:val="en-GB"/>
              </w:rPr>
              <w:t>16’</w:t>
            </w:r>
          </w:p>
          <w:p w14:paraId="3094F732" w14:textId="77777777" w:rsidR="009571CC" w:rsidRDefault="00E603FE">
            <w:pPr>
              <w:pStyle w:val="T4dispositie"/>
              <w:jc w:val="left"/>
              <w:rPr>
                <w:lang w:val="en-GB"/>
              </w:rPr>
            </w:pPr>
            <w:r>
              <w:rPr>
                <w:lang w:val="en-GB"/>
              </w:rPr>
              <w:t>8’</w:t>
            </w:r>
          </w:p>
          <w:p w14:paraId="5DDC15D9" w14:textId="77777777" w:rsidR="009571CC" w:rsidRDefault="00E603FE">
            <w:pPr>
              <w:pStyle w:val="T4dispositie"/>
              <w:jc w:val="left"/>
              <w:rPr>
                <w:lang w:val="en-GB"/>
              </w:rPr>
            </w:pPr>
            <w:r>
              <w:rPr>
                <w:lang w:val="en-GB"/>
              </w:rPr>
              <w:t>8’</w:t>
            </w:r>
          </w:p>
          <w:p w14:paraId="5F3F1A1F" w14:textId="77777777" w:rsidR="009571CC" w:rsidRDefault="00E603FE">
            <w:pPr>
              <w:pStyle w:val="T4dispositie"/>
              <w:jc w:val="left"/>
              <w:rPr>
                <w:lang w:val="en-GB"/>
              </w:rPr>
            </w:pPr>
            <w:r>
              <w:rPr>
                <w:lang w:val="en-GB"/>
              </w:rPr>
              <w:t>8’</w:t>
            </w:r>
          </w:p>
          <w:p w14:paraId="12D9ED82" w14:textId="77777777" w:rsidR="009571CC" w:rsidRDefault="00E603FE">
            <w:pPr>
              <w:pStyle w:val="T4dispositie"/>
              <w:jc w:val="left"/>
              <w:rPr>
                <w:lang w:val="en-GB"/>
              </w:rPr>
            </w:pPr>
            <w:r>
              <w:rPr>
                <w:lang w:val="en-GB"/>
              </w:rPr>
              <w:t>8</w:t>
            </w:r>
          </w:p>
          <w:p w14:paraId="4D794A53" w14:textId="77777777" w:rsidR="009571CC" w:rsidRDefault="00E603FE">
            <w:pPr>
              <w:pStyle w:val="T4dispositie"/>
              <w:jc w:val="left"/>
              <w:rPr>
                <w:lang w:val="en-GB"/>
              </w:rPr>
            </w:pPr>
            <w:r>
              <w:rPr>
                <w:lang w:val="en-GB"/>
              </w:rPr>
              <w:t>4’</w:t>
            </w:r>
          </w:p>
          <w:p w14:paraId="41253189" w14:textId="77777777" w:rsidR="009571CC" w:rsidRDefault="00E603FE">
            <w:pPr>
              <w:pStyle w:val="T4dispositie"/>
              <w:jc w:val="left"/>
              <w:rPr>
                <w:lang w:val="en-GB"/>
              </w:rPr>
            </w:pPr>
            <w:r>
              <w:rPr>
                <w:lang w:val="en-GB"/>
              </w:rPr>
              <w:t>4’</w:t>
            </w:r>
          </w:p>
          <w:p w14:paraId="4AEA3760" w14:textId="77777777" w:rsidR="009571CC" w:rsidRDefault="00E603FE">
            <w:pPr>
              <w:pStyle w:val="T4dispositie"/>
              <w:jc w:val="left"/>
              <w:rPr>
                <w:lang w:val="en-GB"/>
              </w:rPr>
            </w:pPr>
            <w:r>
              <w:rPr>
                <w:lang w:val="en-GB"/>
              </w:rPr>
              <w:t>2’</w:t>
            </w:r>
          </w:p>
          <w:p w14:paraId="165B3937" w14:textId="77777777" w:rsidR="009571CC" w:rsidRDefault="00E603FE">
            <w:pPr>
              <w:pStyle w:val="T4dispositie"/>
              <w:jc w:val="left"/>
              <w:rPr>
                <w:lang w:val="en-GB"/>
              </w:rPr>
            </w:pPr>
            <w:r>
              <w:rPr>
                <w:lang w:val="en-GB"/>
              </w:rPr>
              <w:t>2-3 st.</w:t>
            </w:r>
          </w:p>
          <w:p w14:paraId="44AEB691" w14:textId="77777777" w:rsidR="009571CC" w:rsidRDefault="00E603FE">
            <w:pPr>
              <w:pStyle w:val="T4dispositie"/>
              <w:jc w:val="left"/>
            </w:pPr>
            <w:r>
              <w:lastRenderedPageBreak/>
              <w:t>8’</w:t>
            </w:r>
          </w:p>
        </w:tc>
        <w:tc>
          <w:tcPr>
            <w:tcW w:w="1260" w:type="dxa"/>
          </w:tcPr>
          <w:p w14:paraId="7D9EAC5E" w14:textId="77777777" w:rsidR="009571CC" w:rsidRDefault="00E603FE">
            <w:pPr>
              <w:pStyle w:val="T4dispositie"/>
              <w:jc w:val="left"/>
              <w:rPr>
                <w:i/>
                <w:iCs/>
              </w:rPr>
            </w:pPr>
            <w:r>
              <w:rPr>
                <w:i/>
                <w:iCs/>
              </w:rPr>
              <w:lastRenderedPageBreak/>
              <w:t>Manuaal II</w:t>
            </w:r>
          </w:p>
          <w:p w14:paraId="4B478E3B" w14:textId="77777777" w:rsidR="009571CC" w:rsidRDefault="00E603FE">
            <w:pPr>
              <w:pStyle w:val="T4dispositie"/>
              <w:jc w:val="left"/>
            </w:pPr>
            <w:r>
              <w:t>Gedekt</w:t>
            </w:r>
          </w:p>
          <w:p w14:paraId="13283F7C" w14:textId="77777777" w:rsidR="009571CC" w:rsidRDefault="00E603FE">
            <w:pPr>
              <w:pStyle w:val="T4dispositie"/>
              <w:jc w:val="left"/>
            </w:pPr>
            <w:r>
              <w:t>Salicionaal</w:t>
            </w:r>
          </w:p>
          <w:p w14:paraId="0A18278E" w14:textId="77777777" w:rsidR="009571CC" w:rsidRDefault="00E603FE">
            <w:pPr>
              <w:pStyle w:val="T4dispositie"/>
              <w:jc w:val="left"/>
            </w:pPr>
            <w:r>
              <w:t>Vox Céleste</w:t>
            </w:r>
          </w:p>
          <w:p w14:paraId="5BB22C34" w14:textId="77777777" w:rsidR="009571CC" w:rsidRDefault="00E603FE">
            <w:pPr>
              <w:pStyle w:val="T4dispositie"/>
              <w:jc w:val="left"/>
            </w:pPr>
            <w:r>
              <w:t>Aeoline</w:t>
            </w:r>
          </w:p>
          <w:p w14:paraId="5D56BAE1" w14:textId="77777777" w:rsidR="009571CC" w:rsidRDefault="00E603FE">
            <w:pPr>
              <w:pStyle w:val="T4dispositie"/>
              <w:jc w:val="left"/>
            </w:pPr>
            <w:r>
              <w:t>Fluit Dolce</w:t>
            </w:r>
          </w:p>
          <w:p w14:paraId="634C2A78" w14:textId="77777777" w:rsidR="009571CC" w:rsidRDefault="00E603FE">
            <w:pPr>
              <w:pStyle w:val="T4dispositie"/>
              <w:jc w:val="left"/>
            </w:pPr>
            <w:r>
              <w:t>Melophon</w:t>
            </w:r>
          </w:p>
        </w:tc>
        <w:tc>
          <w:tcPr>
            <w:tcW w:w="720" w:type="dxa"/>
          </w:tcPr>
          <w:p w14:paraId="7C062A89" w14:textId="77777777" w:rsidR="009571CC" w:rsidRDefault="009571CC">
            <w:pPr>
              <w:pStyle w:val="T4dispositie"/>
              <w:jc w:val="left"/>
            </w:pPr>
          </w:p>
          <w:p w14:paraId="139ACE05" w14:textId="77777777" w:rsidR="009571CC" w:rsidRDefault="00E603FE">
            <w:pPr>
              <w:pStyle w:val="T4dispositie"/>
              <w:jc w:val="left"/>
            </w:pPr>
            <w:r>
              <w:t>8’</w:t>
            </w:r>
          </w:p>
          <w:p w14:paraId="34DE6039" w14:textId="77777777" w:rsidR="009571CC" w:rsidRDefault="00E603FE">
            <w:pPr>
              <w:pStyle w:val="T4dispositie"/>
              <w:jc w:val="left"/>
            </w:pPr>
            <w:r>
              <w:t>8’</w:t>
            </w:r>
          </w:p>
          <w:p w14:paraId="521E2C58" w14:textId="77777777" w:rsidR="009571CC" w:rsidRDefault="00E603FE">
            <w:pPr>
              <w:pStyle w:val="T4dispositie"/>
              <w:jc w:val="left"/>
            </w:pPr>
            <w:r>
              <w:t>8’</w:t>
            </w:r>
          </w:p>
          <w:p w14:paraId="6A980A4D" w14:textId="77777777" w:rsidR="009571CC" w:rsidRDefault="00E603FE">
            <w:pPr>
              <w:pStyle w:val="T4dispositie"/>
              <w:jc w:val="left"/>
            </w:pPr>
            <w:r>
              <w:t>8</w:t>
            </w:r>
          </w:p>
          <w:p w14:paraId="65D0201C" w14:textId="77777777" w:rsidR="009571CC" w:rsidRDefault="00E603FE">
            <w:pPr>
              <w:pStyle w:val="T4dispositie"/>
              <w:jc w:val="left"/>
            </w:pPr>
            <w:r>
              <w:t>4’</w:t>
            </w:r>
          </w:p>
          <w:p w14:paraId="7C6CC0D6" w14:textId="77777777" w:rsidR="009571CC" w:rsidRDefault="00E603FE">
            <w:pPr>
              <w:pStyle w:val="T4dispositie"/>
              <w:jc w:val="left"/>
            </w:pPr>
            <w:r>
              <w:t>4’</w:t>
            </w:r>
          </w:p>
        </w:tc>
        <w:tc>
          <w:tcPr>
            <w:tcW w:w="1080" w:type="dxa"/>
          </w:tcPr>
          <w:p w14:paraId="732EDCCE" w14:textId="77777777" w:rsidR="009571CC" w:rsidRDefault="00E603FE">
            <w:pPr>
              <w:pStyle w:val="T4dispositie"/>
              <w:jc w:val="left"/>
              <w:rPr>
                <w:i/>
                <w:iCs/>
              </w:rPr>
            </w:pPr>
            <w:r>
              <w:rPr>
                <w:i/>
                <w:iCs/>
              </w:rPr>
              <w:t>Pedaal</w:t>
            </w:r>
          </w:p>
          <w:p w14:paraId="67D9CFD5" w14:textId="77777777" w:rsidR="009571CC" w:rsidRDefault="00E603FE">
            <w:pPr>
              <w:pStyle w:val="T4dispositie"/>
              <w:jc w:val="left"/>
            </w:pPr>
            <w:r>
              <w:t>Subbas</w:t>
            </w:r>
          </w:p>
          <w:p w14:paraId="2A07081B" w14:textId="77777777" w:rsidR="009571CC" w:rsidRDefault="00E603FE">
            <w:pPr>
              <w:pStyle w:val="T4dispositie"/>
              <w:jc w:val="left"/>
            </w:pPr>
            <w:r>
              <w:t>Violonbas</w:t>
            </w:r>
          </w:p>
          <w:p w14:paraId="6ACEB299" w14:textId="77777777" w:rsidR="009571CC" w:rsidRDefault="00E603FE">
            <w:pPr>
              <w:pStyle w:val="T4dispositie"/>
              <w:jc w:val="left"/>
            </w:pPr>
            <w:r>
              <w:t>Violoncel</w:t>
            </w:r>
          </w:p>
          <w:p w14:paraId="16A679AB" w14:textId="77777777" w:rsidR="009571CC" w:rsidRDefault="00E603FE">
            <w:pPr>
              <w:pStyle w:val="T4dispositie"/>
              <w:jc w:val="left"/>
              <w:rPr>
                <w:lang w:val="en-GB"/>
              </w:rPr>
            </w:pPr>
            <w:r>
              <w:rPr>
                <w:lang w:val="en-GB"/>
              </w:rPr>
              <w:t>Tuba</w:t>
            </w:r>
          </w:p>
        </w:tc>
        <w:tc>
          <w:tcPr>
            <w:tcW w:w="540" w:type="dxa"/>
          </w:tcPr>
          <w:p w14:paraId="0B963FC2" w14:textId="77777777" w:rsidR="009571CC" w:rsidRDefault="009571CC">
            <w:pPr>
              <w:pStyle w:val="T4dispositie"/>
              <w:jc w:val="left"/>
              <w:rPr>
                <w:lang w:val="en-GB"/>
              </w:rPr>
            </w:pPr>
          </w:p>
          <w:p w14:paraId="1E18B684" w14:textId="77777777" w:rsidR="009571CC" w:rsidRDefault="00E603FE">
            <w:pPr>
              <w:pStyle w:val="T4dispositie"/>
              <w:jc w:val="left"/>
              <w:rPr>
                <w:lang w:val="en-GB"/>
              </w:rPr>
            </w:pPr>
            <w:r>
              <w:rPr>
                <w:lang w:val="en-GB"/>
              </w:rPr>
              <w:t>16’</w:t>
            </w:r>
          </w:p>
          <w:p w14:paraId="351EB2E8" w14:textId="77777777" w:rsidR="009571CC" w:rsidRDefault="00E603FE">
            <w:pPr>
              <w:pStyle w:val="T4dispositie"/>
              <w:jc w:val="left"/>
              <w:rPr>
                <w:lang w:val="en-GB"/>
              </w:rPr>
            </w:pPr>
            <w:r>
              <w:rPr>
                <w:lang w:val="en-GB"/>
              </w:rPr>
              <w:t>16’</w:t>
            </w:r>
          </w:p>
          <w:p w14:paraId="75C236A9" w14:textId="77777777" w:rsidR="009571CC" w:rsidRDefault="00E603FE">
            <w:pPr>
              <w:pStyle w:val="T4dispositie"/>
              <w:jc w:val="left"/>
              <w:rPr>
                <w:lang w:val="en-GB"/>
              </w:rPr>
            </w:pPr>
            <w:r>
              <w:rPr>
                <w:lang w:val="en-GB"/>
              </w:rPr>
              <w:t>8’</w:t>
            </w:r>
          </w:p>
          <w:p w14:paraId="36B7DD11" w14:textId="77777777" w:rsidR="009571CC" w:rsidRDefault="00E603FE">
            <w:pPr>
              <w:pStyle w:val="T4dispositie"/>
              <w:jc w:val="left"/>
            </w:pPr>
            <w:r>
              <w:t>8’</w:t>
            </w:r>
          </w:p>
        </w:tc>
      </w:tr>
    </w:tbl>
    <w:p w14:paraId="506BBCD5" w14:textId="77777777" w:rsidR="009571CC" w:rsidRDefault="009571CC">
      <w:pPr>
        <w:pStyle w:val="T1"/>
        <w:jc w:val="left"/>
      </w:pPr>
    </w:p>
    <w:p w14:paraId="50380DEC" w14:textId="77777777" w:rsidR="009571CC" w:rsidRDefault="00E603FE">
      <w:pPr>
        <w:pStyle w:val="T1"/>
        <w:jc w:val="left"/>
      </w:pPr>
      <w:r>
        <w:t>Gebr. Vermeulen 1940</w:t>
      </w:r>
    </w:p>
    <w:p w14:paraId="117AE8B6" w14:textId="77777777" w:rsidR="009571CC" w:rsidRDefault="00E603FE">
      <w:pPr>
        <w:pStyle w:val="T1"/>
        <w:jc w:val="left"/>
        <w:rPr>
          <w:lang w:val="en-GB"/>
        </w:rPr>
      </w:pPr>
      <w:r>
        <w:t>.</w:t>
      </w:r>
      <w:r>
        <w:tab/>
      </w:r>
      <w:r>
        <w:rPr>
          <w:lang w:val="en-GB"/>
        </w:rPr>
        <w:t>Man I Viola di Gamba 8’ $ Quint 2 2/3’</w:t>
      </w:r>
    </w:p>
    <w:p w14:paraId="333E36A8" w14:textId="77777777" w:rsidR="009571CC" w:rsidRDefault="009571CC">
      <w:pPr>
        <w:pStyle w:val="T1"/>
        <w:jc w:val="left"/>
        <w:rPr>
          <w:lang w:val="en-GB"/>
        </w:rPr>
      </w:pPr>
    </w:p>
    <w:p w14:paraId="74C388C5" w14:textId="77777777" w:rsidR="009571CC" w:rsidRDefault="00E603FE">
      <w:pPr>
        <w:pStyle w:val="T1"/>
        <w:jc w:val="left"/>
      </w:pPr>
      <w:r>
        <w:t>Gebr. Vermeulen 1958</w:t>
      </w:r>
    </w:p>
    <w:p w14:paraId="0C62E12F" w14:textId="77777777" w:rsidR="009571CC" w:rsidRDefault="00E603FE">
      <w:pPr>
        <w:pStyle w:val="T1"/>
        <w:jc w:val="left"/>
      </w:pPr>
      <w:r>
        <w:t>.</w:t>
      </w:r>
      <w:r>
        <w:tab/>
        <w:t>dispositie gewijzigd</w:t>
      </w:r>
    </w:p>
    <w:p w14:paraId="4865860A" w14:textId="77777777" w:rsidR="009571CC" w:rsidRDefault="009571CC">
      <w:pPr>
        <w:pStyle w:val="T1"/>
        <w:jc w:val="left"/>
      </w:pPr>
    </w:p>
    <w:p w14:paraId="79D40FC9" w14:textId="77777777" w:rsidR="009571CC" w:rsidRDefault="00E603FE">
      <w:pPr>
        <w:pStyle w:val="T1"/>
        <w:jc w:val="left"/>
      </w:pPr>
      <w:r>
        <w:t>Gebr. Vermeulen 1995</w:t>
      </w:r>
    </w:p>
    <w:p w14:paraId="576E9046" w14:textId="77777777" w:rsidR="009571CC" w:rsidRDefault="00E603FE">
      <w:pPr>
        <w:pStyle w:val="T1"/>
        <w:jc w:val="left"/>
      </w:pPr>
      <w:r>
        <w:t>.</w:t>
      </w:r>
      <w:r>
        <w:tab/>
        <w:t>orgel hersteld</w:t>
      </w:r>
    </w:p>
    <w:p w14:paraId="47A1A9D1" w14:textId="77777777" w:rsidR="009571CC" w:rsidRDefault="009571CC">
      <w:pPr>
        <w:pStyle w:val="T1"/>
        <w:jc w:val="left"/>
      </w:pPr>
    </w:p>
    <w:p w14:paraId="1FFC8F58" w14:textId="77777777" w:rsidR="009571CC" w:rsidRDefault="00E603FE">
      <w:pPr>
        <w:pStyle w:val="Heading2"/>
        <w:jc w:val="both"/>
        <w:rPr>
          <w:i w:val="0"/>
          <w:iCs/>
        </w:rPr>
      </w:pPr>
      <w:r>
        <w:rPr>
          <w:i w:val="0"/>
          <w:iCs/>
        </w:rPr>
        <w:t>Technische gegevens</w:t>
      </w:r>
    </w:p>
    <w:p w14:paraId="3713E355" w14:textId="77777777" w:rsidR="009571CC" w:rsidRDefault="009571CC">
      <w:pPr>
        <w:pStyle w:val="T1"/>
        <w:jc w:val="left"/>
      </w:pPr>
    </w:p>
    <w:p w14:paraId="11050ED8" w14:textId="77777777" w:rsidR="009571CC" w:rsidRDefault="00E603FE">
      <w:pPr>
        <w:pStyle w:val="T1"/>
        <w:jc w:val="left"/>
      </w:pPr>
      <w:r>
        <w:t>Werkindeling</w:t>
      </w:r>
    </w:p>
    <w:p w14:paraId="0A173B94" w14:textId="77777777" w:rsidR="009571CC" w:rsidRDefault="00E603FE">
      <w:pPr>
        <w:pStyle w:val="T1"/>
        <w:jc w:val="left"/>
      </w:pPr>
      <w:r>
        <w:t>manuaal I, manuaal II, pedaal</w:t>
      </w:r>
    </w:p>
    <w:p w14:paraId="38555EB4" w14:textId="77777777" w:rsidR="009571CC" w:rsidRDefault="009571CC">
      <w:pPr>
        <w:pStyle w:val="T1"/>
        <w:jc w:val="left"/>
      </w:pPr>
    </w:p>
    <w:p w14:paraId="3E1EF33C" w14:textId="77777777" w:rsidR="009571CC" w:rsidRDefault="00E603FE">
      <w:pPr>
        <w:pStyle w:val="T1"/>
        <w:jc w:val="left"/>
      </w:pPr>
      <w:r>
        <w:t>Dispositie</w:t>
      </w:r>
    </w:p>
    <w:tbl>
      <w:tblPr>
        <w:tblW w:w="0" w:type="auto"/>
        <w:tblLook w:val="0000" w:firstRow="0" w:lastRow="0" w:firstColumn="0" w:lastColumn="0" w:noHBand="0" w:noVBand="0"/>
      </w:tblPr>
      <w:tblGrid>
        <w:gridCol w:w="1368"/>
        <w:gridCol w:w="720"/>
        <w:gridCol w:w="1440"/>
        <w:gridCol w:w="900"/>
        <w:gridCol w:w="1080"/>
        <w:gridCol w:w="540"/>
      </w:tblGrid>
      <w:tr w:rsidR="009571CC" w14:paraId="26BF402B" w14:textId="77777777">
        <w:tc>
          <w:tcPr>
            <w:tcW w:w="1368" w:type="dxa"/>
          </w:tcPr>
          <w:p w14:paraId="44662874" w14:textId="77777777" w:rsidR="009571CC" w:rsidRDefault="00E603FE">
            <w:pPr>
              <w:pStyle w:val="T4dispositie"/>
              <w:jc w:val="left"/>
              <w:rPr>
                <w:i/>
                <w:iCs/>
              </w:rPr>
            </w:pPr>
            <w:r>
              <w:rPr>
                <w:i/>
                <w:iCs/>
              </w:rPr>
              <w:t>Manuaal I</w:t>
            </w:r>
          </w:p>
          <w:p w14:paraId="1E2AB3F3" w14:textId="77777777" w:rsidR="009571CC" w:rsidRDefault="00E603FE">
            <w:pPr>
              <w:pStyle w:val="T4dispositie"/>
              <w:jc w:val="left"/>
            </w:pPr>
            <w:r>
              <w:t>10 stemmen</w:t>
            </w:r>
          </w:p>
          <w:p w14:paraId="67462187" w14:textId="77777777" w:rsidR="009571CC" w:rsidRDefault="009571CC">
            <w:pPr>
              <w:pStyle w:val="T4dispositie"/>
              <w:jc w:val="left"/>
            </w:pPr>
          </w:p>
          <w:p w14:paraId="0881375A" w14:textId="77777777" w:rsidR="009571CC" w:rsidRDefault="00E603FE">
            <w:pPr>
              <w:pStyle w:val="T4dispositie"/>
              <w:jc w:val="left"/>
            </w:pPr>
            <w:r>
              <w:t>Bourdon</w:t>
            </w:r>
          </w:p>
          <w:p w14:paraId="60351C1C" w14:textId="77777777" w:rsidR="009571CC" w:rsidRDefault="00E603FE">
            <w:pPr>
              <w:pStyle w:val="T4dispositie"/>
              <w:jc w:val="left"/>
            </w:pPr>
            <w:r>
              <w:t>Prestant</w:t>
            </w:r>
          </w:p>
          <w:p w14:paraId="708442A6" w14:textId="77777777" w:rsidR="009571CC" w:rsidRDefault="00E603FE">
            <w:pPr>
              <w:pStyle w:val="T4dispositie"/>
              <w:jc w:val="left"/>
            </w:pPr>
            <w:r>
              <w:t>Bourdon</w:t>
            </w:r>
          </w:p>
          <w:p w14:paraId="1CFDCA66" w14:textId="77777777" w:rsidR="009571CC" w:rsidRDefault="00E603FE">
            <w:pPr>
              <w:pStyle w:val="T4dispositie"/>
              <w:jc w:val="left"/>
              <w:rPr>
                <w:lang w:val="fr-FR"/>
              </w:rPr>
            </w:pPr>
            <w:r>
              <w:t>F</w:t>
            </w:r>
            <w:r>
              <w:rPr>
                <w:lang w:val="fr-FR"/>
              </w:rPr>
              <w:t>luit Travers</w:t>
            </w:r>
          </w:p>
          <w:p w14:paraId="4F4A7AB4" w14:textId="77777777" w:rsidR="009571CC" w:rsidRDefault="00E603FE">
            <w:pPr>
              <w:pStyle w:val="T4dispositie"/>
              <w:jc w:val="left"/>
              <w:rPr>
                <w:lang w:val="fr-FR"/>
              </w:rPr>
            </w:pPr>
            <w:r>
              <w:rPr>
                <w:lang w:val="fr-FR"/>
              </w:rPr>
              <w:t>Prestant</w:t>
            </w:r>
          </w:p>
          <w:p w14:paraId="77522873" w14:textId="77777777" w:rsidR="009571CC" w:rsidRDefault="00E603FE">
            <w:pPr>
              <w:pStyle w:val="T4dispositie"/>
              <w:jc w:val="left"/>
              <w:rPr>
                <w:lang w:val="fr-FR"/>
              </w:rPr>
            </w:pPr>
            <w:r>
              <w:rPr>
                <w:lang w:val="fr-FR"/>
              </w:rPr>
              <w:t>Roerfluit</w:t>
            </w:r>
          </w:p>
          <w:p w14:paraId="25E6B48C" w14:textId="77777777" w:rsidR="009571CC" w:rsidRDefault="00E603FE">
            <w:pPr>
              <w:pStyle w:val="T4dispositie"/>
              <w:jc w:val="left"/>
              <w:rPr>
                <w:lang w:val="en-GB"/>
              </w:rPr>
            </w:pPr>
            <w:r>
              <w:rPr>
                <w:lang w:val="en-GB"/>
              </w:rPr>
              <w:t>Quint</w:t>
            </w:r>
          </w:p>
          <w:p w14:paraId="1EA92093" w14:textId="77777777" w:rsidR="009571CC" w:rsidRDefault="00E603FE">
            <w:pPr>
              <w:pStyle w:val="T4dispositie"/>
              <w:jc w:val="left"/>
              <w:rPr>
                <w:lang w:val="en-GB"/>
              </w:rPr>
            </w:pPr>
            <w:r>
              <w:rPr>
                <w:lang w:val="en-GB"/>
              </w:rPr>
              <w:t>Octaaf</w:t>
            </w:r>
          </w:p>
          <w:p w14:paraId="59536657" w14:textId="77777777" w:rsidR="009571CC" w:rsidRDefault="00E603FE">
            <w:pPr>
              <w:pStyle w:val="T4dispositie"/>
              <w:jc w:val="left"/>
              <w:rPr>
                <w:lang w:val="en-GB"/>
              </w:rPr>
            </w:pPr>
            <w:r>
              <w:rPr>
                <w:lang w:val="en-GB"/>
              </w:rPr>
              <w:t>Mixtuur</w:t>
            </w:r>
          </w:p>
          <w:p w14:paraId="6F8A079F" w14:textId="77777777" w:rsidR="009571CC" w:rsidRDefault="00E603FE">
            <w:pPr>
              <w:pStyle w:val="T4dispositie"/>
              <w:jc w:val="left"/>
              <w:rPr>
                <w:lang w:val="en-GB"/>
              </w:rPr>
            </w:pPr>
            <w:r>
              <w:rPr>
                <w:lang w:val="en-GB"/>
              </w:rPr>
              <w:t>Trompet</w:t>
            </w:r>
          </w:p>
        </w:tc>
        <w:tc>
          <w:tcPr>
            <w:tcW w:w="720" w:type="dxa"/>
          </w:tcPr>
          <w:p w14:paraId="1D534DCF" w14:textId="77777777" w:rsidR="009571CC" w:rsidRDefault="009571CC">
            <w:pPr>
              <w:pStyle w:val="T4dispositie"/>
              <w:jc w:val="left"/>
              <w:rPr>
                <w:lang w:val="en-GB"/>
              </w:rPr>
            </w:pPr>
          </w:p>
          <w:p w14:paraId="1FDCB92C" w14:textId="77777777" w:rsidR="009571CC" w:rsidRDefault="009571CC">
            <w:pPr>
              <w:pStyle w:val="T4dispositie"/>
              <w:jc w:val="left"/>
              <w:rPr>
                <w:lang w:val="en-GB"/>
              </w:rPr>
            </w:pPr>
          </w:p>
          <w:p w14:paraId="71B87E96" w14:textId="77777777" w:rsidR="009571CC" w:rsidRDefault="009571CC">
            <w:pPr>
              <w:pStyle w:val="T4dispositie"/>
              <w:jc w:val="left"/>
              <w:rPr>
                <w:lang w:val="en-GB"/>
              </w:rPr>
            </w:pPr>
          </w:p>
          <w:p w14:paraId="4DDD23C6" w14:textId="77777777" w:rsidR="009571CC" w:rsidRDefault="00E603FE">
            <w:pPr>
              <w:pStyle w:val="T4dispositie"/>
              <w:jc w:val="left"/>
              <w:rPr>
                <w:lang w:val="en-GB"/>
              </w:rPr>
            </w:pPr>
            <w:r>
              <w:rPr>
                <w:lang w:val="en-GB"/>
              </w:rPr>
              <w:t>16’</w:t>
            </w:r>
          </w:p>
          <w:p w14:paraId="37B23055" w14:textId="77777777" w:rsidR="009571CC" w:rsidRDefault="00E603FE">
            <w:pPr>
              <w:pStyle w:val="T4dispositie"/>
              <w:jc w:val="left"/>
              <w:rPr>
                <w:lang w:val="en-GB"/>
              </w:rPr>
            </w:pPr>
            <w:r>
              <w:rPr>
                <w:lang w:val="en-GB"/>
              </w:rPr>
              <w:t>8’</w:t>
            </w:r>
          </w:p>
          <w:p w14:paraId="49F4F8B5" w14:textId="77777777" w:rsidR="009571CC" w:rsidRDefault="00E603FE">
            <w:pPr>
              <w:pStyle w:val="T4dispositie"/>
              <w:jc w:val="left"/>
              <w:rPr>
                <w:lang w:val="en-GB"/>
              </w:rPr>
            </w:pPr>
            <w:r>
              <w:rPr>
                <w:lang w:val="en-GB"/>
              </w:rPr>
              <w:t>8’</w:t>
            </w:r>
          </w:p>
          <w:p w14:paraId="55F60AB3" w14:textId="77777777" w:rsidR="009571CC" w:rsidRDefault="00E603FE">
            <w:pPr>
              <w:pStyle w:val="T4dispositie"/>
              <w:jc w:val="left"/>
              <w:rPr>
                <w:lang w:val="en-GB"/>
              </w:rPr>
            </w:pPr>
            <w:r>
              <w:rPr>
                <w:lang w:val="en-GB"/>
              </w:rPr>
              <w:t>8’</w:t>
            </w:r>
          </w:p>
          <w:p w14:paraId="5B0551CA" w14:textId="77777777" w:rsidR="009571CC" w:rsidRDefault="00E603FE">
            <w:pPr>
              <w:pStyle w:val="T4dispositie"/>
              <w:jc w:val="left"/>
              <w:rPr>
                <w:lang w:val="en-GB"/>
              </w:rPr>
            </w:pPr>
            <w:r>
              <w:rPr>
                <w:lang w:val="en-GB"/>
              </w:rPr>
              <w:t>4’</w:t>
            </w:r>
          </w:p>
          <w:p w14:paraId="761F8746" w14:textId="77777777" w:rsidR="009571CC" w:rsidRDefault="00E603FE">
            <w:pPr>
              <w:pStyle w:val="T4dispositie"/>
              <w:jc w:val="left"/>
              <w:rPr>
                <w:lang w:val="en-GB"/>
              </w:rPr>
            </w:pPr>
            <w:r>
              <w:rPr>
                <w:lang w:val="en-GB"/>
              </w:rPr>
              <w:t>4’</w:t>
            </w:r>
          </w:p>
          <w:p w14:paraId="329580EA" w14:textId="77777777" w:rsidR="009571CC" w:rsidRDefault="00E603FE">
            <w:pPr>
              <w:pStyle w:val="T4dispositie"/>
              <w:jc w:val="left"/>
              <w:rPr>
                <w:lang w:val="en-GB"/>
              </w:rPr>
            </w:pPr>
            <w:r>
              <w:rPr>
                <w:lang w:val="en-GB"/>
              </w:rPr>
              <w:t>2 2/3’</w:t>
            </w:r>
          </w:p>
          <w:p w14:paraId="2C7F6DD8" w14:textId="77777777" w:rsidR="009571CC" w:rsidRDefault="00E603FE">
            <w:pPr>
              <w:pStyle w:val="T4dispositie"/>
              <w:jc w:val="left"/>
              <w:rPr>
                <w:lang w:val="en-GB"/>
              </w:rPr>
            </w:pPr>
            <w:r>
              <w:rPr>
                <w:lang w:val="en-GB"/>
              </w:rPr>
              <w:t>2’</w:t>
            </w:r>
          </w:p>
          <w:p w14:paraId="2FA5D355" w14:textId="77777777" w:rsidR="009571CC" w:rsidRDefault="00E603FE">
            <w:pPr>
              <w:pStyle w:val="T4dispositie"/>
              <w:jc w:val="left"/>
              <w:rPr>
                <w:lang w:val="en-GB"/>
              </w:rPr>
            </w:pPr>
            <w:r>
              <w:rPr>
                <w:lang w:val="en-GB"/>
              </w:rPr>
              <w:t>2-3 st.</w:t>
            </w:r>
          </w:p>
          <w:p w14:paraId="07A931E2" w14:textId="77777777" w:rsidR="009571CC" w:rsidRDefault="00E603FE">
            <w:pPr>
              <w:pStyle w:val="T4dispositie"/>
              <w:jc w:val="left"/>
            </w:pPr>
            <w:r>
              <w:t>8’</w:t>
            </w:r>
          </w:p>
        </w:tc>
        <w:tc>
          <w:tcPr>
            <w:tcW w:w="1440" w:type="dxa"/>
          </w:tcPr>
          <w:p w14:paraId="00EB61F4" w14:textId="77777777" w:rsidR="009571CC" w:rsidRDefault="00E603FE">
            <w:pPr>
              <w:pStyle w:val="T4dispositie"/>
              <w:jc w:val="left"/>
              <w:rPr>
                <w:i/>
                <w:iCs/>
              </w:rPr>
            </w:pPr>
            <w:r>
              <w:rPr>
                <w:i/>
                <w:iCs/>
              </w:rPr>
              <w:t>Manuaal II</w:t>
            </w:r>
          </w:p>
          <w:p w14:paraId="61197F9E" w14:textId="77777777" w:rsidR="009571CC" w:rsidRDefault="00E603FE">
            <w:pPr>
              <w:pStyle w:val="T4dispositie"/>
              <w:jc w:val="left"/>
            </w:pPr>
            <w:r>
              <w:t>6 stemmen</w:t>
            </w:r>
          </w:p>
          <w:p w14:paraId="2A41B029" w14:textId="77777777" w:rsidR="009571CC" w:rsidRDefault="009571CC">
            <w:pPr>
              <w:pStyle w:val="T4dispositie"/>
              <w:jc w:val="left"/>
            </w:pPr>
          </w:p>
          <w:p w14:paraId="350FD915" w14:textId="77777777" w:rsidR="009571CC" w:rsidRDefault="00E603FE">
            <w:pPr>
              <w:pStyle w:val="T4dispositie"/>
              <w:jc w:val="left"/>
            </w:pPr>
            <w:r>
              <w:t>Gedekt</w:t>
            </w:r>
          </w:p>
          <w:p w14:paraId="3C07B958" w14:textId="77777777" w:rsidR="009571CC" w:rsidRDefault="00E603FE">
            <w:pPr>
              <w:pStyle w:val="T4dispositie"/>
              <w:jc w:val="left"/>
            </w:pPr>
            <w:r>
              <w:t>Salicionaal</w:t>
            </w:r>
          </w:p>
          <w:p w14:paraId="0F5E4016" w14:textId="77777777" w:rsidR="009571CC" w:rsidRDefault="00E603FE">
            <w:pPr>
              <w:pStyle w:val="T4dispositie"/>
              <w:jc w:val="left"/>
            </w:pPr>
            <w:r>
              <w:t>Voxse Celiste</w:t>
            </w:r>
          </w:p>
          <w:p w14:paraId="2DCD3AAD" w14:textId="77777777" w:rsidR="009571CC" w:rsidRDefault="00E603FE">
            <w:pPr>
              <w:pStyle w:val="T4dispositie"/>
              <w:jc w:val="left"/>
            </w:pPr>
            <w:r>
              <w:t>Fluit Dolce</w:t>
            </w:r>
          </w:p>
          <w:p w14:paraId="3550B88B" w14:textId="77777777" w:rsidR="009571CC" w:rsidRDefault="00E603FE">
            <w:pPr>
              <w:pStyle w:val="T4dispositie"/>
              <w:jc w:val="left"/>
            </w:pPr>
            <w:r>
              <w:t>Fluit</w:t>
            </w:r>
          </w:p>
          <w:p w14:paraId="74C48116" w14:textId="77777777" w:rsidR="009571CC" w:rsidRDefault="00E603FE">
            <w:pPr>
              <w:pStyle w:val="T4dispositie"/>
              <w:jc w:val="left"/>
            </w:pPr>
            <w:r>
              <w:t>Larigot</w:t>
            </w:r>
          </w:p>
        </w:tc>
        <w:tc>
          <w:tcPr>
            <w:tcW w:w="900" w:type="dxa"/>
          </w:tcPr>
          <w:p w14:paraId="31992BF8" w14:textId="77777777" w:rsidR="009571CC" w:rsidRDefault="009571CC">
            <w:pPr>
              <w:pStyle w:val="T4dispositie"/>
              <w:jc w:val="left"/>
            </w:pPr>
          </w:p>
          <w:p w14:paraId="5C38900D" w14:textId="77777777" w:rsidR="009571CC" w:rsidRDefault="009571CC">
            <w:pPr>
              <w:pStyle w:val="T4dispositie"/>
              <w:jc w:val="left"/>
            </w:pPr>
          </w:p>
          <w:p w14:paraId="00FB1D17" w14:textId="77777777" w:rsidR="009571CC" w:rsidRDefault="009571CC">
            <w:pPr>
              <w:pStyle w:val="T4dispositie"/>
              <w:jc w:val="left"/>
            </w:pPr>
          </w:p>
          <w:p w14:paraId="3C97B114" w14:textId="77777777" w:rsidR="009571CC" w:rsidRDefault="00E603FE">
            <w:pPr>
              <w:pStyle w:val="T4dispositie"/>
              <w:jc w:val="left"/>
            </w:pPr>
            <w:r>
              <w:t>8’</w:t>
            </w:r>
          </w:p>
          <w:p w14:paraId="22712F2D" w14:textId="77777777" w:rsidR="009571CC" w:rsidRDefault="00E603FE">
            <w:pPr>
              <w:pStyle w:val="T4dispositie"/>
              <w:jc w:val="left"/>
            </w:pPr>
            <w:r>
              <w:t>8’</w:t>
            </w:r>
          </w:p>
          <w:p w14:paraId="6B2B874B" w14:textId="77777777" w:rsidR="009571CC" w:rsidRDefault="00E603FE">
            <w:pPr>
              <w:pStyle w:val="T4dispositie"/>
              <w:jc w:val="left"/>
            </w:pPr>
            <w:r>
              <w:t>8’</w:t>
            </w:r>
          </w:p>
          <w:p w14:paraId="7FF2400E" w14:textId="77777777" w:rsidR="009571CC" w:rsidRDefault="00E603FE">
            <w:pPr>
              <w:pStyle w:val="T4dispositie"/>
              <w:jc w:val="left"/>
            </w:pPr>
            <w:r>
              <w:t>4’</w:t>
            </w:r>
          </w:p>
          <w:p w14:paraId="0B904403" w14:textId="77777777" w:rsidR="009571CC" w:rsidRDefault="00E603FE">
            <w:pPr>
              <w:pStyle w:val="T4dispositie"/>
              <w:jc w:val="left"/>
            </w:pPr>
            <w:r>
              <w:t>2’</w:t>
            </w:r>
          </w:p>
          <w:p w14:paraId="388DE25C" w14:textId="77777777" w:rsidR="009571CC" w:rsidRDefault="00E603FE">
            <w:pPr>
              <w:pStyle w:val="T4dispositie"/>
              <w:jc w:val="left"/>
            </w:pPr>
            <w:r>
              <w:t>1 1/3’</w:t>
            </w:r>
          </w:p>
        </w:tc>
        <w:tc>
          <w:tcPr>
            <w:tcW w:w="1080" w:type="dxa"/>
          </w:tcPr>
          <w:p w14:paraId="3631B0E6" w14:textId="77777777" w:rsidR="009571CC" w:rsidRDefault="00E603FE">
            <w:pPr>
              <w:pStyle w:val="T4dispositie"/>
              <w:ind w:left="44" w:hanging="44"/>
              <w:jc w:val="left"/>
              <w:rPr>
                <w:i/>
                <w:iCs/>
              </w:rPr>
            </w:pPr>
            <w:r>
              <w:rPr>
                <w:i/>
                <w:iCs/>
              </w:rPr>
              <w:t>Pedaal</w:t>
            </w:r>
          </w:p>
          <w:p w14:paraId="2B5C3A5A" w14:textId="77777777" w:rsidR="009571CC" w:rsidRDefault="00E603FE">
            <w:pPr>
              <w:pStyle w:val="T4dispositie"/>
              <w:ind w:left="44" w:hanging="44"/>
              <w:jc w:val="left"/>
              <w:rPr>
                <w:lang w:val="fr-FR"/>
              </w:rPr>
            </w:pPr>
            <w:r>
              <w:rPr>
                <w:lang w:val="fr-FR"/>
              </w:rPr>
              <w:t>4 stemmen</w:t>
            </w:r>
          </w:p>
          <w:p w14:paraId="0C375D86" w14:textId="77777777" w:rsidR="009571CC" w:rsidRDefault="009571CC">
            <w:pPr>
              <w:pStyle w:val="T4dispositie"/>
              <w:ind w:left="44" w:hanging="44"/>
              <w:jc w:val="left"/>
              <w:rPr>
                <w:lang w:val="fr-FR"/>
              </w:rPr>
            </w:pPr>
          </w:p>
          <w:p w14:paraId="430B9474" w14:textId="77777777" w:rsidR="009571CC" w:rsidRDefault="00E603FE">
            <w:pPr>
              <w:pStyle w:val="T4dispositie"/>
              <w:ind w:left="44" w:hanging="44"/>
              <w:jc w:val="left"/>
              <w:rPr>
                <w:lang w:val="fr-FR"/>
              </w:rPr>
            </w:pPr>
            <w:r>
              <w:rPr>
                <w:lang w:val="fr-FR"/>
              </w:rPr>
              <w:t>Subbas</w:t>
            </w:r>
          </w:p>
          <w:p w14:paraId="2E4AF784" w14:textId="77777777" w:rsidR="009571CC" w:rsidRDefault="00E603FE">
            <w:pPr>
              <w:pStyle w:val="T4dispositie"/>
              <w:ind w:left="44" w:hanging="44"/>
              <w:jc w:val="left"/>
              <w:rPr>
                <w:lang w:val="fr-FR"/>
              </w:rPr>
            </w:pPr>
            <w:r>
              <w:rPr>
                <w:lang w:val="fr-FR"/>
              </w:rPr>
              <w:t>Violonbas</w:t>
            </w:r>
          </w:p>
          <w:p w14:paraId="0D064079" w14:textId="77777777" w:rsidR="009571CC" w:rsidRDefault="00E603FE">
            <w:pPr>
              <w:pStyle w:val="T4dispositie"/>
              <w:ind w:left="44" w:hanging="44"/>
              <w:jc w:val="left"/>
              <w:rPr>
                <w:lang w:val="fr-FR"/>
              </w:rPr>
            </w:pPr>
            <w:r>
              <w:rPr>
                <w:lang w:val="fr-FR"/>
              </w:rPr>
              <w:t>Violoncel</w:t>
            </w:r>
          </w:p>
          <w:p w14:paraId="43E41A4E" w14:textId="77777777" w:rsidR="009571CC" w:rsidRDefault="00E603FE">
            <w:pPr>
              <w:pStyle w:val="T4dispositie"/>
              <w:ind w:left="44" w:hanging="44"/>
              <w:jc w:val="left"/>
              <w:rPr>
                <w:lang w:val="en-GB"/>
              </w:rPr>
            </w:pPr>
            <w:r>
              <w:rPr>
                <w:lang w:val="en-GB"/>
              </w:rPr>
              <w:t>Tuba</w:t>
            </w:r>
          </w:p>
        </w:tc>
        <w:tc>
          <w:tcPr>
            <w:tcW w:w="540" w:type="dxa"/>
          </w:tcPr>
          <w:p w14:paraId="20D1EC98" w14:textId="77777777" w:rsidR="009571CC" w:rsidRDefault="009571CC">
            <w:pPr>
              <w:pStyle w:val="T4dispositie"/>
              <w:jc w:val="left"/>
              <w:rPr>
                <w:lang w:val="en-GB"/>
              </w:rPr>
            </w:pPr>
          </w:p>
          <w:p w14:paraId="306E36EC" w14:textId="77777777" w:rsidR="009571CC" w:rsidRDefault="009571CC">
            <w:pPr>
              <w:pStyle w:val="T4dispositie"/>
              <w:jc w:val="left"/>
              <w:rPr>
                <w:lang w:val="en-GB"/>
              </w:rPr>
            </w:pPr>
          </w:p>
          <w:p w14:paraId="0F3DBBF4" w14:textId="77777777" w:rsidR="009571CC" w:rsidRDefault="009571CC">
            <w:pPr>
              <w:pStyle w:val="T4dispositie"/>
              <w:jc w:val="left"/>
              <w:rPr>
                <w:lang w:val="en-GB"/>
              </w:rPr>
            </w:pPr>
          </w:p>
          <w:p w14:paraId="4E60264E" w14:textId="77777777" w:rsidR="009571CC" w:rsidRDefault="00E603FE">
            <w:pPr>
              <w:pStyle w:val="T4dispositie"/>
              <w:jc w:val="left"/>
              <w:rPr>
                <w:lang w:val="en-GB"/>
              </w:rPr>
            </w:pPr>
            <w:r>
              <w:rPr>
                <w:lang w:val="en-GB"/>
              </w:rPr>
              <w:t>16’</w:t>
            </w:r>
          </w:p>
          <w:p w14:paraId="59AA4DAF" w14:textId="77777777" w:rsidR="009571CC" w:rsidRDefault="00E603FE">
            <w:pPr>
              <w:pStyle w:val="T4dispositie"/>
              <w:jc w:val="left"/>
              <w:rPr>
                <w:lang w:val="en-GB"/>
              </w:rPr>
            </w:pPr>
            <w:r>
              <w:rPr>
                <w:lang w:val="en-GB"/>
              </w:rPr>
              <w:t>16’</w:t>
            </w:r>
          </w:p>
          <w:p w14:paraId="75731A1F" w14:textId="77777777" w:rsidR="009571CC" w:rsidRDefault="00E603FE">
            <w:pPr>
              <w:pStyle w:val="T4dispositie"/>
              <w:jc w:val="left"/>
              <w:rPr>
                <w:lang w:val="en-GB"/>
              </w:rPr>
            </w:pPr>
            <w:r>
              <w:rPr>
                <w:lang w:val="en-GB"/>
              </w:rPr>
              <w:t>8’</w:t>
            </w:r>
          </w:p>
          <w:p w14:paraId="5BBE1883" w14:textId="77777777" w:rsidR="009571CC" w:rsidRDefault="00E603FE">
            <w:pPr>
              <w:pStyle w:val="T4dispositie"/>
              <w:jc w:val="left"/>
            </w:pPr>
            <w:r>
              <w:t>8’</w:t>
            </w:r>
          </w:p>
        </w:tc>
      </w:tr>
    </w:tbl>
    <w:p w14:paraId="120D7EA7" w14:textId="77777777" w:rsidR="009571CC" w:rsidRDefault="009571CC">
      <w:pPr>
        <w:pStyle w:val="T1"/>
        <w:jc w:val="left"/>
      </w:pPr>
    </w:p>
    <w:p w14:paraId="2AC075A8" w14:textId="77777777" w:rsidR="009571CC" w:rsidRDefault="00E603FE">
      <w:pPr>
        <w:pStyle w:val="T1"/>
        <w:jc w:val="left"/>
      </w:pPr>
      <w:r>
        <w:t>Werktuiglijke registers</w:t>
      </w:r>
    </w:p>
    <w:p w14:paraId="346E6F38" w14:textId="77777777" w:rsidR="009571CC" w:rsidRDefault="00E603FE">
      <w:pPr>
        <w:pStyle w:val="T1"/>
        <w:jc w:val="left"/>
      </w:pPr>
      <w:r>
        <w:t>koppelingen Man I-II, Ped-Man I, Ped-Man II</w:t>
      </w:r>
    </w:p>
    <w:p w14:paraId="0BAD923C" w14:textId="77777777" w:rsidR="009571CC" w:rsidRDefault="00E603FE">
      <w:pPr>
        <w:pStyle w:val="T1"/>
        <w:jc w:val="left"/>
      </w:pPr>
      <w:r>
        <w:t>vaste combinaties P, MF, F, T, oplosser</w:t>
      </w:r>
    </w:p>
    <w:p w14:paraId="1CCFC7F0" w14:textId="77777777" w:rsidR="009571CC" w:rsidRDefault="00E603FE">
      <w:pPr>
        <w:pStyle w:val="T1"/>
        <w:jc w:val="left"/>
      </w:pPr>
      <w:r>
        <w:t>tremolo</w:t>
      </w:r>
    </w:p>
    <w:p w14:paraId="6A36083E" w14:textId="77777777" w:rsidR="009571CC" w:rsidRDefault="00E603FE">
      <w:pPr>
        <w:pStyle w:val="T1"/>
        <w:jc w:val="left"/>
      </w:pPr>
      <w:r>
        <w:t>generaal crescendo, oplosser</w:t>
      </w:r>
    </w:p>
    <w:p w14:paraId="35E72C5C" w14:textId="77777777" w:rsidR="009571CC" w:rsidRDefault="009571CC">
      <w:pPr>
        <w:pStyle w:val="T1"/>
        <w:jc w:val="left"/>
      </w:pPr>
    </w:p>
    <w:p w14:paraId="009D863D" w14:textId="77777777" w:rsidR="009571CC" w:rsidRDefault="00E603FE">
      <w:pPr>
        <w:pStyle w:val="T1"/>
        <w:jc w:val="left"/>
      </w:pPr>
      <w: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28"/>
        <w:gridCol w:w="628"/>
      </w:tblGrid>
      <w:tr w:rsidR="009571CC" w14:paraId="55CE3437" w14:textId="77777777">
        <w:tc>
          <w:tcPr>
            <w:tcW w:w="1023" w:type="dxa"/>
          </w:tcPr>
          <w:p w14:paraId="36338A35" w14:textId="77777777" w:rsidR="009571CC" w:rsidRDefault="00E603FE">
            <w:pPr>
              <w:pStyle w:val="T1"/>
              <w:jc w:val="left"/>
            </w:pPr>
            <w:r>
              <w:t>Mixtuur</w:t>
            </w:r>
          </w:p>
        </w:tc>
        <w:tc>
          <w:tcPr>
            <w:tcW w:w="628" w:type="dxa"/>
          </w:tcPr>
          <w:p w14:paraId="7249E7FF" w14:textId="77777777" w:rsidR="009571CC" w:rsidRDefault="00E603FE">
            <w:pPr>
              <w:pStyle w:val="T4dispositie"/>
            </w:pPr>
            <w:r>
              <w:t>C</w:t>
            </w:r>
          </w:p>
          <w:p w14:paraId="185617A7" w14:textId="77777777" w:rsidR="009571CC" w:rsidRDefault="00E603FE">
            <w:pPr>
              <w:pStyle w:val="T4dispositie"/>
            </w:pPr>
            <w:r>
              <w:t>2</w:t>
            </w:r>
          </w:p>
          <w:p w14:paraId="39D61871" w14:textId="77777777" w:rsidR="009571CC" w:rsidRDefault="00E603FE">
            <w:pPr>
              <w:pStyle w:val="T4dispositie"/>
            </w:pPr>
            <w:r>
              <w:t>1 1/3</w:t>
            </w:r>
          </w:p>
        </w:tc>
        <w:tc>
          <w:tcPr>
            <w:tcW w:w="628" w:type="dxa"/>
          </w:tcPr>
          <w:p w14:paraId="6574786C" w14:textId="77777777" w:rsidR="009571CC" w:rsidRDefault="00E603FE">
            <w:pPr>
              <w:pStyle w:val="T4dispositie"/>
            </w:pPr>
            <w:r>
              <w:t>c</w:t>
            </w:r>
          </w:p>
          <w:p w14:paraId="403CAB1D" w14:textId="77777777" w:rsidR="009571CC" w:rsidRDefault="00E603FE">
            <w:pPr>
              <w:pStyle w:val="T4dispositie"/>
            </w:pPr>
            <w:r>
              <w:t>2 2/3</w:t>
            </w:r>
          </w:p>
          <w:p w14:paraId="727D563E" w14:textId="77777777" w:rsidR="009571CC" w:rsidRDefault="00E603FE">
            <w:pPr>
              <w:pStyle w:val="T4dispositie"/>
            </w:pPr>
            <w:r>
              <w:t>2</w:t>
            </w:r>
          </w:p>
          <w:p w14:paraId="4D627924" w14:textId="77777777" w:rsidR="009571CC" w:rsidRDefault="00E603FE">
            <w:pPr>
              <w:pStyle w:val="T4dispositie"/>
            </w:pPr>
            <w:r>
              <w:t>1 1/3</w:t>
            </w:r>
          </w:p>
        </w:tc>
      </w:tr>
    </w:tbl>
    <w:p w14:paraId="62B60F86" w14:textId="77777777" w:rsidR="009571CC" w:rsidRDefault="009571CC">
      <w:pPr>
        <w:pStyle w:val="T1"/>
        <w:jc w:val="left"/>
      </w:pPr>
    </w:p>
    <w:p w14:paraId="7D7E76F2" w14:textId="77777777" w:rsidR="009571CC" w:rsidRDefault="00E603FE">
      <w:pPr>
        <w:pStyle w:val="T1"/>
        <w:jc w:val="left"/>
      </w:pPr>
      <w:r>
        <w:t>Toonhoogte</w:t>
      </w:r>
    </w:p>
    <w:p w14:paraId="77A617FF" w14:textId="77777777" w:rsidR="009571CC" w:rsidRDefault="00E603FE">
      <w:pPr>
        <w:pStyle w:val="T1"/>
        <w:jc w:val="left"/>
      </w:pPr>
      <w:r>
        <w:t>a</w:t>
      </w:r>
      <w:r>
        <w:rPr>
          <w:vertAlign w:val="superscript"/>
        </w:rPr>
        <w:t>1</w:t>
      </w:r>
      <w:r>
        <w:t xml:space="preserve"> = 435 Hz</w:t>
      </w:r>
    </w:p>
    <w:p w14:paraId="39F39C08" w14:textId="77777777" w:rsidR="009571CC" w:rsidRDefault="00E603FE">
      <w:pPr>
        <w:pStyle w:val="T1"/>
        <w:jc w:val="left"/>
      </w:pPr>
      <w:r>
        <w:t>Temperatuur</w:t>
      </w:r>
    </w:p>
    <w:p w14:paraId="51B5A543" w14:textId="77777777" w:rsidR="009571CC" w:rsidRDefault="00E603FE">
      <w:pPr>
        <w:pStyle w:val="T1"/>
        <w:jc w:val="left"/>
      </w:pPr>
      <w:r>
        <w:t>evenredig zwevend</w:t>
      </w:r>
    </w:p>
    <w:p w14:paraId="4091EAAF" w14:textId="77777777" w:rsidR="009571CC" w:rsidRDefault="009571CC">
      <w:pPr>
        <w:pStyle w:val="T1"/>
        <w:jc w:val="left"/>
      </w:pPr>
    </w:p>
    <w:p w14:paraId="38E51244" w14:textId="77777777" w:rsidR="009571CC" w:rsidRDefault="00E603FE">
      <w:pPr>
        <w:pStyle w:val="T1"/>
        <w:jc w:val="left"/>
      </w:pPr>
      <w:r>
        <w:t>Manuaalomvang</w:t>
      </w:r>
    </w:p>
    <w:p w14:paraId="46FA9A9C" w14:textId="77777777" w:rsidR="009571CC" w:rsidRDefault="00E603FE">
      <w:pPr>
        <w:pStyle w:val="T1"/>
        <w:jc w:val="left"/>
      </w:pPr>
      <w:r>
        <w:t>C-f</w:t>
      </w:r>
      <w:r>
        <w:rPr>
          <w:vertAlign w:val="superscript"/>
        </w:rPr>
        <w:t>3</w:t>
      </w:r>
    </w:p>
    <w:p w14:paraId="170A3FB2" w14:textId="77777777" w:rsidR="009571CC" w:rsidRDefault="00E603FE">
      <w:pPr>
        <w:pStyle w:val="T1"/>
        <w:jc w:val="left"/>
      </w:pPr>
      <w:r>
        <w:t>Pedaalomvang</w:t>
      </w:r>
    </w:p>
    <w:p w14:paraId="7F3A4E27" w14:textId="77777777" w:rsidR="009571CC" w:rsidRDefault="00E603FE">
      <w:pPr>
        <w:pStyle w:val="T1"/>
        <w:jc w:val="left"/>
      </w:pPr>
      <w:r>
        <w:t>C-d</w:t>
      </w:r>
      <w:r>
        <w:rPr>
          <w:vertAlign w:val="superscript"/>
        </w:rPr>
        <w:t>1</w:t>
      </w:r>
    </w:p>
    <w:p w14:paraId="7AD51ABC" w14:textId="77777777" w:rsidR="009571CC" w:rsidRDefault="009571CC">
      <w:pPr>
        <w:pStyle w:val="T1"/>
        <w:jc w:val="left"/>
      </w:pPr>
    </w:p>
    <w:p w14:paraId="5C6FA624" w14:textId="77777777" w:rsidR="009571CC" w:rsidRDefault="00E603FE">
      <w:pPr>
        <w:pStyle w:val="T1"/>
        <w:jc w:val="left"/>
      </w:pPr>
      <w:r>
        <w:t>Windvoorziening</w:t>
      </w:r>
    </w:p>
    <w:p w14:paraId="4245990E" w14:textId="77777777" w:rsidR="009571CC" w:rsidRDefault="00E603FE">
      <w:pPr>
        <w:pStyle w:val="T1"/>
        <w:jc w:val="left"/>
      </w:pPr>
      <w:r>
        <w:t>magazijnbalg</w:t>
      </w:r>
    </w:p>
    <w:p w14:paraId="030D9019" w14:textId="77777777" w:rsidR="009571CC" w:rsidRDefault="00E603FE">
      <w:pPr>
        <w:pStyle w:val="T1"/>
        <w:jc w:val="left"/>
      </w:pPr>
      <w:r>
        <w:t>Winddruk</w:t>
      </w:r>
    </w:p>
    <w:p w14:paraId="3A5DB2AC" w14:textId="77777777" w:rsidR="009571CC" w:rsidRDefault="00E603FE">
      <w:pPr>
        <w:pStyle w:val="T1"/>
        <w:jc w:val="left"/>
      </w:pPr>
      <w:r>
        <w:t>85 mm</w:t>
      </w:r>
    </w:p>
    <w:p w14:paraId="379C550B" w14:textId="77777777" w:rsidR="009571CC" w:rsidRDefault="009571CC">
      <w:pPr>
        <w:pStyle w:val="T1"/>
        <w:jc w:val="left"/>
      </w:pPr>
    </w:p>
    <w:p w14:paraId="03774856" w14:textId="77777777" w:rsidR="009571CC" w:rsidRDefault="00E603FE">
      <w:pPr>
        <w:pStyle w:val="T1"/>
        <w:jc w:val="left"/>
      </w:pPr>
      <w:r>
        <w:t>Plaats klaviatuur</w:t>
      </w:r>
    </w:p>
    <w:p w14:paraId="121ECDB5" w14:textId="77777777" w:rsidR="009571CC" w:rsidRDefault="00E603FE">
      <w:pPr>
        <w:pStyle w:val="T1"/>
        <w:jc w:val="left"/>
      </w:pPr>
      <w:r>
        <w:t>rechterzijde</w:t>
      </w:r>
    </w:p>
    <w:p w14:paraId="42C650A7" w14:textId="77777777" w:rsidR="009571CC" w:rsidRDefault="009571CC">
      <w:pPr>
        <w:pStyle w:val="T1"/>
        <w:jc w:val="left"/>
      </w:pPr>
    </w:p>
    <w:p w14:paraId="4D10DD7A" w14:textId="77777777" w:rsidR="009571CC" w:rsidRDefault="00E603FE">
      <w:pPr>
        <w:pStyle w:val="Heading2"/>
        <w:jc w:val="both"/>
        <w:rPr>
          <w:i w:val="0"/>
          <w:iCs/>
        </w:rPr>
      </w:pPr>
      <w:r>
        <w:rPr>
          <w:i w:val="0"/>
          <w:iCs/>
        </w:rPr>
        <w:t>Bijzonderheden</w:t>
      </w:r>
    </w:p>
    <w:p w14:paraId="1B0D5DC0" w14:textId="77777777" w:rsidR="009571CC" w:rsidRDefault="009571CC">
      <w:pPr>
        <w:pStyle w:val="T1"/>
        <w:jc w:val="left"/>
      </w:pPr>
    </w:p>
    <w:p w14:paraId="6AD24CB7" w14:textId="77777777" w:rsidR="009571CC" w:rsidRDefault="00E603FE">
      <w:pPr>
        <w:pStyle w:val="T1"/>
        <w:jc w:val="left"/>
        <w:rPr>
          <w:lang w:val="nl-NL"/>
        </w:rPr>
      </w:pPr>
      <w:r>
        <w:rPr>
          <w:lang w:val="nl-NL"/>
        </w:rPr>
        <w:t xml:space="preserve">De Gebr. Gradussen gebruikten in 1901 een klein deel van het pijpwerk uit 1846/1868. Dit materiaal is te vinden in de registers Bourdon 16’, Bourdon 8’, Prestant 4’ en Octaaf 2’ van Man I, alsmede de Fluit Dolce 4’ van Man II en de Tuba 8’ van het Ped. </w:t>
      </w:r>
      <w:r>
        <w:t xml:space="preserve">De registers Mixtuur, Fluit 2’ en Larigot 1 1/3’ zijn in 1958 nieuw gemaakt. </w:t>
      </w:r>
      <w:r>
        <w:rPr>
          <w:lang w:val="nl-NL"/>
        </w:rPr>
        <w:t xml:space="preserve">Het overige pijpwerk dateert uit 1901.  </w:t>
      </w:r>
    </w:p>
    <w:p w14:paraId="20D5EAA4" w14:textId="77777777" w:rsidR="00E603FE" w:rsidRDefault="00E603FE">
      <w:pPr>
        <w:pStyle w:val="T1"/>
        <w:jc w:val="left"/>
        <w:rPr>
          <w:lang w:val="nl-NL"/>
        </w:rPr>
      </w:pPr>
    </w:p>
    <w:sectPr w:rsidR="00E603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A5"/>
    <w:rsid w:val="001265F3"/>
    <w:rsid w:val="005672A5"/>
    <w:rsid w:val="009571CC"/>
    <w:rsid w:val="00E6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9572DC"/>
  <w15:chartTrackingRefBased/>
  <w15:docId w15:val="{C954D2ED-7C61-8845-B7B3-52C4E8DA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852</Words>
  <Characters>4863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Megen/1846</vt:lpstr>
    </vt:vector>
  </TitlesOfParts>
  <Company>NIvO</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Megen/1846</dc:title>
  <dc:subject/>
  <dc:creator>WS1</dc:creator>
  <cp:keywords/>
  <dc:description/>
  <cp:lastModifiedBy>Eline J Duijsens</cp:lastModifiedBy>
  <cp:revision>3</cp:revision>
  <dcterms:created xsi:type="dcterms:W3CDTF">2021-09-20T09:19:00Z</dcterms:created>
  <dcterms:modified xsi:type="dcterms:W3CDTF">2021-09-27T08:21:00Z</dcterms:modified>
</cp:coreProperties>
</file>