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B614" w14:textId="77777777" w:rsidR="0084702C" w:rsidRDefault="00605730">
      <w:pPr>
        <w:pStyle w:val="Heading1"/>
        <w:jc w:val="both"/>
      </w:pPr>
      <w:r>
        <w:t>Wormerveer/1846</w:t>
      </w:r>
    </w:p>
    <w:p w14:paraId="0867D671" w14:textId="77777777" w:rsidR="0084702C" w:rsidRDefault="00605730">
      <w:pPr>
        <w:pStyle w:val="Heading2"/>
        <w:jc w:val="both"/>
        <w:rPr>
          <w:i w:val="0"/>
          <w:iCs/>
        </w:rPr>
      </w:pPr>
      <w:r>
        <w:rPr>
          <w:i w:val="0"/>
          <w:iCs/>
        </w:rPr>
        <w:t>Hervormde Kerk</w:t>
      </w:r>
    </w:p>
    <w:p w14:paraId="129A50DF" w14:textId="77777777" w:rsidR="0084702C" w:rsidRDefault="0084702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51D27BE" w14:textId="77777777" w:rsidR="0084702C" w:rsidRDefault="00605730">
      <w:pPr>
        <w:pStyle w:val="T1"/>
        <w:jc w:val="left"/>
        <w:rPr>
          <w:i/>
          <w:iCs/>
          <w:lang w:val="nl-NL"/>
        </w:rPr>
      </w:pPr>
      <w:r>
        <w:rPr>
          <w:i/>
          <w:iCs/>
          <w:lang w:val="nl-NL"/>
        </w:rPr>
        <w:t>Eenbeukige driezijdig gesloten kerk uit 1639, in 1776 met een zuidelijk dwarsarm uitgebreid. Aan de westzijde een houten torentje op het dak. Inwendig houten tongewelven. Doophek in Lodewijk XVI-stijl.</w:t>
      </w:r>
    </w:p>
    <w:p w14:paraId="0A8A8EBA" w14:textId="77777777" w:rsidR="0084702C" w:rsidRDefault="0084702C">
      <w:pPr>
        <w:pStyle w:val="T1"/>
        <w:jc w:val="left"/>
        <w:rPr>
          <w:lang w:val="nl-NL"/>
        </w:rPr>
      </w:pPr>
    </w:p>
    <w:p w14:paraId="00921BDD" w14:textId="77777777" w:rsidR="0084702C" w:rsidRDefault="00605730">
      <w:pPr>
        <w:pStyle w:val="T1"/>
        <w:jc w:val="left"/>
        <w:rPr>
          <w:lang w:val="nl-NL"/>
        </w:rPr>
      </w:pPr>
      <w:r>
        <w:rPr>
          <w:lang w:val="nl-NL"/>
        </w:rPr>
        <w:t>Kas: 1846</w:t>
      </w:r>
    </w:p>
    <w:p w14:paraId="004399CC" w14:textId="77777777" w:rsidR="0084702C" w:rsidRDefault="0084702C">
      <w:pPr>
        <w:pStyle w:val="T1"/>
        <w:jc w:val="left"/>
        <w:rPr>
          <w:lang w:val="nl-NL"/>
        </w:rPr>
      </w:pPr>
    </w:p>
    <w:p w14:paraId="3C6FD68A" w14:textId="77777777" w:rsidR="0084702C" w:rsidRDefault="00605730" w:rsidP="00751C02">
      <w:pPr>
        <w:pStyle w:val="Heading2"/>
      </w:pPr>
      <w:r>
        <w:t>Kunsthistori</w:t>
      </w:r>
      <w:bookmarkStart w:id="0" w:name="_GoBack"/>
      <w:bookmarkEnd w:id="0"/>
      <w:r>
        <w:t>sche aspecten</w:t>
      </w:r>
    </w:p>
    <w:p w14:paraId="298650A6" w14:textId="77777777" w:rsidR="0084702C" w:rsidRDefault="00605730">
      <w:pPr>
        <w:pStyle w:val="T2Kunst"/>
        <w:jc w:val="left"/>
        <w:rPr>
          <w:lang w:val="nl-NL"/>
        </w:rPr>
      </w:pPr>
      <w:r>
        <w:rPr>
          <w:lang w:val="nl-NL"/>
        </w:rPr>
        <w:t>Het front van dit orgel is nauw verwant aan dat van het in 1840 gebouwde Knipscheer-orgel in de Hervormde Kerk te Noordwijk Binnen (deel 1819-1840, 393-396) dat op zijn beurt was gebaseerd op een fronttype van Mitterreither, zoals ondermeer verwezenlijkt in de Doopsgezinde Kerk te Leiden (1794, deel 1769-1790, 94-97). Het bestaat uit een ronde middentoren, geflankeerd door respectievelijk ietwat bolle gedeelde velden, enigszins holle ongedeelde velden en licht overhoeks geplaatste ronde gedeelde zijtorens. De overeenkomst met Noordwijk springt terstond in het oog, de verschillend worden pas bij een nauwkeuriger vergelijking duidelijk. Het wezenlijke onderscheid is gelegen in de mate van integratie in het geheel van de gedeelde zijtorens. In Noordwijk vormen deze één vloeiend geheel met de aangrenzende holle velden, een groot verschil met het Mitterreither-prototype, waar deze torens juist extra uitsteken. Dat is in Wormerveer ook weer het geval, doordat de ontwerper hier de zware bovenlijsten van de buitenste tussenvelden heeft laten vervallen. Als afsluiting dienen alleen wat willekeurig aangebrachte vlakke panelen die in de visuele werking van het front vrijwel geen rol spelen. De overhoekse plaatsing van de zijtorens is hier minder uitgesproken dan in Noordwijk, maar wordt toch nog aangeduid door de vrijwel volledig naar buiten aflopende labia en door de vorm van de torenkappen, aan de buitenzijde gerond en iets verkropt, aan de binnenzijde sterk uitstekend.</w:t>
      </w:r>
    </w:p>
    <w:p w14:paraId="20D0BC95" w14:textId="77777777" w:rsidR="0084702C" w:rsidRDefault="00605730">
      <w:pPr>
        <w:pStyle w:val="T2Kunst"/>
        <w:jc w:val="left"/>
        <w:rPr>
          <w:lang w:val="nl-NL"/>
        </w:rPr>
      </w:pPr>
      <w:r>
        <w:rPr>
          <w:lang w:val="nl-NL"/>
        </w:rPr>
        <w:t>Er zijn meer verschillen: zo is de bolling van de velden naast de middentoren geringer, evenals de holling van de buitenste velden. Daardoor is het soepele vloeiende karakter van het Noordwijkse front hier niet aanwezig. De aansluiting tussen de geknikte bovenlijsten van de binnenste velden en de even inzwenkende bovenlijsten van de buitenste velden is zelfs enigszins onhandig te noemen. Knipscheer vond dat zelf kennelijk ook, want in latere orgels van het 'Mitterreither-type' loste hij dit anders op (zie bijvoorbeeld Zandvoort, Hervormde Kerk, 1849).</w:t>
      </w:r>
    </w:p>
    <w:p w14:paraId="02DF7686" w14:textId="77777777" w:rsidR="0084702C" w:rsidRDefault="00605730">
      <w:pPr>
        <w:pStyle w:val="T2Kunst"/>
        <w:jc w:val="left"/>
        <w:rPr>
          <w:lang w:val="nl-NL"/>
        </w:rPr>
      </w:pPr>
      <w:r>
        <w:rPr>
          <w:lang w:val="nl-NL"/>
        </w:rPr>
        <w:t>De decoratie is betrekkelijk sober. In de torens zijn aan de boveneinden van de pijpen eenvoudige draperieën aangebracht. Aan de bovenzijden van de velden ziet men gevlochten plantenslingers, die in een smallere versie terugkeren bij de schuine scheidingslijsten tussen de etages in de binnenste velden. Gevlochten plantenslingers treffen wij ook aan bij de pijpvoeten, maar dan heel anders van opzet. Zij zijn zeer slank en vormen verschillende gebogen figuren.</w:t>
      </w:r>
    </w:p>
    <w:p w14:paraId="51D2B6B7" w14:textId="77777777" w:rsidR="0084702C" w:rsidRDefault="00605730">
      <w:pPr>
        <w:pStyle w:val="T2Kunst"/>
        <w:jc w:val="left"/>
        <w:rPr>
          <w:lang w:val="nl-NL"/>
        </w:rPr>
      </w:pPr>
      <w:r>
        <w:rPr>
          <w:lang w:val="nl-NL"/>
        </w:rPr>
        <w:t>Opmerkelijk zijn de consoles onder de torens, elk bestaande uit twee S-vormige draagconsoles, waaraan een gevlochten plantenslinger is opgehangen. Anders dan in Noordwijk bevat dit orgel vleugelstukken, bestaande uit twee gesloten gekoppelde S-voluten. Op de zijtorens vlampotten en op de middentoren een opengeslagen psalmboek, omgeven door een lauwerkrans waarin muziekinstrumenten zijn verwerkt.</w:t>
      </w:r>
    </w:p>
    <w:p w14:paraId="1BB861A1" w14:textId="77777777" w:rsidR="0084702C" w:rsidRDefault="0084702C">
      <w:pPr>
        <w:pStyle w:val="T1"/>
        <w:jc w:val="left"/>
        <w:rPr>
          <w:lang w:val="nl-NL"/>
        </w:rPr>
      </w:pPr>
    </w:p>
    <w:p w14:paraId="0B860B20" w14:textId="77777777" w:rsidR="0084702C" w:rsidRDefault="00605730">
      <w:pPr>
        <w:pStyle w:val="T3Lit"/>
        <w:jc w:val="left"/>
        <w:rPr>
          <w:b/>
          <w:bCs/>
          <w:lang w:val="nl-NL"/>
        </w:rPr>
      </w:pPr>
      <w:r>
        <w:rPr>
          <w:b/>
          <w:bCs/>
          <w:lang w:val="nl-NL"/>
        </w:rPr>
        <w:lastRenderedPageBreak/>
        <w:t>Literatuur</w:t>
      </w:r>
    </w:p>
    <w:p w14:paraId="30656F7E" w14:textId="77777777" w:rsidR="0084702C" w:rsidRDefault="00605730">
      <w:pPr>
        <w:pStyle w:val="T3Lit"/>
        <w:jc w:val="left"/>
        <w:rPr>
          <w:lang w:val="nl-NL"/>
        </w:rPr>
      </w:pPr>
      <w:r>
        <w:rPr>
          <w:i/>
          <w:lang w:val="nl-NL"/>
        </w:rPr>
        <w:t xml:space="preserve">Boekzaal </w:t>
      </w:r>
      <w:r>
        <w:rPr>
          <w:lang w:val="nl-NL"/>
        </w:rPr>
        <w:t>1846B, 373-374.</w:t>
      </w:r>
    </w:p>
    <w:p w14:paraId="3E72F656" w14:textId="77777777" w:rsidR="0084702C" w:rsidRDefault="00605730">
      <w:pPr>
        <w:pStyle w:val="T3Lit"/>
        <w:jc w:val="left"/>
        <w:rPr>
          <w:lang w:val="nl-NL"/>
        </w:rPr>
      </w:pPr>
      <w:r>
        <w:rPr>
          <w:lang w:val="nl-NL"/>
        </w:rPr>
        <w:t xml:space="preserve">Jan Jongepier, Hans van Nieuwkoop, Willem Poot, </w:t>
      </w:r>
      <w:r>
        <w:rPr>
          <w:i/>
          <w:lang w:val="nl-NL"/>
        </w:rPr>
        <w:t>Orgels in Noord-Holland</w:t>
      </w:r>
      <w:r>
        <w:rPr>
          <w:lang w:val="nl-NL"/>
        </w:rPr>
        <w:t>. Schoorl, [1996], 115, 219.</w:t>
      </w:r>
    </w:p>
    <w:p w14:paraId="5B61189B" w14:textId="77777777" w:rsidR="0084702C" w:rsidRDefault="00605730">
      <w:pPr>
        <w:pStyle w:val="T3Lit"/>
        <w:jc w:val="left"/>
        <w:rPr>
          <w:lang w:val="nl-NL"/>
        </w:rPr>
      </w:pPr>
      <w:r>
        <w:rPr>
          <w:i/>
          <w:lang w:val="nl-NL"/>
        </w:rPr>
        <w:t>De Mixtuur</w:t>
      </w:r>
      <w:r>
        <w:rPr>
          <w:lang w:val="nl-NL"/>
        </w:rPr>
        <w:t>, 44 (1983), 570.</w:t>
      </w:r>
    </w:p>
    <w:p w14:paraId="36F9EA92" w14:textId="77777777" w:rsidR="0084702C" w:rsidRDefault="00605730">
      <w:pPr>
        <w:pStyle w:val="T3Lit"/>
        <w:jc w:val="left"/>
        <w:rPr>
          <w:lang w:val="nl-NL"/>
        </w:rPr>
      </w:pPr>
      <w:r>
        <w:rPr>
          <w:i/>
          <w:lang w:val="nl-NL"/>
        </w:rPr>
        <w:t>Het Orgel</w:t>
      </w:r>
      <w:r>
        <w:rPr>
          <w:lang w:val="nl-NL"/>
        </w:rPr>
        <w:t>, 25/5 (1928), 36; 66/5 (1970), 141; 81/3 (1985), 108-109.</w:t>
      </w:r>
    </w:p>
    <w:p w14:paraId="2CA8AAF9" w14:textId="77777777" w:rsidR="0084702C" w:rsidRDefault="0084702C">
      <w:pPr>
        <w:pStyle w:val="T3Lit"/>
        <w:jc w:val="left"/>
        <w:rPr>
          <w:lang w:val="nl-NL"/>
        </w:rPr>
      </w:pPr>
    </w:p>
    <w:p w14:paraId="5DB3D451" w14:textId="77777777" w:rsidR="0084702C" w:rsidRDefault="00605730">
      <w:pPr>
        <w:pStyle w:val="T3Lit"/>
        <w:jc w:val="left"/>
        <w:rPr>
          <w:b/>
          <w:bCs/>
          <w:lang w:val="nl-NL"/>
        </w:rPr>
      </w:pPr>
      <w:r>
        <w:rPr>
          <w:b/>
          <w:bCs/>
          <w:lang w:val="nl-NL"/>
        </w:rPr>
        <w:t>Niet gepubliceerde bronnen</w:t>
      </w:r>
    </w:p>
    <w:p w14:paraId="56E51AAA" w14:textId="77777777" w:rsidR="0084702C" w:rsidRDefault="00605730">
      <w:pPr>
        <w:pStyle w:val="T3Lit"/>
        <w:jc w:val="left"/>
        <w:rPr>
          <w:lang w:val="nl-NL"/>
        </w:rPr>
      </w:pPr>
      <w:r>
        <w:rPr>
          <w:lang w:val="nl-NL"/>
        </w:rPr>
        <w:t>Gerard Leegwater,</w:t>
      </w:r>
      <w:r>
        <w:rPr>
          <w:i/>
          <w:lang w:val="nl-NL"/>
        </w:rPr>
        <w:t xml:space="preserve"> De orgelmakers Knipscheer</w:t>
      </w:r>
      <w:r>
        <w:rPr>
          <w:lang w:val="nl-NL"/>
        </w:rPr>
        <w:t>. Utrecht, 1993, 78-80.</w:t>
      </w:r>
    </w:p>
    <w:p w14:paraId="2E3CD389" w14:textId="77777777" w:rsidR="0084702C" w:rsidRDefault="00605730">
      <w:pPr>
        <w:pStyle w:val="T3Lit"/>
        <w:jc w:val="left"/>
        <w:rPr>
          <w:lang w:val="nl-NL"/>
        </w:rPr>
      </w:pPr>
      <w:r>
        <w:rPr>
          <w:lang w:val="nl-NL"/>
        </w:rPr>
        <w:t>Archief Hervormde Gemeente De Rijp</w:t>
      </w:r>
    </w:p>
    <w:p w14:paraId="6E8BF832" w14:textId="77777777" w:rsidR="0084702C" w:rsidRDefault="0084702C">
      <w:pPr>
        <w:pStyle w:val="T3Lit"/>
        <w:jc w:val="left"/>
        <w:rPr>
          <w:lang w:val="nl-NL"/>
        </w:rPr>
      </w:pPr>
    </w:p>
    <w:p w14:paraId="0ABD96AB" w14:textId="77777777" w:rsidR="0084702C" w:rsidRDefault="00605730">
      <w:pPr>
        <w:pStyle w:val="T3Lit"/>
        <w:jc w:val="left"/>
        <w:rPr>
          <w:lang w:val="nl-NL"/>
        </w:rPr>
      </w:pPr>
      <w:r>
        <w:rPr>
          <w:lang w:val="nl-NL"/>
        </w:rPr>
        <w:t>Monumentnummer 40028</w:t>
      </w:r>
    </w:p>
    <w:p w14:paraId="2649E561" w14:textId="77777777" w:rsidR="0084702C" w:rsidRDefault="00605730">
      <w:pPr>
        <w:pStyle w:val="T3Lit"/>
        <w:jc w:val="left"/>
        <w:rPr>
          <w:lang w:val="nl-NL"/>
        </w:rPr>
      </w:pPr>
      <w:r>
        <w:rPr>
          <w:lang w:val="nl-NL"/>
        </w:rPr>
        <w:t>Orgelnummer 1714</w:t>
      </w:r>
    </w:p>
    <w:p w14:paraId="7BF18A1C" w14:textId="77777777" w:rsidR="0084702C" w:rsidRDefault="0084702C">
      <w:pPr>
        <w:pStyle w:val="T1"/>
        <w:jc w:val="left"/>
        <w:rPr>
          <w:lang w:val="nl-NL"/>
        </w:rPr>
      </w:pPr>
    </w:p>
    <w:p w14:paraId="7C4C4622" w14:textId="77777777" w:rsidR="0084702C" w:rsidRDefault="00605730">
      <w:pPr>
        <w:pStyle w:val="Heading2"/>
        <w:jc w:val="both"/>
        <w:rPr>
          <w:i w:val="0"/>
          <w:iCs/>
        </w:rPr>
      </w:pPr>
      <w:r>
        <w:rPr>
          <w:i w:val="0"/>
          <w:iCs/>
        </w:rPr>
        <w:t>Historische gegevens</w:t>
      </w:r>
    </w:p>
    <w:p w14:paraId="152B9132" w14:textId="77777777" w:rsidR="0084702C" w:rsidRDefault="0084702C">
      <w:pPr>
        <w:pStyle w:val="T1"/>
        <w:jc w:val="left"/>
        <w:rPr>
          <w:lang w:val="nl-NL"/>
        </w:rPr>
      </w:pPr>
    </w:p>
    <w:p w14:paraId="436DF4F8" w14:textId="77777777" w:rsidR="0084702C" w:rsidRDefault="00605730">
      <w:pPr>
        <w:pStyle w:val="T1"/>
        <w:jc w:val="left"/>
        <w:rPr>
          <w:lang w:val="nl-NL"/>
        </w:rPr>
      </w:pPr>
      <w:r>
        <w:rPr>
          <w:lang w:val="nl-NL"/>
        </w:rPr>
        <w:t>Bouwers</w:t>
      </w:r>
    </w:p>
    <w:p w14:paraId="6C5BA4B5" w14:textId="77777777" w:rsidR="0084702C" w:rsidRDefault="00605730">
      <w:pPr>
        <w:pStyle w:val="T1"/>
        <w:jc w:val="left"/>
        <w:rPr>
          <w:lang w:val="nl-NL"/>
        </w:rPr>
      </w:pPr>
      <w:r>
        <w:rPr>
          <w:lang w:val="nl-NL"/>
        </w:rPr>
        <w:t>1. H. Knipscheer</w:t>
      </w:r>
    </w:p>
    <w:p w14:paraId="12CAB30F" w14:textId="77777777" w:rsidR="0084702C" w:rsidRDefault="00605730">
      <w:pPr>
        <w:pStyle w:val="T1"/>
        <w:jc w:val="left"/>
        <w:rPr>
          <w:lang w:val="nl-NL"/>
        </w:rPr>
      </w:pPr>
      <w:r>
        <w:rPr>
          <w:lang w:val="nl-NL"/>
        </w:rPr>
        <w:t>2. H.W. Flentrop</w:t>
      </w:r>
    </w:p>
    <w:p w14:paraId="0544114E" w14:textId="77777777" w:rsidR="0084702C" w:rsidRDefault="00605730">
      <w:pPr>
        <w:pStyle w:val="T1"/>
        <w:jc w:val="left"/>
        <w:rPr>
          <w:lang w:val="nl-NL"/>
        </w:rPr>
      </w:pPr>
      <w:r>
        <w:rPr>
          <w:lang w:val="nl-NL"/>
        </w:rPr>
        <w:t>3. Mense Ruiter</w:t>
      </w:r>
    </w:p>
    <w:p w14:paraId="1F58A26C" w14:textId="77777777" w:rsidR="0084702C" w:rsidRDefault="00605730">
      <w:pPr>
        <w:pStyle w:val="T1"/>
        <w:jc w:val="left"/>
        <w:rPr>
          <w:lang w:val="nl-NL"/>
        </w:rPr>
      </w:pPr>
      <w:r>
        <w:rPr>
          <w:lang w:val="nl-NL"/>
        </w:rPr>
        <w:t>4. Mense Ruiter</w:t>
      </w:r>
    </w:p>
    <w:p w14:paraId="265BCED8" w14:textId="77777777" w:rsidR="0084702C" w:rsidRDefault="0084702C">
      <w:pPr>
        <w:pStyle w:val="T1"/>
        <w:jc w:val="left"/>
        <w:rPr>
          <w:lang w:val="nl-NL"/>
        </w:rPr>
      </w:pPr>
    </w:p>
    <w:p w14:paraId="2B1B047E" w14:textId="77777777" w:rsidR="0084702C" w:rsidRDefault="00605730">
      <w:pPr>
        <w:pStyle w:val="T1"/>
        <w:jc w:val="left"/>
        <w:rPr>
          <w:lang w:val="nl-NL"/>
        </w:rPr>
      </w:pPr>
      <w:r>
        <w:rPr>
          <w:lang w:val="nl-NL"/>
        </w:rPr>
        <w:t>Jaren van oplevering</w:t>
      </w:r>
    </w:p>
    <w:p w14:paraId="46882F50" w14:textId="77777777" w:rsidR="0084702C" w:rsidRDefault="00605730">
      <w:pPr>
        <w:pStyle w:val="T1"/>
        <w:jc w:val="left"/>
        <w:rPr>
          <w:lang w:val="nl-NL"/>
        </w:rPr>
      </w:pPr>
      <w:r>
        <w:rPr>
          <w:lang w:val="nl-NL"/>
        </w:rPr>
        <w:t>1. 1846</w:t>
      </w:r>
    </w:p>
    <w:p w14:paraId="718BEC39" w14:textId="77777777" w:rsidR="0084702C" w:rsidRDefault="00605730">
      <w:pPr>
        <w:pStyle w:val="T1"/>
        <w:jc w:val="left"/>
        <w:rPr>
          <w:lang w:val="nl-NL"/>
        </w:rPr>
      </w:pPr>
      <w:r>
        <w:rPr>
          <w:lang w:val="nl-NL"/>
        </w:rPr>
        <w:t>2. 1927</w:t>
      </w:r>
    </w:p>
    <w:p w14:paraId="1FF23095" w14:textId="77777777" w:rsidR="0084702C" w:rsidRDefault="00605730">
      <w:pPr>
        <w:pStyle w:val="T1"/>
        <w:jc w:val="left"/>
        <w:rPr>
          <w:lang w:val="nl-NL"/>
        </w:rPr>
      </w:pPr>
      <w:r>
        <w:rPr>
          <w:lang w:val="nl-NL"/>
        </w:rPr>
        <w:t>3. 1983</w:t>
      </w:r>
    </w:p>
    <w:p w14:paraId="293E90EF" w14:textId="77777777" w:rsidR="0084702C" w:rsidRDefault="00605730">
      <w:pPr>
        <w:pStyle w:val="T1"/>
        <w:jc w:val="left"/>
        <w:rPr>
          <w:lang w:val="nl-NL"/>
        </w:rPr>
      </w:pPr>
      <w:r>
        <w:rPr>
          <w:lang w:val="nl-NL"/>
        </w:rPr>
        <w:t>4. 1990</w:t>
      </w:r>
    </w:p>
    <w:p w14:paraId="604ADB44" w14:textId="77777777" w:rsidR="0084702C" w:rsidRDefault="0084702C">
      <w:pPr>
        <w:pStyle w:val="T1"/>
        <w:jc w:val="left"/>
        <w:rPr>
          <w:lang w:val="nl-NL"/>
        </w:rPr>
      </w:pPr>
    </w:p>
    <w:p w14:paraId="32CAB39E" w14:textId="77777777" w:rsidR="0084702C" w:rsidRDefault="00605730">
      <w:pPr>
        <w:pStyle w:val="T1"/>
        <w:jc w:val="left"/>
        <w:rPr>
          <w:lang w:val="nl-NL"/>
        </w:rPr>
      </w:pPr>
      <w:r>
        <w:rPr>
          <w:lang w:val="nl-NL"/>
        </w:rPr>
        <w:t>Dispositie 1846 volgens archief Hervormde Gemeente De Rijp</w:t>
      </w:r>
    </w:p>
    <w:tbl>
      <w:tblPr>
        <w:tblW w:w="0" w:type="auto"/>
        <w:tblLayout w:type="fixed"/>
        <w:tblLook w:val="0000" w:firstRow="0" w:lastRow="0" w:firstColumn="0" w:lastColumn="0" w:noHBand="0" w:noVBand="0"/>
      </w:tblPr>
      <w:tblGrid>
        <w:gridCol w:w="1101"/>
        <w:gridCol w:w="987"/>
        <w:gridCol w:w="1800"/>
        <w:gridCol w:w="567"/>
      </w:tblGrid>
      <w:tr w:rsidR="0084702C" w14:paraId="7A886DFD" w14:textId="77777777">
        <w:tc>
          <w:tcPr>
            <w:tcW w:w="1101" w:type="dxa"/>
          </w:tcPr>
          <w:p w14:paraId="25598E2A" w14:textId="77777777" w:rsidR="0084702C" w:rsidRDefault="00605730">
            <w:pPr>
              <w:pStyle w:val="T4dispositie"/>
              <w:jc w:val="left"/>
              <w:rPr>
                <w:i/>
                <w:iCs/>
                <w:lang w:val="fr-FR"/>
              </w:rPr>
            </w:pPr>
            <w:r>
              <w:rPr>
                <w:i/>
                <w:iCs/>
                <w:lang w:val="fr-FR"/>
              </w:rPr>
              <w:t>Manuaal</w:t>
            </w:r>
          </w:p>
          <w:p w14:paraId="77AFABF5" w14:textId="77777777" w:rsidR="0084702C" w:rsidRDefault="00605730">
            <w:pPr>
              <w:pStyle w:val="T4dispositie"/>
              <w:jc w:val="left"/>
              <w:rPr>
                <w:lang w:val="fr-FR"/>
              </w:rPr>
            </w:pPr>
            <w:r>
              <w:rPr>
                <w:lang w:val="fr-FR"/>
              </w:rPr>
              <w:t>Bourdon</w:t>
            </w:r>
          </w:p>
          <w:p w14:paraId="2964D9E1" w14:textId="77777777" w:rsidR="0084702C" w:rsidRDefault="00605730">
            <w:pPr>
              <w:pStyle w:val="T4dispositie"/>
              <w:jc w:val="left"/>
              <w:rPr>
                <w:lang w:val="fr-FR"/>
              </w:rPr>
            </w:pPr>
            <w:r>
              <w:rPr>
                <w:lang w:val="fr-FR"/>
              </w:rPr>
              <w:t>Prestant</w:t>
            </w:r>
          </w:p>
          <w:p w14:paraId="1D075A97" w14:textId="77777777" w:rsidR="0084702C" w:rsidRDefault="00605730">
            <w:pPr>
              <w:pStyle w:val="T4dispositie"/>
              <w:jc w:val="left"/>
              <w:rPr>
                <w:lang w:val="fr-FR"/>
              </w:rPr>
            </w:pPr>
            <w:r>
              <w:rPr>
                <w:lang w:val="fr-FR"/>
              </w:rPr>
              <w:t>Roerfluit</w:t>
            </w:r>
          </w:p>
          <w:p w14:paraId="3E2B2221" w14:textId="77777777" w:rsidR="0084702C" w:rsidRDefault="00605730">
            <w:pPr>
              <w:pStyle w:val="T4dispositie"/>
              <w:jc w:val="left"/>
              <w:rPr>
                <w:lang w:val="fr-FR"/>
              </w:rPr>
            </w:pPr>
            <w:r>
              <w:rPr>
                <w:lang w:val="fr-FR"/>
              </w:rPr>
              <w:t>Octaaf</w:t>
            </w:r>
          </w:p>
          <w:p w14:paraId="17C92C93" w14:textId="77777777" w:rsidR="0084702C" w:rsidRDefault="00605730">
            <w:pPr>
              <w:pStyle w:val="T4dispositie"/>
              <w:jc w:val="left"/>
              <w:rPr>
                <w:lang w:val="fr-FR"/>
              </w:rPr>
            </w:pPr>
            <w:r>
              <w:rPr>
                <w:lang w:val="fr-FR"/>
              </w:rPr>
              <w:t>Quint</w:t>
            </w:r>
          </w:p>
          <w:p w14:paraId="1BBFBC0D" w14:textId="77777777" w:rsidR="0084702C" w:rsidRDefault="00605730">
            <w:pPr>
              <w:pStyle w:val="T4dispositie"/>
              <w:jc w:val="left"/>
            </w:pPr>
            <w:r>
              <w:t>Octaaf</w:t>
            </w:r>
          </w:p>
          <w:p w14:paraId="259DFE7D" w14:textId="77777777" w:rsidR="0084702C" w:rsidRDefault="00605730">
            <w:pPr>
              <w:pStyle w:val="T4dispositie"/>
              <w:jc w:val="left"/>
            </w:pPr>
            <w:r>
              <w:t>Mixtuur</w:t>
            </w:r>
          </w:p>
          <w:p w14:paraId="3938CAFE" w14:textId="77777777" w:rsidR="0084702C" w:rsidRDefault="00605730">
            <w:pPr>
              <w:pStyle w:val="T4dispositie"/>
              <w:jc w:val="left"/>
            </w:pPr>
            <w:r>
              <w:t>Cornet D</w:t>
            </w:r>
          </w:p>
          <w:p w14:paraId="52D033FC" w14:textId="77777777" w:rsidR="0084702C" w:rsidRDefault="00605730">
            <w:pPr>
              <w:pStyle w:val="T4dispositie"/>
              <w:jc w:val="left"/>
            </w:pPr>
            <w:r>
              <w:t>Trompet</w:t>
            </w:r>
          </w:p>
        </w:tc>
        <w:tc>
          <w:tcPr>
            <w:tcW w:w="987" w:type="dxa"/>
          </w:tcPr>
          <w:p w14:paraId="18672FDA" w14:textId="77777777" w:rsidR="0084702C" w:rsidRDefault="0084702C">
            <w:pPr>
              <w:pStyle w:val="T4dispositie"/>
              <w:jc w:val="left"/>
            </w:pPr>
          </w:p>
          <w:p w14:paraId="49A387D9" w14:textId="77777777" w:rsidR="0084702C" w:rsidRDefault="00605730">
            <w:pPr>
              <w:pStyle w:val="T4dispositie"/>
              <w:jc w:val="left"/>
            </w:pPr>
            <w:r>
              <w:t>16’</w:t>
            </w:r>
          </w:p>
          <w:p w14:paraId="219F7EE1" w14:textId="77777777" w:rsidR="0084702C" w:rsidRDefault="00605730">
            <w:pPr>
              <w:pStyle w:val="T4dispositie"/>
              <w:jc w:val="left"/>
            </w:pPr>
            <w:r>
              <w:t>8’</w:t>
            </w:r>
          </w:p>
          <w:p w14:paraId="7ED3388E" w14:textId="77777777" w:rsidR="0084702C" w:rsidRDefault="00605730">
            <w:pPr>
              <w:pStyle w:val="T4dispositie"/>
              <w:jc w:val="left"/>
            </w:pPr>
            <w:r>
              <w:t>8’</w:t>
            </w:r>
          </w:p>
          <w:p w14:paraId="082D8FFB" w14:textId="77777777" w:rsidR="0084702C" w:rsidRDefault="00605730">
            <w:pPr>
              <w:pStyle w:val="T4dispositie"/>
              <w:jc w:val="left"/>
            </w:pPr>
            <w:r>
              <w:t>4’</w:t>
            </w:r>
          </w:p>
          <w:p w14:paraId="56F95557" w14:textId="77777777" w:rsidR="0084702C" w:rsidRDefault="00605730">
            <w:pPr>
              <w:pStyle w:val="T4dispositie"/>
              <w:jc w:val="left"/>
            </w:pPr>
            <w:r>
              <w:t>3’</w:t>
            </w:r>
          </w:p>
          <w:p w14:paraId="364BDD8C" w14:textId="77777777" w:rsidR="0084702C" w:rsidRDefault="00605730">
            <w:pPr>
              <w:pStyle w:val="T4dispositie"/>
              <w:jc w:val="left"/>
            </w:pPr>
            <w:r>
              <w:t>2’</w:t>
            </w:r>
          </w:p>
          <w:p w14:paraId="177F0FC4" w14:textId="77777777" w:rsidR="0084702C" w:rsidRDefault="00605730">
            <w:pPr>
              <w:pStyle w:val="T4dispositie"/>
              <w:jc w:val="left"/>
            </w:pPr>
            <w:r>
              <w:t>3-4 st.</w:t>
            </w:r>
          </w:p>
          <w:p w14:paraId="008C85C2" w14:textId="77777777" w:rsidR="0084702C" w:rsidRDefault="00605730">
            <w:pPr>
              <w:pStyle w:val="T4dispositie"/>
              <w:jc w:val="left"/>
              <w:rPr>
                <w:lang w:val="nl-NL"/>
              </w:rPr>
            </w:pPr>
            <w:r>
              <w:rPr>
                <w:lang w:val="nl-NL"/>
              </w:rPr>
              <w:t>4 st.</w:t>
            </w:r>
          </w:p>
          <w:p w14:paraId="29F415C1" w14:textId="77777777" w:rsidR="0084702C" w:rsidRDefault="00605730">
            <w:pPr>
              <w:pStyle w:val="T4dispositie"/>
              <w:jc w:val="left"/>
              <w:rPr>
                <w:lang w:val="nl-NL"/>
              </w:rPr>
            </w:pPr>
            <w:r>
              <w:rPr>
                <w:lang w:val="nl-NL"/>
              </w:rPr>
              <w:t>8’</w:t>
            </w:r>
          </w:p>
        </w:tc>
        <w:tc>
          <w:tcPr>
            <w:tcW w:w="1800" w:type="dxa"/>
          </w:tcPr>
          <w:p w14:paraId="13F36263" w14:textId="77777777" w:rsidR="0084702C" w:rsidRDefault="00605730">
            <w:pPr>
              <w:pStyle w:val="T4dispositie"/>
              <w:jc w:val="left"/>
              <w:rPr>
                <w:i/>
                <w:iCs/>
                <w:lang w:val="nl-NL"/>
              </w:rPr>
            </w:pPr>
            <w:r>
              <w:rPr>
                <w:i/>
                <w:iCs/>
                <w:lang w:val="nl-NL"/>
              </w:rPr>
              <w:t>Bovenwerk</w:t>
            </w:r>
          </w:p>
          <w:p w14:paraId="7B1223B3" w14:textId="77777777" w:rsidR="0084702C" w:rsidRDefault="00605730">
            <w:pPr>
              <w:pStyle w:val="T4dispositie"/>
              <w:jc w:val="left"/>
              <w:rPr>
                <w:lang w:val="nl-NL"/>
              </w:rPr>
            </w:pPr>
            <w:r>
              <w:rPr>
                <w:lang w:val="nl-NL"/>
              </w:rPr>
              <w:t>Holpijp</w:t>
            </w:r>
          </w:p>
          <w:p w14:paraId="01F08746" w14:textId="77777777" w:rsidR="0084702C" w:rsidRDefault="00605730">
            <w:pPr>
              <w:pStyle w:val="T4dispositie"/>
              <w:jc w:val="left"/>
              <w:rPr>
                <w:lang w:val="fr-FR"/>
              </w:rPr>
            </w:pPr>
            <w:r>
              <w:rPr>
                <w:lang w:val="fr-FR"/>
              </w:rPr>
              <w:t>Viola di Gamba</w:t>
            </w:r>
          </w:p>
          <w:p w14:paraId="03824041" w14:textId="77777777" w:rsidR="0084702C" w:rsidRDefault="00605730">
            <w:pPr>
              <w:pStyle w:val="T4dispositie"/>
              <w:jc w:val="left"/>
              <w:rPr>
                <w:lang w:val="fr-FR"/>
              </w:rPr>
            </w:pPr>
            <w:r>
              <w:rPr>
                <w:lang w:val="fr-FR"/>
              </w:rPr>
              <w:t>Prestant D</w:t>
            </w:r>
          </w:p>
          <w:p w14:paraId="36E7BD75" w14:textId="77777777" w:rsidR="0084702C" w:rsidRDefault="00605730">
            <w:pPr>
              <w:pStyle w:val="T4dispositie"/>
              <w:jc w:val="left"/>
              <w:rPr>
                <w:lang w:val="nl-NL"/>
              </w:rPr>
            </w:pPr>
            <w:r>
              <w:rPr>
                <w:lang w:val="nl-NL"/>
              </w:rPr>
              <w:t>Prestant</w:t>
            </w:r>
          </w:p>
          <w:p w14:paraId="735BF2AE" w14:textId="77777777" w:rsidR="0084702C" w:rsidRDefault="00605730">
            <w:pPr>
              <w:pStyle w:val="T4dispositie"/>
              <w:jc w:val="left"/>
              <w:rPr>
                <w:lang w:val="nl-NL"/>
              </w:rPr>
            </w:pPr>
            <w:r>
              <w:rPr>
                <w:lang w:val="nl-NL"/>
              </w:rPr>
              <w:t>Dwarsfluit</w:t>
            </w:r>
          </w:p>
          <w:p w14:paraId="2979EF2E" w14:textId="77777777" w:rsidR="0084702C" w:rsidRDefault="00605730">
            <w:pPr>
              <w:pStyle w:val="T4dispositie"/>
              <w:jc w:val="left"/>
              <w:rPr>
                <w:lang w:val="nl-NL"/>
              </w:rPr>
            </w:pPr>
            <w:r>
              <w:rPr>
                <w:lang w:val="nl-NL"/>
              </w:rPr>
              <w:t>Woudfluit</w:t>
            </w:r>
          </w:p>
          <w:p w14:paraId="45D975D4" w14:textId="77777777" w:rsidR="0084702C" w:rsidRDefault="00605730">
            <w:pPr>
              <w:pStyle w:val="T4dispositie"/>
              <w:jc w:val="left"/>
              <w:rPr>
                <w:lang w:val="nl-NL"/>
              </w:rPr>
            </w:pPr>
            <w:r>
              <w:rPr>
                <w:lang w:val="nl-NL"/>
              </w:rPr>
              <w:t>Dulciaan</w:t>
            </w:r>
          </w:p>
        </w:tc>
        <w:tc>
          <w:tcPr>
            <w:tcW w:w="567" w:type="dxa"/>
          </w:tcPr>
          <w:p w14:paraId="428A0FBF" w14:textId="77777777" w:rsidR="0084702C" w:rsidRDefault="0084702C">
            <w:pPr>
              <w:pStyle w:val="T4dispositie"/>
              <w:jc w:val="left"/>
              <w:rPr>
                <w:lang w:val="nl-NL"/>
              </w:rPr>
            </w:pPr>
          </w:p>
          <w:p w14:paraId="458AE209" w14:textId="77777777" w:rsidR="0084702C" w:rsidRDefault="00605730">
            <w:pPr>
              <w:pStyle w:val="T4dispositie"/>
              <w:jc w:val="left"/>
              <w:rPr>
                <w:lang w:val="nl-NL"/>
              </w:rPr>
            </w:pPr>
            <w:r>
              <w:rPr>
                <w:lang w:val="nl-NL"/>
              </w:rPr>
              <w:t>8’</w:t>
            </w:r>
          </w:p>
          <w:p w14:paraId="7C0E5054" w14:textId="77777777" w:rsidR="0084702C" w:rsidRDefault="00605730">
            <w:pPr>
              <w:pStyle w:val="T4dispositie"/>
              <w:jc w:val="left"/>
              <w:rPr>
                <w:lang w:val="nl-NL"/>
              </w:rPr>
            </w:pPr>
            <w:r>
              <w:rPr>
                <w:lang w:val="nl-NL"/>
              </w:rPr>
              <w:t>8’</w:t>
            </w:r>
          </w:p>
          <w:p w14:paraId="4C2C9748" w14:textId="77777777" w:rsidR="0084702C" w:rsidRDefault="00605730">
            <w:pPr>
              <w:pStyle w:val="T4dispositie"/>
              <w:jc w:val="left"/>
              <w:rPr>
                <w:lang w:val="nl-NL"/>
              </w:rPr>
            </w:pPr>
            <w:r>
              <w:rPr>
                <w:lang w:val="nl-NL"/>
              </w:rPr>
              <w:t>8’</w:t>
            </w:r>
          </w:p>
          <w:p w14:paraId="65B48D3B" w14:textId="77777777" w:rsidR="0084702C" w:rsidRDefault="00605730">
            <w:pPr>
              <w:pStyle w:val="T4dispositie"/>
              <w:jc w:val="left"/>
              <w:rPr>
                <w:lang w:val="nl-NL"/>
              </w:rPr>
            </w:pPr>
            <w:r>
              <w:rPr>
                <w:lang w:val="nl-NL"/>
              </w:rPr>
              <w:t>4’</w:t>
            </w:r>
          </w:p>
          <w:p w14:paraId="5A9AF5BC" w14:textId="77777777" w:rsidR="0084702C" w:rsidRDefault="00605730">
            <w:pPr>
              <w:pStyle w:val="T4dispositie"/>
              <w:jc w:val="left"/>
              <w:rPr>
                <w:lang w:val="nl-NL"/>
              </w:rPr>
            </w:pPr>
            <w:r>
              <w:rPr>
                <w:lang w:val="nl-NL"/>
              </w:rPr>
              <w:t>4’</w:t>
            </w:r>
          </w:p>
          <w:p w14:paraId="05D21D52" w14:textId="77777777" w:rsidR="0084702C" w:rsidRDefault="00605730">
            <w:pPr>
              <w:pStyle w:val="T4dispositie"/>
              <w:jc w:val="left"/>
              <w:rPr>
                <w:lang w:val="nl-NL"/>
              </w:rPr>
            </w:pPr>
            <w:r>
              <w:rPr>
                <w:lang w:val="nl-NL"/>
              </w:rPr>
              <w:t>2’</w:t>
            </w:r>
          </w:p>
          <w:p w14:paraId="68BB751B" w14:textId="77777777" w:rsidR="0084702C" w:rsidRDefault="00605730">
            <w:pPr>
              <w:pStyle w:val="T4dispositie"/>
              <w:jc w:val="left"/>
              <w:rPr>
                <w:lang w:val="nl-NL"/>
              </w:rPr>
            </w:pPr>
            <w:r>
              <w:rPr>
                <w:lang w:val="nl-NL"/>
              </w:rPr>
              <w:t>8’</w:t>
            </w:r>
          </w:p>
        </w:tc>
      </w:tr>
    </w:tbl>
    <w:p w14:paraId="5EF0734D" w14:textId="77777777" w:rsidR="0084702C" w:rsidRDefault="0084702C">
      <w:pPr>
        <w:pStyle w:val="T4dispositie"/>
        <w:jc w:val="left"/>
        <w:rPr>
          <w:lang w:val="nl-NL"/>
        </w:rPr>
      </w:pPr>
    </w:p>
    <w:p w14:paraId="49843C7F" w14:textId="77777777" w:rsidR="0084702C" w:rsidRDefault="00605730">
      <w:pPr>
        <w:pStyle w:val="T4dispositie"/>
        <w:jc w:val="left"/>
        <w:rPr>
          <w:lang w:val="nl-NL"/>
        </w:rPr>
      </w:pPr>
      <w:r>
        <w:rPr>
          <w:lang w:val="nl-NL"/>
        </w:rPr>
        <w:t>koppeling HW-BW</w:t>
      </w:r>
    </w:p>
    <w:p w14:paraId="7111A0B6" w14:textId="77777777" w:rsidR="0084702C" w:rsidRDefault="00605730">
      <w:pPr>
        <w:pStyle w:val="T4dispositie"/>
        <w:jc w:val="left"/>
        <w:rPr>
          <w:lang w:val="nl-NL"/>
        </w:rPr>
      </w:pPr>
      <w:r>
        <w:rPr>
          <w:lang w:val="nl-NL"/>
        </w:rPr>
        <w:t>aangehangen pedaal</w:t>
      </w:r>
    </w:p>
    <w:p w14:paraId="4C4F5862" w14:textId="77777777" w:rsidR="0084702C" w:rsidRDefault="0084702C">
      <w:pPr>
        <w:pStyle w:val="T1"/>
        <w:jc w:val="left"/>
        <w:rPr>
          <w:lang w:val="nl-NL"/>
        </w:rPr>
      </w:pPr>
    </w:p>
    <w:p w14:paraId="1AFE8198" w14:textId="77777777" w:rsidR="0084702C" w:rsidRDefault="00605730">
      <w:pPr>
        <w:pStyle w:val="T1"/>
        <w:jc w:val="left"/>
        <w:rPr>
          <w:lang w:val="nl-NL"/>
        </w:rPr>
      </w:pPr>
      <w:r>
        <w:rPr>
          <w:lang w:val="nl-NL"/>
        </w:rPr>
        <w:t>onbekend moment</w:t>
      </w:r>
    </w:p>
    <w:p w14:paraId="30BE5D77" w14:textId="77777777" w:rsidR="0084702C" w:rsidRDefault="00605730">
      <w:pPr>
        <w:pStyle w:val="T1"/>
        <w:jc w:val="left"/>
        <w:rPr>
          <w:lang w:val="nl-NL"/>
        </w:rPr>
      </w:pPr>
      <w:r>
        <w:rPr>
          <w:lang w:val="nl-NL"/>
        </w:rPr>
        <w:t>.</w:t>
      </w:r>
      <w:r>
        <w:rPr>
          <w:lang w:val="nl-NL"/>
        </w:rPr>
        <w:tab/>
        <w:t>BW - Woudfluit 2’, + Voix Celeste 8’</w:t>
      </w:r>
    </w:p>
    <w:p w14:paraId="12146F62" w14:textId="77777777" w:rsidR="0084702C" w:rsidRDefault="0084702C">
      <w:pPr>
        <w:pStyle w:val="T1"/>
        <w:jc w:val="left"/>
        <w:rPr>
          <w:lang w:val="nl-NL"/>
        </w:rPr>
      </w:pPr>
    </w:p>
    <w:p w14:paraId="3501AB37" w14:textId="77777777" w:rsidR="0084702C" w:rsidRDefault="00605730">
      <w:pPr>
        <w:pStyle w:val="T1"/>
        <w:jc w:val="left"/>
        <w:rPr>
          <w:lang w:val="fr-FR"/>
        </w:rPr>
      </w:pPr>
      <w:r>
        <w:rPr>
          <w:lang w:val="fr-FR"/>
        </w:rPr>
        <w:t>H.W. Flentrop 1927</w:t>
      </w:r>
    </w:p>
    <w:p w14:paraId="1C1221B1" w14:textId="77777777" w:rsidR="0084702C" w:rsidRDefault="00605730">
      <w:pPr>
        <w:pStyle w:val="T1"/>
        <w:jc w:val="left"/>
        <w:rPr>
          <w:lang w:val="nl-NL"/>
        </w:rPr>
      </w:pPr>
      <w:r>
        <w:rPr>
          <w:lang w:val="nl-NL"/>
        </w:rPr>
        <w:t>.</w:t>
      </w:r>
      <w:r>
        <w:rPr>
          <w:lang w:val="nl-NL"/>
        </w:rPr>
        <w:tab/>
        <w:t>nieuw orgel in bestaande kas met gebruikmaking van enig oud pijpwerk</w:t>
      </w:r>
    </w:p>
    <w:p w14:paraId="7EA34C6D" w14:textId="77777777" w:rsidR="0084702C" w:rsidRDefault="00605730">
      <w:pPr>
        <w:pStyle w:val="T1"/>
        <w:jc w:val="left"/>
        <w:rPr>
          <w:lang w:val="nl-NL"/>
        </w:rPr>
      </w:pPr>
      <w:r>
        <w:rPr>
          <w:lang w:val="nl-NL"/>
        </w:rPr>
        <w:t>.</w:t>
      </w:r>
      <w:r>
        <w:rPr>
          <w:lang w:val="nl-NL"/>
        </w:rPr>
        <w:tab/>
        <w:t>kas verdiept</w:t>
      </w:r>
    </w:p>
    <w:p w14:paraId="59B7FC97" w14:textId="77777777" w:rsidR="0084702C" w:rsidRDefault="0084702C">
      <w:pPr>
        <w:pStyle w:val="T1"/>
        <w:jc w:val="left"/>
        <w:rPr>
          <w:lang w:val="nl-NL"/>
        </w:rPr>
      </w:pPr>
    </w:p>
    <w:p w14:paraId="0262049A" w14:textId="77777777" w:rsidR="0084702C" w:rsidRDefault="00605730">
      <w:pPr>
        <w:pStyle w:val="T1"/>
        <w:jc w:val="left"/>
        <w:rPr>
          <w:lang w:val="nl-NL"/>
        </w:rPr>
      </w:pPr>
      <w:r>
        <w:rPr>
          <w:lang w:val="nl-NL"/>
        </w:rPr>
        <w:t>Dispositie 1927</w:t>
      </w:r>
    </w:p>
    <w:tbl>
      <w:tblPr>
        <w:tblW w:w="0" w:type="auto"/>
        <w:tblLayout w:type="fixed"/>
        <w:tblCellMar>
          <w:left w:w="70" w:type="dxa"/>
          <w:right w:w="70" w:type="dxa"/>
        </w:tblCellMar>
        <w:tblLook w:val="00A0" w:firstRow="1" w:lastRow="0" w:firstColumn="1" w:lastColumn="0" w:noHBand="0" w:noVBand="0"/>
      </w:tblPr>
      <w:tblGrid>
        <w:gridCol w:w="1492"/>
        <w:gridCol w:w="558"/>
        <w:gridCol w:w="1260"/>
        <w:gridCol w:w="360"/>
        <w:gridCol w:w="720"/>
        <w:gridCol w:w="720"/>
      </w:tblGrid>
      <w:tr w:rsidR="0084702C" w14:paraId="14C519F0" w14:textId="77777777">
        <w:tc>
          <w:tcPr>
            <w:tcW w:w="1492" w:type="dxa"/>
          </w:tcPr>
          <w:p w14:paraId="05572FF6" w14:textId="77777777" w:rsidR="0084702C" w:rsidRDefault="00605730">
            <w:pPr>
              <w:pStyle w:val="T4dispositie"/>
              <w:jc w:val="left"/>
              <w:rPr>
                <w:i/>
                <w:iCs/>
                <w:lang w:val="nl-NL"/>
              </w:rPr>
            </w:pPr>
            <w:r>
              <w:rPr>
                <w:i/>
                <w:iCs/>
                <w:lang w:val="nl-NL"/>
              </w:rPr>
              <w:t>Manuaal I</w:t>
            </w:r>
          </w:p>
          <w:p w14:paraId="7CD7A3B1" w14:textId="77777777" w:rsidR="0084702C" w:rsidRDefault="00605730">
            <w:pPr>
              <w:pStyle w:val="T4dispositie"/>
              <w:jc w:val="left"/>
              <w:rPr>
                <w:lang w:val="fr-FR"/>
              </w:rPr>
            </w:pPr>
            <w:r>
              <w:rPr>
                <w:lang w:val="fr-FR"/>
              </w:rPr>
              <w:t>Bourdon</w:t>
            </w:r>
          </w:p>
          <w:p w14:paraId="77AFBE64" w14:textId="77777777" w:rsidR="0084702C" w:rsidRDefault="00605730">
            <w:pPr>
              <w:pStyle w:val="T4dispositie"/>
              <w:jc w:val="left"/>
              <w:rPr>
                <w:lang w:val="fr-FR"/>
              </w:rPr>
            </w:pPr>
            <w:r>
              <w:rPr>
                <w:lang w:val="fr-FR"/>
              </w:rPr>
              <w:t>Prestant</w:t>
            </w:r>
          </w:p>
          <w:p w14:paraId="2C27F20C" w14:textId="77777777" w:rsidR="0084702C" w:rsidRDefault="00605730">
            <w:pPr>
              <w:pStyle w:val="T4dispositie"/>
              <w:jc w:val="left"/>
              <w:rPr>
                <w:lang w:val="fr-FR"/>
              </w:rPr>
            </w:pPr>
            <w:r>
              <w:rPr>
                <w:lang w:val="fr-FR"/>
              </w:rPr>
              <w:t>Dolce</w:t>
            </w:r>
          </w:p>
          <w:p w14:paraId="137D899C" w14:textId="77777777" w:rsidR="0084702C" w:rsidRDefault="00605730">
            <w:pPr>
              <w:pStyle w:val="T4dispositie"/>
              <w:jc w:val="left"/>
              <w:rPr>
                <w:lang w:val="fr-FR"/>
              </w:rPr>
            </w:pPr>
            <w:r>
              <w:rPr>
                <w:lang w:val="fr-FR"/>
              </w:rPr>
              <w:lastRenderedPageBreak/>
              <w:t>Octaaf</w:t>
            </w:r>
          </w:p>
          <w:p w14:paraId="5214D194" w14:textId="77777777" w:rsidR="0084702C" w:rsidRDefault="00605730">
            <w:pPr>
              <w:pStyle w:val="T4dispositie"/>
              <w:jc w:val="left"/>
            </w:pPr>
            <w:r>
              <w:t>Viola d’amour</w:t>
            </w:r>
          </w:p>
          <w:p w14:paraId="03B9058B" w14:textId="77777777" w:rsidR="0084702C" w:rsidRDefault="00605730">
            <w:pPr>
              <w:pStyle w:val="T4dispositie"/>
              <w:jc w:val="left"/>
            </w:pPr>
            <w:r>
              <w:t>Octaaf</w:t>
            </w:r>
          </w:p>
          <w:p w14:paraId="6C1652C0" w14:textId="77777777" w:rsidR="0084702C" w:rsidRDefault="00605730">
            <w:pPr>
              <w:pStyle w:val="T4dispositie"/>
              <w:jc w:val="left"/>
            </w:pPr>
            <w:r>
              <w:t>Mixtuur-Cornet</w:t>
            </w:r>
          </w:p>
          <w:p w14:paraId="2F7184DD" w14:textId="77777777" w:rsidR="0084702C" w:rsidRDefault="00605730">
            <w:pPr>
              <w:pStyle w:val="T4dispositie"/>
              <w:jc w:val="left"/>
            </w:pPr>
            <w:r>
              <w:t>Trompet</w:t>
            </w:r>
          </w:p>
        </w:tc>
        <w:tc>
          <w:tcPr>
            <w:tcW w:w="558" w:type="dxa"/>
          </w:tcPr>
          <w:p w14:paraId="3102E887" w14:textId="77777777" w:rsidR="0084702C" w:rsidRDefault="0084702C">
            <w:pPr>
              <w:pStyle w:val="T4dispositie"/>
              <w:jc w:val="left"/>
            </w:pPr>
          </w:p>
          <w:p w14:paraId="579F5F81" w14:textId="77777777" w:rsidR="0084702C" w:rsidRDefault="00605730">
            <w:pPr>
              <w:pStyle w:val="T4dispositie"/>
              <w:jc w:val="left"/>
            </w:pPr>
            <w:r>
              <w:t>16’</w:t>
            </w:r>
          </w:p>
          <w:p w14:paraId="181FB740" w14:textId="77777777" w:rsidR="0084702C" w:rsidRDefault="00605730">
            <w:pPr>
              <w:pStyle w:val="T4dispositie"/>
              <w:jc w:val="left"/>
            </w:pPr>
            <w:r>
              <w:t>8’</w:t>
            </w:r>
          </w:p>
          <w:p w14:paraId="13C5CE7F" w14:textId="77777777" w:rsidR="0084702C" w:rsidRDefault="00605730">
            <w:pPr>
              <w:pStyle w:val="T4dispositie"/>
              <w:jc w:val="left"/>
            </w:pPr>
            <w:r>
              <w:t>8’</w:t>
            </w:r>
          </w:p>
          <w:p w14:paraId="268F931D" w14:textId="77777777" w:rsidR="0084702C" w:rsidRDefault="00605730">
            <w:pPr>
              <w:pStyle w:val="T4dispositie"/>
              <w:jc w:val="left"/>
            </w:pPr>
            <w:r>
              <w:lastRenderedPageBreak/>
              <w:t>4’</w:t>
            </w:r>
          </w:p>
          <w:p w14:paraId="6D0B831E" w14:textId="77777777" w:rsidR="0084702C" w:rsidRDefault="00605730">
            <w:pPr>
              <w:pStyle w:val="T4dispositie"/>
              <w:jc w:val="left"/>
            </w:pPr>
            <w:r>
              <w:t>4’</w:t>
            </w:r>
          </w:p>
          <w:p w14:paraId="6DB20FF4" w14:textId="77777777" w:rsidR="0084702C" w:rsidRDefault="00605730">
            <w:pPr>
              <w:pStyle w:val="T4dispositie"/>
              <w:jc w:val="left"/>
            </w:pPr>
            <w:r>
              <w:t>2’</w:t>
            </w:r>
          </w:p>
          <w:p w14:paraId="631AFFCC" w14:textId="77777777" w:rsidR="0084702C" w:rsidRDefault="0084702C">
            <w:pPr>
              <w:pStyle w:val="T4dispositie"/>
              <w:jc w:val="left"/>
            </w:pPr>
          </w:p>
          <w:p w14:paraId="1DD40E34" w14:textId="77777777" w:rsidR="0084702C" w:rsidRDefault="00605730">
            <w:pPr>
              <w:pStyle w:val="T4dispositie"/>
              <w:jc w:val="left"/>
            </w:pPr>
            <w:r>
              <w:t>8’</w:t>
            </w:r>
          </w:p>
        </w:tc>
        <w:tc>
          <w:tcPr>
            <w:tcW w:w="1260" w:type="dxa"/>
          </w:tcPr>
          <w:p w14:paraId="6B31933D" w14:textId="77777777" w:rsidR="0084702C" w:rsidRDefault="00605730">
            <w:pPr>
              <w:pStyle w:val="T4dispositie"/>
              <w:jc w:val="left"/>
              <w:rPr>
                <w:i/>
                <w:iCs/>
              </w:rPr>
            </w:pPr>
            <w:r>
              <w:rPr>
                <w:i/>
                <w:iCs/>
              </w:rPr>
              <w:lastRenderedPageBreak/>
              <w:t>Manuaal II</w:t>
            </w:r>
          </w:p>
          <w:p w14:paraId="67EA8DC2" w14:textId="77777777" w:rsidR="0084702C" w:rsidRDefault="00605730">
            <w:pPr>
              <w:pStyle w:val="T4dispositie"/>
              <w:jc w:val="left"/>
            </w:pPr>
            <w:r>
              <w:t>Holpijp</w:t>
            </w:r>
          </w:p>
          <w:p w14:paraId="2C4D3C65" w14:textId="77777777" w:rsidR="0084702C" w:rsidRDefault="00605730">
            <w:pPr>
              <w:pStyle w:val="T4dispositie"/>
              <w:jc w:val="left"/>
              <w:rPr>
                <w:lang w:val="fr-FR"/>
              </w:rPr>
            </w:pPr>
            <w:r>
              <w:rPr>
                <w:lang w:val="fr-FR"/>
              </w:rPr>
              <w:t>Aeoline</w:t>
            </w:r>
          </w:p>
          <w:p w14:paraId="2A12BE44" w14:textId="77777777" w:rsidR="0084702C" w:rsidRDefault="00605730">
            <w:pPr>
              <w:pStyle w:val="T4dispositie"/>
              <w:jc w:val="left"/>
              <w:rPr>
                <w:lang w:val="fr-FR"/>
              </w:rPr>
            </w:pPr>
            <w:r>
              <w:rPr>
                <w:lang w:val="fr-FR"/>
              </w:rPr>
              <w:t>Violine</w:t>
            </w:r>
          </w:p>
          <w:p w14:paraId="2C1A0CCC" w14:textId="77777777" w:rsidR="0084702C" w:rsidRDefault="00605730">
            <w:pPr>
              <w:pStyle w:val="T4dispositie"/>
              <w:jc w:val="left"/>
              <w:rPr>
                <w:lang w:val="fr-FR"/>
              </w:rPr>
            </w:pPr>
            <w:r>
              <w:rPr>
                <w:lang w:val="fr-FR"/>
              </w:rPr>
              <w:lastRenderedPageBreak/>
              <w:t>Voix Celeste</w:t>
            </w:r>
          </w:p>
          <w:p w14:paraId="7E69BCA1" w14:textId="77777777" w:rsidR="0084702C" w:rsidRDefault="00605730">
            <w:pPr>
              <w:pStyle w:val="T4dispositie"/>
              <w:jc w:val="left"/>
              <w:rPr>
                <w:lang w:val="fr-FR"/>
              </w:rPr>
            </w:pPr>
            <w:r>
              <w:rPr>
                <w:lang w:val="fr-FR"/>
              </w:rPr>
              <w:t>Solofluit</w:t>
            </w:r>
          </w:p>
          <w:p w14:paraId="39767A7A" w14:textId="77777777" w:rsidR="0084702C" w:rsidRDefault="00605730">
            <w:pPr>
              <w:pStyle w:val="T4dispositie"/>
              <w:jc w:val="left"/>
              <w:rPr>
                <w:lang w:val="fr-FR"/>
              </w:rPr>
            </w:pPr>
            <w:r>
              <w:rPr>
                <w:lang w:val="fr-FR"/>
              </w:rPr>
              <w:t>Piccolo</w:t>
            </w:r>
          </w:p>
          <w:p w14:paraId="11457C41" w14:textId="77777777" w:rsidR="0084702C" w:rsidRDefault="00605730">
            <w:pPr>
              <w:pStyle w:val="T4dispositie"/>
              <w:jc w:val="left"/>
              <w:rPr>
                <w:lang w:val="fr-FR"/>
              </w:rPr>
            </w:pPr>
            <w:r>
              <w:rPr>
                <w:lang w:val="fr-FR"/>
              </w:rPr>
              <w:t>Vox Humana</w:t>
            </w:r>
          </w:p>
        </w:tc>
        <w:tc>
          <w:tcPr>
            <w:tcW w:w="360" w:type="dxa"/>
          </w:tcPr>
          <w:p w14:paraId="31BC8C9A" w14:textId="77777777" w:rsidR="0084702C" w:rsidRDefault="0084702C">
            <w:pPr>
              <w:pStyle w:val="T4dispositie"/>
              <w:jc w:val="left"/>
              <w:rPr>
                <w:lang w:val="fr-FR"/>
              </w:rPr>
            </w:pPr>
          </w:p>
          <w:p w14:paraId="296AB242" w14:textId="77777777" w:rsidR="0084702C" w:rsidRDefault="00605730">
            <w:pPr>
              <w:pStyle w:val="T4dispositie"/>
              <w:jc w:val="left"/>
              <w:rPr>
                <w:lang w:val="fr-FR"/>
              </w:rPr>
            </w:pPr>
            <w:r>
              <w:rPr>
                <w:lang w:val="fr-FR"/>
              </w:rPr>
              <w:t>8’</w:t>
            </w:r>
          </w:p>
          <w:p w14:paraId="7D455E4C" w14:textId="77777777" w:rsidR="0084702C" w:rsidRDefault="00605730">
            <w:pPr>
              <w:pStyle w:val="T4dispositie"/>
              <w:jc w:val="left"/>
              <w:rPr>
                <w:lang w:val="fr-FR"/>
              </w:rPr>
            </w:pPr>
            <w:r>
              <w:rPr>
                <w:lang w:val="fr-FR"/>
              </w:rPr>
              <w:t>8’</w:t>
            </w:r>
          </w:p>
          <w:p w14:paraId="693F7F05" w14:textId="77777777" w:rsidR="0084702C" w:rsidRDefault="00605730">
            <w:pPr>
              <w:pStyle w:val="T4dispositie"/>
              <w:jc w:val="left"/>
              <w:rPr>
                <w:lang w:val="fr-FR"/>
              </w:rPr>
            </w:pPr>
            <w:r>
              <w:rPr>
                <w:lang w:val="fr-FR"/>
              </w:rPr>
              <w:t>8’</w:t>
            </w:r>
          </w:p>
          <w:p w14:paraId="43F8D4EF" w14:textId="77777777" w:rsidR="0084702C" w:rsidRDefault="00605730">
            <w:pPr>
              <w:pStyle w:val="T4dispositie"/>
              <w:jc w:val="left"/>
              <w:rPr>
                <w:lang w:val="fr-FR"/>
              </w:rPr>
            </w:pPr>
            <w:r>
              <w:rPr>
                <w:lang w:val="fr-FR"/>
              </w:rPr>
              <w:lastRenderedPageBreak/>
              <w:t>8’</w:t>
            </w:r>
          </w:p>
          <w:p w14:paraId="3C0DA0CD" w14:textId="77777777" w:rsidR="0084702C" w:rsidRDefault="00605730">
            <w:pPr>
              <w:pStyle w:val="T4dispositie"/>
              <w:jc w:val="left"/>
              <w:rPr>
                <w:lang w:val="fr-FR"/>
              </w:rPr>
            </w:pPr>
            <w:r>
              <w:rPr>
                <w:lang w:val="fr-FR"/>
              </w:rPr>
              <w:t>4’</w:t>
            </w:r>
          </w:p>
          <w:p w14:paraId="71DEB95A" w14:textId="77777777" w:rsidR="0084702C" w:rsidRDefault="00605730">
            <w:pPr>
              <w:pStyle w:val="T4dispositie"/>
              <w:jc w:val="left"/>
              <w:rPr>
                <w:lang w:val="fr-FR"/>
              </w:rPr>
            </w:pPr>
            <w:r>
              <w:rPr>
                <w:lang w:val="fr-FR"/>
              </w:rPr>
              <w:t>2’</w:t>
            </w:r>
          </w:p>
          <w:p w14:paraId="0879AC95" w14:textId="77777777" w:rsidR="0084702C" w:rsidRDefault="00605730">
            <w:pPr>
              <w:pStyle w:val="T4dispositie"/>
              <w:jc w:val="left"/>
              <w:rPr>
                <w:lang w:val="fr-FR"/>
              </w:rPr>
            </w:pPr>
            <w:r>
              <w:rPr>
                <w:lang w:val="fr-FR"/>
              </w:rPr>
              <w:t>8’</w:t>
            </w:r>
          </w:p>
        </w:tc>
        <w:tc>
          <w:tcPr>
            <w:tcW w:w="720" w:type="dxa"/>
          </w:tcPr>
          <w:p w14:paraId="3EDE7F69" w14:textId="77777777" w:rsidR="0084702C" w:rsidRDefault="00605730">
            <w:pPr>
              <w:pStyle w:val="T4dispositie"/>
              <w:jc w:val="left"/>
              <w:rPr>
                <w:i/>
                <w:iCs/>
                <w:lang w:val="fr-FR"/>
              </w:rPr>
            </w:pPr>
            <w:r>
              <w:rPr>
                <w:i/>
                <w:iCs/>
                <w:lang w:val="fr-FR"/>
              </w:rPr>
              <w:lastRenderedPageBreak/>
              <w:t>Pedaal</w:t>
            </w:r>
          </w:p>
          <w:p w14:paraId="78CAAA38" w14:textId="77777777" w:rsidR="0084702C" w:rsidRDefault="00605730">
            <w:pPr>
              <w:pStyle w:val="T4dispositie"/>
              <w:jc w:val="left"/>
              <w:rPr>
                <w:lang w:val="fr-FR"/>
              </w:rPr>
            </w:pPr>
            <w:r>
              <w:rPr>
                <w:lang w:val="fr-FR"/>
              </w:rPr>
              <w:t>Subbas</w:t>
            </w:r>
          </w:p>
          <w:p w14:paraId="11F126B3" w14:textId="77777777" w:rsidR="0084702C" w:rsidRDefault="00605730">
            <w:pPr>
              <w:pStyle w:val="T4dispositie"/>
              <w:jc w:val="left"/>
              <w:rPr>
                <w:lang w:val="fr-FR"/>
              </w:rPr>
            </w:pPr>
            <w:r>
              <w:rPr>
                <w:lang w:val="fr-FR"/>
              </w:rPr>
              <w:t>Cello</w:t>
            </w:r>
          </w:p>
        </w:tc>
        <w:tc>
          <w:tcPr>
            <w:tcW w:w="720" w:type="dxa"/>
          </w:tcPr>
          <w:p w14:paraId="6B665A58" w14:textId="77777777" w:rsidR="0084702C" w:rsidRDefault="0084702C">
            <w:pPr>
              <w:pStyle w:val="T4dispositie"/>
              <w:jc w:val="left"/>
              <w:rPr>
                <w:lang w:val="fr-FR"/>
              </w:rPr>
            </w:pPr>
          </w:p>
          <w:p w14:paraId="50A4E072" w14:textId="77777777" w:rsidR="0084702C" w:rsidRDefault="00605730">
            <w:pPr>
              <w:pStyle w:val="T4dispositie"/>
              <w:jc w:val="left"/>
              <w:rPr>
                <w:lang w:val="fr-FR"/>
              </w:rPr>
            </w:pPr>
            <w:r>
              <w:rPr>
                <w:lang w:val="fr-FR"/>
              </w:rPr>
              <w:t>16’ tr</w:t>
            </w:r>
          </w:p>
          <w:p w14:paraId="604366A1" w14:textId="77777777" w:rsidR="0084702C" w:rsidRDefault="00605730">
            <w:pPr>
              <w:pStyle w:val="T4dispositie"/>
              <w:jc w:val="left"/>
              <w:rPr>
                <w:lang w:val="fr-FR"/>
              </w:rPr>
            </w:pPr>
            <w:r>
              <w:rPr>
                <w:lang w:val="fr-FR"/>
              </w:rPr>
              <w:t>8’</w:t>
            </w:r>
          </w:p>
        </w:tc>
      </w:tr>
    </w:tbl>
    <w:p w14:paraId="6880D1CB" w14:textId="77777777" w:rsidR="0084702C" w:rsidRDefault="0084702C">
      <w:pPr>
        <w:pStyle w:val="T1"/>
        <w:jc w:val="left"/>
        <w:rPr>
          <w:lang w:val="fr-FR"/>
        </w:rPr>
      </w:pPr>
    </w:p>
    <w:p w14:paraId="30FD4F22" w14:textId="77777777" w:rsidR="0084702C" w:rsidRDefault="00605730">
      <w:pPr>
        <w:pStyle w:val="T1"/>
        <w:jc w:val="left"/>
        <w:rPr>
          <w:lang w:val="fr-FR"/>
        </w:rPr>
      </w:pPr>
      <w:r>
        <w:rPr>
          <w:lang w:val="fr-FR"/>
        </w:rPr>
        <w:t>onbekend moment ca 1950</w:t>
      </w:r>
    </w:p>
    <w:p w14:paraId="00D1A4E5" w14:textId="77777777" w:rsidR="0084702C" w:rsidRDefault="00605730">
      <w:pPr>
        <w:pStyle w:val="T1"/>
        <w:jc w:val="left"/>
        <w:rPr>
          <w:lang w:val="nl-NL"/>
        </w:rPr>
      </w:pPr>
      <w:r>
        <w:rPr>
          <w:lang w:val="nl-NL"/>
        </w:rPr>
        <w:t>.</w:t>
      </w:r>
      <w:r>
        <w:rPr>
          <w:lang w:val="nl-NL"/>
        </w:rPr>
        <w:tab/>
        <w:t>magazijnbalg met schepbalgen (1927?) vervangen door rolbalg</w:t>
      </w:r>
    </w:p>
    <w:p w14:paraId="05AF9AFE" w14:textId="77777777" w:rsidR="0084702C" w:rsidRDefault="0084702C">
      <w:pPr>
        <w:pStyle w:val="T1"/>
        <w:jc w:val="left"/>
        <w:rPr>
          <w:lang w:val="nl-NL"/>
        </w:rPr>
      </w:pPr>
    </w:p>
    <w:p w14:paraId="3CD9C5C9" w14:textId="77777777" w:rsidR="0084702C" w:rsidRDefault="00605730">
      <w:pPr>
        <w:pStyle w:val="T1"/>
        <w:jc w:val="left"/>
        <w:rPr>
          <w:lang w:val="nl-NL"/>
        </w:rPr>
      </w:pPr>
      <w:r>
        <w:rPr>
          <w:lang w:val="nl-NL"/>
        </w:rPr>
        <w:t>onbekend moment ca 1960</w:t>
      </w:r>
    </w:p>
    <w:p w14:paraId="0985883F" w14:textId="77777777" w:rsidR="0084702C" w:rsidRDefault="00605730">
      <w:pPr>
        <w:pStyle w:val="T1"/>
        <w:jc w:val="left"/>
      </w:pPr>
      <w:r>
        <w:t>.</w:t>
      </w:r>
      <w:r>
        <w:tab/>
        <w:t>Man I – Viola d’amour 4’, + Spitsquint 2 2/3’</w:t>
      </w:r>
    </w:p>
    <w:p w14:paraId="62C89367" w14:textId="77777777" w:rsidR="0084702C" w:rsidRDefault="0084702C">
      <w:pPr>
        <w:pStyle w:val="T1"/>
        <w:jc w:val="left"/>
      </w:pPr>
    </w:p>
    <w:p w14:paraId="43CBD14D" w14:textId="77777777" w:rsidR="0084702C" w:rsidRDefault="00605730">
      <w:pPr>
        <w:pStyle w:val="T1"/>
        <w:jc w:val="left"/>
        <w:rPr>
          <w:lang w:val="nl-NL"/>
        </w:rPr>
      </w:pPr>
      <w:r>
        <w:rPr>
          <w:lang w:val="nl-NL"/>
        </w:rPr>
        <w:t>1970</w:t>
      </w:r>
    </w:p>
    <w:p w14:paraId="7D294C9D" w14:textId="77777777" w:rsidR="0084702C" w:rsidRDefault="00605730">
      <w:pPr>
        <w:pStyle w:val="T1"/>
        <w:jc w:val="left"/>
        <w:rPr>
          <w:lang w:val="nl-NL"/>
        </w:rPr>
      </w:pPr>
      <w:r>
        <w:rPr>
          <w:lang w:val="nl-NL"/>
        </w:rPr>
        <w:t>.</w:t>
      </w:r>
      <w:r>
        <w:rPr>
          <w:lang w:val="nl-NL"/>
        </w:rPr>
        <w:tab/>
        <w:t>bruine hout-imitatie orgelkas vervangen door lichte kleuren</w:t>
      </w:r>
    </w:p>
    <w:p w14:paraId="346D147A" w14:textId="77777777" w:rsidR="0084702C" w:rsidRDefault="0084702C">
      <w:pPr>
        <w:pStyle w:val="T1"/>
        <w:jc w:val="left"/>
        <w:rPr>
          <w:lang w:val="nl-NL"/>
        </w:rPr>
      </w:pPr>
    </w:p>
    <w:p w14:paraId="57B76675" w14:textId="77777777" w:rsidR="0084702C" w:rsidRDefault="00605730">
      <w:pPr>
        <w:pStyle w:val="T1"/>
        <w:jc w:val="left"/>
        <w:rPr>
          <w:lang w:val="fr-FR"/>
        </w:rPr>
      </w:pPr>
      <w:r>
        <w:rPr>
          <w:lang w:val="fr-FR"/>
        </w:rPr>
        <w:t>D.A. Flentrop 1970</w:t>
      </w:r>
    </w:p>
    <w:p w14:paraId="31E2840D" w14:textId="77777777" w:rsidR="0084702C" w:rsidRDefault="00605730">
      <w:pPr>
        <w:pStyle w:val="T1"/>
        <w:numPr>
          <w:ilvl w:val="0"/>
          <w:numId w:val="1"/>
        </w:numPr>
        <w:jc w:val="left"/>
        <w:rPr>
          <w:lang w:val="nl-NL"/>
        </w:rPr>
      </w:pPr>
      <w:r>
        <w:rPr>
          <w:lang w:val="nl-NL"/>
        </w:rPr>
        <w:t>lade Man I achter het front in de kas gelegd, met daarop enig pijpwerk, maar niet aangesloten op de speeltafel</w:t>
      </w:r>
    </w:p>
    <w:p w14:paraId="59F0AFA0" w14:textId="77777777" w:rsidR="0084702C" w:rsidRDefault="00605730">
      <w:pPr>
        <w:pStyle w:val="T1"/>
        <w:numPr>
          <w:ilvl w:val="0"/>
          <w:numId w:val="1"/>
        </w:numPr>
        <w:jc w:val="left"/>
        <w:rPr>
          <w:lang w:val="nl-NL"/>
        </w:rPr>
      </w:pPr>
      <w:r>
        <w:rPr>
          <w:lang w:val="nl-NL"/>
        </w:rPr>
        <w:t>lade Man II met enig pijpwerk in noodopstelling op de galerij geplaatst en aangesloten op de speeltafel van 1927</w:t>
      </w:r>
    </w:p>
    <w:p w14:paraId="018E8337" w14:textId="77777777" w:rsidR="0084702C" w:rsidRDefault="0084702C">
      <w:pPr>
        <w:pStyle w:val="T1"/>
        <w:jc w:val="left"/>
        <w:rPr>
          <w:lang w:val="nl-NL"/>
        </w:rPr>
      </w:pPr>
    </w:p>
    <w:p w14:paraId="534C92A5" w14:textId="77777777" w:rsidR="0084702C" w:rsidRDefault="00605730">
      <w:pPr>
        <w:pStyle w:val="T1"/>
        <w:jc w:val="left"/>
        <w:rPr>
          <w:lang w:val="nl-NL"/>
        </w:rPr>
      </w:pPr>
      <w:r>
        <w:rPr>
          <w:lang w:val="nl-NL"/>
        </w:rPr>
        <w:t>Mense Ruiter 1983</w:t>
      </w:r>
    </w:p>
    <w:p w14:paraId="3BA2B097" w14:textId="77777777" w:rsidR="0084702C" w:rsidRDefault="00605730">
      <w:pPr>
        <w:pStyle w:val="T1"/>
        <w:jc w:val="left"/>
        <w:rPr>
          <w:lang w:val="nl-NL"/>
        </w:rPr>
      </w:pPr>
      <w:r>
        <w:rPr>
          <w:lang w:val="nl-NL"/>
        </w:rPr>
        <w:t>.</w:t>
      </w:r>
      <w:r>
        <w:rPr>
          <w:lang w:val="nl-NL"/>
        </w:rPr>
        <w:tab/>
        <w:t>eerste fase reconstructie toestand 1846</w:t>
      </w:r>
    </w:p>
    <w:p w14:paraId="6B5D5E54" w14:textId="77777777" w:rsidR="0084702C" w:rsidRDefault="00605730">
      <w:pPr>
        <w:pStyle w:val="T1"/>
        <w:jc w:val="left"/>
        <w:rPr>
          <w:lang w:val="nl-NL"/>
        </w:rPr>
      </w:pPr>
      <w:r>
        <w:rPr>
          <w:lang w:val="nl-NL"/>
        </w:rPr>
        <w:t>.</w:t>
      </w:r>
      <w:r>
        <w:rPr>
          <w:lang w:val="nl-NL"/>
        </w:rPr>
        <w:tab/>
        <w:t>orgelkas tot oorspronkelijke afmetingen teruggebracht</w:t>
      </w:r>
    </w:p>
    <w:p w14:paraId="77F8B5AC" w14:textId="77777777" w:rsidR="0084702C" w:rsidRDefault="00605730">
      <w:pPr>
        <w:pStyle w:val="T1"/>
        <w:jc w:val="left"/>
        <w:rPr>
          <w:lang w:val="nl-NL"/>
        </w:rPr>
      </w:pPr>
      <w:r>
        <w:rPr>
          <w:lang w:val="nl-NL"/>
        </w:rPr>
        <w:t>.</w:t>
      </w:r>
      <w:r>
        <w:rPr>
          <w:lang w:val="nl-NL"/>
        </w:rPr>
        <w:tab/>
        <w:t>nieuwe klaviatuur en mechanieken aangelegd</w:t>
      </w:r>
    </w:p>
    <w:p w14:paraId="1B5E7CC0" w14:textId="77777777" w:rsidR="0084702C" w:rsidRDefault="00605730">
      <w:pPr>
        <w:pStyle w:val="T1"/>
        <w:jc w:val="left"/>
        <w:rPr>
          <w:lang w:val="nl-NL"/>
        </w:rPr>
      </w:pPr>
      <w:r>
        <w:rPr>
          <w:lang w:val="nl-NL"/>
        </w:rPr>
        <w:t>.</w:t>
      </w:r>
      <w:r>
        <w:rPr>
          <w:lang w:val="nl-NL"/>
        </w:rPr>
        <w:tab/>
        <w:t>nieuwe windlade voor HW</w:t>
      </w:r>
    </w:p>
    <w:p w14:paraId="12E48F92" w14:textId="77777777" w:rsidR="0084702C" w:rsidRDefault="00605730">
      <w:pPr>
        <w:pStyle w:val="T1"/>
        <w:jc w:val="left"/>
        <w:rPr>
          <w:lang w:val="nl-NL"/>
        </w:rPr>
      </w:pPr>
      <w:r>
        <w:rPr>
          <w:lang w:val="nl-NL"/>
        </w:rPr>
        <w:t>.</w:t>
      </w:r>
      <w:r>
        <w:rPr>
          <w:lang w:val="nl-NL"/>
        </w:rPr>
        <w:tab/>
        <w:t>dispositie HW hersteld</w:t>
      </w:r>
    </w:p>
    <w:p w14:paraId="656481E5" w14:textId="77777777" w:rsidR="0084702C" w:rsidRDefault="0084702C">
      <w:pPr>
        <w:pStyle w:val="T1"/>
        <w:jc w:val="left"/>
        <w:rPr>
          <w:lang w:val="nl-NL"/>
        </w:rPr>
      </w:pPr>
    </w:p>
    <w:p w14:paraId="5BD80E53" w14:textId="77777777" w:rsidR="0084702C" w:rsidRDefault="00605730">
      <w:pPr>
        <w:pStyle w:val="T1"/>
        <w:jc w:val="left"/>
        <w:rPr>
          <w:lang w:val="nl-NL"/>
        </w:rPr>
      </w:pPr>
      <w:r>
        <w:rPr>
          <w:lang w:val="nl-NL"/>
        </w:rPr>
        <w:t>Dispositie 1983</w:t>
      </w:r>
    </w:p>
    <w:tbl>
      <w:tblPr>
        <w:tblW w:w="0" w:type="auto"/>
        <w:tblLayout w:type="fixed"/>
        <w:tblLook w:val="0000" w:firstRow="0" w:lastRow="0" w:firstColumn="0" w:lastColumn="0" w:noHBand="0" w:noVBand="0"/>
      </w:tblPr>
      <w:tblGrid>
        <w:gridCol w:w="1384"/>
        <w:gridCol w:w="1064"/>
      </w:tblGrid>
      <w:tr w:rsidR="0084702C" w14:paraId="21E449BF" w14:textId="77777777">
        <w:tc>
          <w:tcPr>
            <w:tcW w:w="1384" w:type="dxa"/>
          </w:tcPr>
          <w:p w14:paraId="0AAA61B8" w14:textId="77777777" w:rsidR="0084702C" w:rsidRDefault="00605730">
            <w:pPr>
              <w:pStyle w:val="T4dispositie"/>
              <w:jc w:val="left"/>
              <w:rPr>
                <w:i/>
                <w:iCs/>
              </w:rPr>
            </w:pPr>
            <w:r>
              <w:rPr>
                <w:i/>
                <w:iCs/>
              </w:rPr>
              <w:t>Manuaal</w:t>
            </w:r>
          </w:p>
          <w:p w14:paraId="457381F9" w14:textId="77777777" w:rsidR="0084702C" w:rsidRDefault="00605730">
            <w:pPr>
              <w:pStyle w:val="T4dispositie"/>
              <w:jc w:val="left"/>
            </w:pPr>
            <w:r>
              <w:t>Bourdon B/D</w:t>
            </w:r>
          </w:p>
          <w:p w14:paraId="7B4DF4C9" w14:textId="77777777" w:rsidR="0084702C" w:rsidRDefault="00605730">
            <w:pPr>
              <w:pStyle w:val="T4dispositie"/>
              <w:jc w:val="left"/>
              <w:rPr>
                <w:lang w:val="nl-NL"/>
              </w:rPr>
            </w:pPr>
            <w:r>
              <w:rPr>
                <w:lang w:val="nl-NL"/>
              </w:rPr>
              <w:t>Prestant Dd</w:t>
            </w:r>
          </w:p>
          <w:p w14:paraId="78B4C039" w14:textId="77777777" w:rsidR="0084702C" w:rsidRDefault="00605730">
            <w:pPr>
              <w:pStyle w:val="T4dispositie"/>
              <w:jc w:val="left"/>
              <w:rPr>
                <w:lang w:val="nl-NL"/>
              </w:rPr>
            </w:pPr>
            <w:r>
              <w:rPr>
                <w:lang w:val="nl-NL"/>
              </w:rPr>
              <w:t>Roerfluit</w:t>
            </w:r>
          </w:p>
          <w:p w14:paraId="493F38A0" w14:textId="77777777" w:rsidR="0084702C" w:rsidRDefault="00605730">
            <w:pPr>
              <w:pStyle w:val="T4dispositie"/>
              <w:jc w:val="left"/>
              <w:rPr>
                <w:lang w:val="nl-NL"/>
              </w:rPr>
            </w:pPr>
            <w:r>
              <w:rPr>
                <w:lang w:val="nl-NL"/>
              </w:rPr>
              <w:t>Octaaf</w:t>
            </w:r>
          </w:p>
          <w:p w14:paraId="196C3DF3" w14:textId="77777777" w:rsidR="0084702C" w:rsidRDefault="00605730">
            <w:pPr>
              <w:pStyle w:val="T4dispositie"/>
              <w:jc w:val="left"/>
              <w:rPr>
                <w:lang w:val="nl-NL"/>
              </w:rPr>
            </w:pPr>
            <w:r>
              <w:rPr>
                <w:lang w:val="nl-NL"/>
              </w:rPr>
              <w:t>Fluit</w:t>
            </w:r>
          </w:p>
          <w:p w14:paraId="6891555D" w14:textId="77777777" w:rsidR="0084702C" w:rsidRDefault="00605730">
            <w:pPr>
              <w:pStyle w:val="T4dispositie"/>
              <w:jc w:val="left"/>
              <w:rPr>
                <w:lang w:val="nl-NL"/>
              </w:rPr>
            </w:pPr>
            <w:r>
              <w:rPr>
                <w:lang w:val="nl-NL"/>
              </w:rPr>
              <w:t>Octaaf</w:t>
            </w:r>
          </w:p>
          <w:p w14:paraId="2A84B291" w14:textId="77777777" w:rsidR="0084702C" w:rsidRDefault="00605730">
            <w:pPr>
              <w:pStyle w:val="T4dispositie"/>
              <w:jc w:val="left"/>
              <w:rPr>
                <w:lang w:val="nl-NL"/>
              </w:rPr>
            </w:pPr>
            <w:r>
              <w:rPr>
                <w:lang w:val="nl-NL"/>
              </w:rPr>
              <w:t>Mixtuur B/D</w:t>
            </w:r>
          </w:p>
          <w:p w14:paraId="3FC34017" w14:textId="77777777" w:rsidR="0084702C" w:rsidRDefault="00605730">
            <w:pPr>
              <w:pStyle w:val="T4dispositie"/>
              <w:jc w:val="left"/>
            </w:pPr>
            <w:r>
              <w:t>Cornet D</w:t>
            </w:r>
          </w:p>
          <w:p w14:paraId="407E7CE9" w14:textId="77777777" w:rsidR="0084702C" w:rsidRDefault="00605730">
            <w:pPr>
              <w:pStyle w:val="T4dispositie"/>
              <w:jc w:val="left"/>
            </w:pPr>
            <w:r>
              <w:t>Trompet B/D*</w:t>
            </w:r>
          </w:p>
        </w:tc>
        <w:tc>
          <w:tcPr>
            <w:tcW w:w="1064" w:type="dxa"/>
          </w:tcPr>
          <w:p w14:paraId="4F8AC638" w14:textId="77777777" w:rsidR="0084702C" w:rsidRDefault="0084702C">
            <w:pPr>
              <w:pStyle w:val="T4dispositie"/>
              <w:jc w:val="left"/>
            </w:pPr>
          </w:p>
          <w:p w14:paraId="19E32870" w14:textId="77777777" w:rsidR="0084702C" w:rsidRDefault="00605730">
            <w:pPr>
              <w:pStyle w:val="T4dispositie"/>
              <w:jc w:val="left"/>
            </w:pPr>
            <w:r>
              <w:t>16’</w:t>
            </w:r>
          </w:p>
          <w:p w14:paraId="3A931F37" w14:textId="77777777" w:rsidR="0084702C" w:rsidRDefault="00605730">
            <w:pPr>
              <w:pStyle w:val="T4dispositie"/>
              <w:jc w:val="left"/>
            </w:pPr>
            <w:r>
              <w:t>8’</w:t>
            </w:r>
          </w:p>
          <w:p w14:paraId="3921423E" w14:textId="77777777" w:rsidR="0084702C" w:rsidRDefault="00605730">
            <w:pPr>
              <w:pStyle w:val="T4dispositie"/>
              <w:jc w:val="left"/>
            </w:pPr>
            <w:r>
              <w:t>8’</w:t>
            </w:r>
          </w:p>
          <w:p w14:paraId="4BF72661" w14:textId="77777777" w:rsidR="0084702C" w:rsidRDefault="00605730">
            <w:pPr>
              <w:pStyle w:val="T4dispositie"/>
              <w:jc w:val="left"/>
            </w:pPr>
            <w:r>
              <w:t>4’</w:t>
            </w:r>
          </w:p>
          <w:p w14:paraId="6388399E" w14:textId="77777777" w:rsidR="0084702C" w:rsidRDefault="00605730">
            <w:pPr>
              <w:pStyle w:val="T4dispositie"/>
              <w:jc w:val="left"/>
            </w:pPr>
            <w:r>
              <w:t>4’</w:t>
            </w:r>
          </w:p>
          <w:p w14:paraId="7C174F31" w14:textId="77777777" w:rsidR="0084702C" w:rsidRDefault="00605730">
            <w:pPr>
              <w:pStyle w:val="T4dispositie"/>
              <w:jc w:val="left"/>
            </w:pPr>
            <w:r>
              <w:t>2’</w:t>
            </w:r>
          </w:p>
          <w:p w14:paraId="2546011D" w14:textId="77777777" w:rsidR="0084702C" w:rsidRDefault="00605730">
            <w:pPr>
              <w:pStyle w:val="T4dispositie"/>
              <w:jc w:val="left"/>
            </w:pPr>
            <w:r>
              <w:t>3-4 st.</w:t>
            </w:r>
          </w:p>
          <w:p w14:paraId="09A5882F" w14:textId="77777777" w:rsidR="0084702C" w:rsidRDefault="00605730">
            <w:pPr>
              <w:pStyle w:val="T4dispositie"/>
              <w:jc w:val="left"/>
              <w:rPr>
                <w:lang w:val="nl-NL"/>
              </w:rPr>
            </w:pPr>
            <w:r>
              <w:rPr>
                <w:lang w:val="nl-NL"/>
              </w:rPr>
              <w:t>4 st.</w:t>
            </w:r>
          </w:p>
          <w:p w14:paraId="2E6633F7" w14:textId="77777777" w:rsidR="0084702C" w:rsidRDefault="00605730">
            <w:pPr>
              <w:pStyle w:val="T4dispositie"/>
              <w:jc w:val="left"/>
              <w:rPr>
                <w:lang w:val="nl-NL"/>
              </w:rPr>
            </w:pPr>
            <w:r>
              <w:rPr>
                <w:lang w:val="nl-NL"/>
              </w:rPr>
              <w:t>8’</w:t>
            </w:r>
          </w:p>
        </w:tc>
      </w:tr>
    </w:tbl>
    <w:p w14:paraId="4DEDF502" w14:textId="77777777" w:rsidR="0084702C" w:rsidRDefault="0084702C">
      <w:pPr>
        <w:pStyle w:val="T1"/>
        <w:jc w:val="left"/>
        <w:rPr>
          <w:lang w:val="nl-NL"/>
        </w:rPr>
      </w:pPr>
    </w:p>
    <w:p w14:paraId="3CDD38A6" w14:textId="77777777" w:rsidR="0084702C" w:rsidRDefault="00605730">
      <w:pPr>
        <w:pStyle w:val="T4dispositie"/>
      </w:pPr>
      <w:r>
        <w:t>* gereserveerd</w:t>
      </w:r>
    </w:p>
    <w:p w14:paraId="0DD319DD" w14:textId="77777777" w:rsidR="0084702C" w:rsidRDefault="0084702C">
      <w:pPr>
        <w:pStyle w:val="T4dispositie"/>
      </w:pPr>
    </w:p>
    <w:p w14:paraId="7693F9CA" w14:textId="77777777" w:rsidR="0084702C" w:rsidRDefault="00605730">
      <w:pPr>
        <w:pStyle w:val="T1"/>
        <w:jc w:val="left"/>
        <w:rPr>
          <w:lang w:val="nl-NL"/>
        </w:rPr>
      </w:pPr>
      <w:r>
        <w:rPr>
          <w:lang w:val="nl-NL"/>
        </w:rPr>
        <w:t>Mense Ruiter 1990</w:t>
      </w:r>
    </w:p>
    <w:p w14:paraId="25E2B7AA" w14:textId="77777777" w:rsidR="0084702C" w:rsidRDefault="00605730">
      <w:pPr>
        <w:pStyle w:val="T1"/>
        <w:jc w:val="left"/>
        <w:rPr>
          <w:lang w:val="nl-NL"/>
        </w:rPr>
      </w:pPr>
      <w:r>
        <w:rPr>
          <w:lang w:val="nl-NL"/>
        </w:rPr>
        <w:t>.</w:t>
      </w:r>
      <w:r>
        <w:rPr>
          <w:lang w:val="nl-NL"/>
        </w:rPr>
        <w:tab/>
        <w:t>tweede fase reconstructie</w:t>
      </w:r>
    </w:p>
    <w:p w14:paraId="05ACC336" w14:textId="77777777" w:rsidR="0084702C" w:rsidRDefault="00605730">
      <w:pPr>
        <w:pStyle w:val="T1"/>
        <w:jc w:val="left"/>
        <w:rPr>
          <w:lang w:val="nl-NL"/>
        </w:rPr>
      </w:pPr>
      <w:r>
        <w:rPr>
          <w:lang w:val="nl-NL"/>
        </w:rPr>
        <w:t>.</w:t>
      </w:r>
      <w:r>
        <w:rPr>
          <w:lang w:val="nl-NL"/>
        </w:rPr>
        <w:tab/>
        <w:t>windlade en pijpwerk BW geplaatst</w:t>
      </w:r>
    </w:p>
    <w:p w14:paraId="4FC9A8E9" w14:textId="77777777" w:rsidR="0084702C" w:rsidRDefault="00605730">
      <w:pPr>
        <w:pStyle w:val="T1"/>
        <w:jc w:val="left"/>
        <w:rPr>
          <w:lang w:val="fr-FR"/>
        </w:rPr>
      </w:pPr>
      <w:r>
        <w:rPr>
          <w:lang w:val="fr-FR"/>
        </w:rPr>
        <w:t>.</w:t>
      </w:r>
      <w:r>
        <w:rPr>
          <w:lang w:val="fr-FR"/>
        </w:rPr>
        <w:tab/>
        <w:t>HW - Fluit 4’, + Quint 3’</w:t>
      </w:r>
    </w:p>
    <w:p w14:paraId="0661D8A0" w14:textId="77777777" w:rsidR="0084702C" w:rsidRDefault="0084702C">
      <w:pPr>
        <w:pStyle w:val="T1"/>
        <w:jc w:val="left"/>
        <w:rPr>
          <w:lang w:val="fr-FR"/>
        </w:rPr>
      </w:pPr>
    </w:p>
    <w:p w14:paraId="72C02DC4" w14:textId="77777777" w:rsidR="0084702C" w:rsidRDefault="00605730">
      <w:pPr>
        <w:pStyle w:val="T1"/>
        <w:jc w:val="left"/>
        <w:rPr>
          <w:lang w:val="nl-NL"/>
        </w:rPr>
      </w:pPr>
      <w:r>
        <w:rPr>
          <w:lang w:val="nl-NL"/>
        </w:rPr>
        <w:t>Mense Ruiter 1995</w:t>
      </w:r>
    </w:p>
    <w:p w14:paraId="51A8A885" w14:textId="77777777" w:rsidR="0084702C" w:rsidRDefault="00605730">
      <w:pPr>
        <w:pStyle w:val="T1"/>
        <w:jc w:val="left"/>
        <w:rPr>
          <w:lang w:val="nl-NL"/>
        </w:rPr>
      </w:pPr>
      <w:r>
        <w:rPr>
          <w:lang w:val="nl-NL"/>
        </w:rPr>
        <w:t>.</w:t>
      </w:r>
      <w:r>
        <w:rPr>
          <w:lang w:val="nl-NL"/>
        </w:rPr>
        <w:tab/>
        <w:t>frontpijpen hersteld</w:t>
      </w:r>
    </w:p>
    <w:p w14:paraId="4E55DAF2" w14:textId="77777777" w:rsidR="0084702C" w:rsidRDefault="0084702C">
      <w:pPr>
        <w:pStyle w:val="T1"/>
        <w:jc w:val="left"/>
        <w:rPr>
          <w:lang w:val="nl-NL"/>
        </w:rPr>
      </w:pPr>
    </w:p>
    <w:p w14:paraId="4EBD4D94" w14:textId="77777777" w:rsidR="0084702C" w:rsidRDefault="00605730">
      <w:pPr>
        <w:pStyle w:val="Heading2"/>
        <w:jc w:val="both"/>
        <w:rPr>
          <w:i w:val="0"/>
          <w:iCs/>
        </w:rPr>
      </w:pPr>
      <w:r>
        <w:rPr>
          <w:i w:val="0"/>
          <w:iCs/>
        </w:rPr>
        <w:t>Technische gegevens</w:t>
      </w:r>
    </w:p>
    <w:p w14:paraId="4F561489" w14:textId="77777777" w:rsidR="0084702C" w:rsidRDefault="0084702C">
      <w:pPr>
        <w:pStyle w:val="T1"/>
        <w:jc w:val="left"/>
        <w:rPr>
          <w:lang w:val="nl-NL"/>
        </w:rPr>
      </w:pPr>
    </w:p>
    <w:p w14:paraId="345EA995" w14:textId="77777777" w:rsidR="0084702C" w:rsidRDefault="00605730">
      <w:pPr>
        <w:pStyle w:val="T1"/>
        <w:jc w:val="left"/>
        <w:rPr>
          <w:lang w:val="nl-NL"/>
        </w:rPr>
      </w:pPr>
      <w:r>
        <w:rPr>
          <w:lang w:val="nl-NL"/>
        </w:rPr>
        <w:lastRenderedPageBreak/>
        <w:t>Werkindeling</w:t>
      </w:r>
    </w:p>
    <w:p w14:paraId="2E9C7C7E" w14:textId="77777777" w:rsidR="0084702C" w:rsidRDefault="00605730">
      <w:pPr>
        <w:pStyle w:val="T1"/>
        <w:jc w:val="left"/>
        <w:rPr>
          <w:lang w:val="nl-NL"/>
        </w:rPr>
      </w:pPr>
      <w:r>
        <w:rPr>
          <w:lang w:val="nl-NL"/>
        </w:rPr>
        <w:t>hoofdwerk, bovenwerk, aangehangen pedaal</w:t>
      </w:r>
    </w:p>
    <w:p w14:paraId="4460AC90" w14:textId="77777777" w:rsidR="0084702C" w:rsidRDefault="0084702C">
      <w:pPr>
        <w:pStyle w:val="T1"/>
        <w:jc w:val="left"/>
        <w:rPr>
          <w:lang w:val="nl-NL"/>
        </w:rPr>
      </w:pPr>
    </w:p>
    <w:p w14:paraId="4BC8F265" w14:textId="77777777" w:rsidR="0084702C" w:rsidRDefault="00605730">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384"/>
        <w:gridCol w:w="1064"/>
        <w:gridCol w:w="1620"/>
        <w:gridCol w:w="425"/>
      </w:tblGrid>
      <w:tr w:rsidR="0084702C" w14:paraId="5E78B84F" w14:textId="77777777">
        <w:tc>
          <w:tcPr>
            <w:tcW w:w="1384" w:type="dxa"/>
          </w:tcPr>
          <w:p w14:paraId="7707DD9C" w14:textId="77777777" w:rsidR="0084702C" w:rsidRDefault="00605730">
            <w:pPr>
              <w:pStyle w:val="T4dispositie"/>
              <w:jc w:val="left"/>
              <w:rPr>
                <w:i/>
                <w:iCs/>
                <w:lang w:val="nl-NL"/>
              </w:rPr>
            </w:pPr>
            <w:r>
              <w:rPr>
                <w:i/>
                <w:iCs/>
                <w:lang w:val="nl-NL"/>
              </w:rPr>
              <w:t>Hoofdwerk (I)</w:t>
            </w:r>
          </w:p>
          <w:p w14:paraId="03CDB079" w14:textId="77777777" w:rsidR="0084702C" w:rsidRDefault="00605730">
            <w:pPr>
              <w:pStyle w:val="T4dispositie"/>
              <w:jc w:val="left"/>
              <w:rPr>
                <w:lang w:val="nl-NL"/>
              </w:rPr>
            </w:pPr>
            <w:r>
              <w:rPr>
                <w:lang w:val="nl-NL"/>
              </w:rPr>
              <w:t>9 stemmen</w:t>
            </w:r>
          </w:p>
          <w:p w14:paraId="04F7BCBF" w14:textId="77777777" w:rsidR="0084702C" w:rsidRDefault="0084702C">
            <w:pPr>
              <w:pStyle w:val="T4dispositie"/>
              <w:jc w:val="left"/>
              <w:rPr>
                <w:lang w:val="nl-NL"/>
              </w:rPr>
            </w:pPr>
          </w:p>
          <w:p w14:paraId="2F109400" w14:textId="77777777" w:rsidR="0084702C" w:rsidRDefault="00605730">
            <w:pPr>
              <w:pStyle w:val="T4dispositie"/>
              <w:jc w:val="left"/>
              <w:rPr>
                <w:lang w:val="nl-NL"/>
              </w:rPr>
            </w:pPr>
            <w:r>
              <w:rPr>
                <w:lang w:val="nl-NL"/>
              </w:rPr>
              <w:t>Bourdon B/D</w:t>
            </w:r>
          </w:p>
          <w:p w14:paraId="2A0A88B6" w14:textId="77777777" w:rsidR="0084702C" w:rsidRDefault="00605730">
            <w:pPr>
              <w:pStyle w:val="T4dispositie"/>
              <w:jc w:val="left"/>
              <w:rPr>
                <w:lang w:val="nl-NL"/>
              </w:rPr>
            </w:pPr>
            <w:r>
              <w:rPr>
                <w:lang w:val="nl-NL"/>
              </w:rPr>
              <w:t>Prestant Dd</w:t>
            </w:r>
          </w:p>
          <w:p w14:paraId="712B773F" w14:textId="77777777" w:rsidR="0084702C" w:rsidRDefault="00605730">
            <w:pPr>
              <w:pStyle w:val="T4dispositie"/>
              <w:jc w:val="left"/>
              <w:rPr>
                <w:lang w:val="nl-NL"/>
              </w:rPr>
            </w:pPr>
            <w:r>
              <w:rPr>
                <w:lang w:val="nl-NL"/>
              </w:rPr>
              <w:t>Roerfluit</w:t>
            </w:r>
          </w:p>
          <w:p w14:paraId="2B8A9084" w14:textId="77777777" w:rsidR="0084702C" w:rsidRDefault="00605730">
            <w:pPr>
              <w:pStyle w:val="T4dispositie"/>
              <w:jc w:val="left"/>
              <w:rPr>
                <w:lang w:val="nl-NL"/>
              </w:rPr>
            </w:pPr>
            <w:r>
              <w:rPr>
                <w:lang w:val="nl-NL"/>
              </w:rPr>
              <w:t>Octaaf</w:t>
            </w:r>
          </w:p>
          <w:p w14:paraId="7DD6EFB1" w14:textId="77777777" w:rsidR="0084702C" w:rsidRDefault="00605730">
            <w:pPr>
              <w:pStyle w:val="T4dispositie"/>
              <w:jc w:val="left"/>
              <w:rPr>
                <w:lang w:val="nl-NL"/>
              </w:rPr>
            </w:pPr>
            <w:r>
              <w:rPr>
                <w:lang w:val="nl-NL"/>
              </w:rPr>
              <w:t>Quint</w:t>
            </w:r>
          </w:p>
          <w:p w14:paraId="39B64E0A" w14:textId="77777777" w:rsidR="0084702C" w:rsidRDefault="00605730">
            <w:pPr>
              <w:pStyle w:val="T4dispositie"/>
              <w:jc w:val="left"/>
              <w:rPr>
                <w:lang w:val="nl-NL"/>
              </w:rPr>
            </w:pPr>
            <w:r>
              <w:rPr>
                <w:lang w:val="nl-NL"/>
              </w:rPr>
              <w:t>Octaaf</w:t>
            </w:r>
          </w:p>
          <w:p w14:paraId="21DCAF79" w14:textId="77777777" w:rsidR="0084702C" w:rsidRDefault="00605730">
            <w:pPr>
              <w:pStyle w:val="T4dispositie"/>
              <w:jc w:val="left"/>
              <w:rPr>
                <w:lang w:val="nl-NL"/>
              </w:rPr>
            </w:pPr>
            <w:r>
              <w:rPr>
                <w:lang w:val="nl-NL"/>
              </w:rPr>
              <w:t>Mixtuur B/D</w:t>
            </w:r>
          </w:p>
          <w:p w14:paraId="2A4486A1" w14:textId="77777777" w:rsidR="0084702C" w:rsidRDefault="00605730">
            <w:pPr>
              <w:pStyle w:val="T4dispositie"/>
              <w:jc w:val="left"/>
            </w:pPr>
            <w:r>
              <w:t>Cornet D</w:t>
            </w:r>
          </w:p>
          <w:p w14:paraId="21EDA7E1" w14:textId="77777777" w:rsidR="0084702C" w:rsidRDefault="00605730">
            <w:pPr>
              <w:pStyle w:val="T4dispositie"/>
              <w:jc w:val="left"/>
            </w:pPr>
            <w:r>
              <w:t>Trompet B/D*</w:t>
            </w:r>
          </w:p>
        </w:tc>
        <w:tc>
          <w:tcPr>
            <w:tcW w:w="1064" w:type="dxa"/>
          </w:tcPr>
          <w:p w14:paraId="354E30F7" w14:textId="77777777" w:rsidR="0084702C" w:rsidRDefault="0084702C">
            <w:pPr>
              <w:pStyle w:val="T4dispositie"/>
              <w:jc w:val="left"/>
            </w:pPr>
          </w:p>
          <w:p w14:paraId="13B93F7C" w14:textId="77777777" w:rsidR="0084702C" w:rsidRDefault="0084702C">
            <w:pPr>
              <w:pStyle w:val="T4dispositie"/>
              <w:jc w:val="left"/>
            </w:pPr>
          </w:p>
          <w:p w14:paraId="44C54406" w14:textId="77777777" w:rsidR="0084702C" w:rsidRDefault="0084702C">
            <w:pPr>
              <w:pStyle w:val="T4dispositie"/>
              <w:jc w:val="left"/>
            </w:pPr>
          </w:p>
          <w:p w14:paraId="5ECF7B0F" w14:textId="77777777" w:rsidR="0084702C" w:rsidRDefault="00605730">
            <w:pPr>
              <w:pStyle w:val="T4dispositie"/>
              <w:jc w:val="left"/>
            </w:pPr>
            <w:r>
              <w:t>16’</w:t>
            </w:r>
          </w:p>
          <w:p w14:paraId="58B0E955" w14:textId="77777777" w:rsidR="0084702C" w:rsidRDefault="00605730">
            <w:pPr>
              <w:pStyle w:val="T4dispositie"/>
              <w:jc w:val="left"/>
            </w:pPr>
            <w:r>
              <w:t>8’</w:t>
            </w:r>
          </w:p>
          <w:p w14:paraId="15F43786" w14:textId="77777777" w:rsidR="0084702C" w:rsidRDefault="00605730">
            <w:pPr>
              <w:pStyle w:val="T4dispositie"/>
              <w:jc w:val="left"/>
            </w:pPr>
            <w:r>
              <w:t>8’</w:t>
            </w:r>
          </w:p>
          <w:p w14:paraId="5502DAC2" w14:textId="77777777" w:rsidR="0084702C" w:rsidRDefault="00605730">
            <w:pPr>
              <w:pStyle w:val="T4dispositie"/>
              <w:jc w:val="left"/>
            </w:pPr>
            <w:r>
              <w:t>4’</w:t>
            </w:r>
          </w:p>
          <w:p w14:paraId="698F1E77" w14:textId="77777777" w:rsidR="0084702C" w:rsidRDefault="00605730">
            <w:pPr>
              <w:pStyle w:val="T4dispositie"/>
              <w:jc w:val="left"/>
            </w:pPr>
            <w:r>
              <w:t>3’</w:t>
            </w:r>
          </w:p>
          <w:p w14:paraId="32909AD7" w14:textId="77777777" w:rsidR="0084702C" w:rsidRDefault="00605730">
            <w:pPr>
              <w:pStyle w:val="T4dispositie"/>
              <w:jc w:val="left"/>
            </w:pPr>
            <w:r>
              <w:t>2’</w:t>
            </w:r>
          </w:p>
          <w:p w14:paraId="7090FB40" w14:textId="77777777" w:rsidR="0084702C" w:rsidRDefault="00605730">
            <w:pPr>
              <w:pStyle w:val="T4dispositie"/>
              <w:jc w:val="left"/>
            </w:pPr>
            <w:r>
              <w:t>3-4 st.</w:t>
            </w:r>
          </w:p>
          <w:p w14:paraId="0503BB97" w14:textId="77777777" w:rsidR="0084702C" w:rsidRDefault="00605730">
            <w:pPr>
              <w:pStyle w:val="T4dispositie"/>
              <w:jc w:val="left"/>
              <w:rPr>
                <w:lang w:val="nl-NL"/>
              </w:rPr>
            </w:pPr>
            <w:r>
              <w:rPr>
                <w:lang w:val="nl-NL"/>
              </w:rPr>
              <w:t>4 st.</w:t>
            </w:r>
          </w:p>
          <w:p w14:paraId="7B4054B6" w14:textId="77777777" w:rsidR="0084702C" w:rsidRDefault="00605730">
            <w:pPr>
              <w:pStyle w:val="T4dispositie"/>
              <w:jc w:val="left"/>
              <w:rPr>
                <w:lang w:val="nl-NL"/>
              </w:rPr>
            </w:pPr>
            <w:r>
              <w:rPr>
                <w:lang w:val="nl-NL"/>
              </w:rPr>
              <w:t>8’</w:t>
            </w:r>
          </w:p>
        </w:tc>
        <w:tc>
          <w:tcPr>
            <w:tcW w:w="1620" w:type="dxa"/>
          </w:tcPr>
          <w:p w14:paraId="6DFEC78B" w14:textId="77777777" w:rsidR="0084702C" w:rsidRDefault="00605730">
            <w:pPr>
              <w:pStyle w:val="T4dispositie"/>
              <w:jc w:val="left"/>
              <w:rPr>
                <w:i/>
                <w:iCs/>
                <w:lang w:val="nl-NL"/>
              </w:rPr>
            </w:pPr>
            <w:r>
              <w:rPr>
                <w:i/>
                <w:iCs/>
                <w:lang w:val="nl-NL"/>
              </w:rPr>
              <w:t>Bovenwerk (II)</w:t>
            </w:r>
          </w:p>
          <w:p w14:paraId="623A2265" w14:textId="77777777" w:rsidR="0084702C" w:rsidRDefault="00605730">
            <w:pPr>
              <w:pStyle w:val="T4dispositie"/>
              <w:jc w:val="left"/>
              <w:rPr>
                <w:lang w:val="fr-FR"/>
              </w:rPr>
            </w:pPr>
            <w:r>
              <w:rPr>
                <w:lang w:val="fr-FR"/>
              </w:rPr>
              <w:t>7 stemmen</w:t>
            </w:r>
          </w:p>
          <w:p w14:paraId="6B46631E" w14:textId="77777777" w:rsidR="0084702C" w:rsidRDefault="0084702C">
            <w:pPr>
              <w:pStyle w:val="T4dispositie"/>
              <w:jc w:val="left"/>
              <w:rPr>
                <w:lang w:val="fr-FR"/>
              </w:rPr>
            </w:pPr>
          </w:p>
          <w:p w14:paraId="06555B5B" w14:textId="77777777" w:rsidR="0084702C" w:rsidRDefault="00605730">
            <w:pPr>
              <w:pStyle w:val="T4dispositie"/>
              <w:jc w:val="left"/>
              <w:rPr>
                <w:lang w:val="fr-FR"/>
              </w:rPr>
            </w:pPr>
            <w:r>
              <w:rPr>
                <w:lang w:val="fr-FR"/>
              </w:rPr>
              <w:t>Bourdon</w:t>
            </w:r>
          </w:p>
          <w:p w14:paraId="139E6370" w14:textId="77777777" w:rsidR="0084702C" w:rsidRDefault="00605730">
            <w:pPr>
              <w:pStyle w:val="T4dispositie"/>
              <w:jc w:val="left"/>
              <w:rPr>
                <w:lang w:val="fr-FR"/>
              </w:rPr>
            </w:pPr>
            <w:r>
              <w:rPr>
                <w:lang w:val="fr-FR"/>
              </w:rPr>
              <w:t>Viola di Gamba</w:t>
            </w:r>
          </w:p>
          <w:p w14:paraId="3E598E10" w14:textId="77777777" w:rsidR="0084702C" w:rsidRDefault="00605730">
            <w:pPr>
              <w:pStyle w:val="T4dispositie"/>
              <w:jc w:val="left"/>
              <w:rPr>
                <w:lang w:val="fr-FR"/>
              </w:rPr>
            </w:pPr>
            <w:r>
              <w:rPr>
                <w:lang w:val="fr-FR"/>
              </w:rPr>
              <w:t>Prestant D</w:t>
            </w:r>
          </w:p>
          <w:p w14:paraId="0CABD581" w14:textId="77777777" w:rsidR="0084702C" w:rsidRDefault="00605730">
            <w:pPr>
              <w:pStyle w:val="T4dispositie"/>
              <w:jc w:val="left"/>
              <w:rPr>
                <w:lang w:val="nl-NL"/>
              </w:rPr>
            </w:pPr>
            <w:r>
              <w:rPr>
                <w:lang w:val="nl-NL"/>
              </w:rPr>
              <w:t>Prestant</w:t>
            </w:r>
          </w:p>
          <w:p w14:paraId="372A7999" w14:textId="77777777" w:rsidR="0084702C" w:rsidRDefault="00605730">
            <w:pPr>
              <w:pStyle w:val="T4dispositie"/>
              <w:jc w:val="left"/>
              <w:rPr>
                <w:lang w:val="nl-NL"/>
              </w:rPr>
            </w:pPr>
            <w:r>
              <w:rPr>
                <w:lang w:val="nl-NL"/>
              </w:rPr>
              <w:t>Dwarsfluit</w:t>
            </w:r>
          </w:p>
          <w:p w14:paraId="7387C436" w14:textId="77777777" w:rsidR="0084702C" w:rsidRDefault="00605730">
            <w:pPr>
              <w:pStyle w:val="T4dispositie"/>
              <w:jc w:val="left"/>
              <w:rPr>
                <w:lang w:val="nl-NL"/>
              </w:rPr>
            </w:pPr>
            <w:r>
              <w:rPr>
                <w:lang w:val="nl-NL"/>
              </w:rPr>
              <w:t>Gemshoorn</w:t>
            </w:r>
          </w:p>
          <w:p w14:paraId="3A7F3F75" w14:textId="77777777" w:rsidR="0084702C" w:rsidRDefault="00605730">
            <w:pPr>
              <w:pStyle w:val="T4dispositie"/>
              <w:jc w:val="left"/>
              <w:rPr>
                <w:lang w:val="nl-NL"/>
              </w:rPr>
            </w:pPr>
            <w:r>
              <w:rPr>
                <w:lang w:val="nl-NL"/>
              </w:rPr>
              <w:t>Dulciaan*</w:t>
            </w:r>
          </w:p>
        </w:tc>
        <w:tc>
          <w:tcPr>
            <w:tcW w:w="425" w:type="dxa"/>
          </w:tcPr>
          <w:p w14:paraId="3EB23E73" w14:textId="77777777" w:rsidR="0084702C" w:rsidRDefault="0084702C">
            <w:pPr>
              <w:pStyle w:val="T4dispositie"/>
              <w:jc w:val="left"/>
              <w:rPr>
                <w:lang w:val="nl-NL"/>
              </w:rPr>
            </w:pPr>
          </w:p>
          <w:p w14:paraId="57129E8A" w14:textId="77777777" w:rsidR="0084702C" w:rsidRDefault="0084702C">
            <w:pPr>
              <w:pStyle w:val="T4dispositie"/>
              <w:jc w:val="left"/>
              <w:rPr>
                <w:lang w:val="nl-NL"/>
              </w:rPr>
            </w:pPr>
          </w:p>
          <w:p w14:paraId="0058E908" w14:textId="77777777" w:rsidR="0084702C" w:rsidRDefault="0084702C">
            <w:pPr>
              <w:pStyle w:val="T4dispositie"/>
              <w:jc w:val="left"/>
              <w:rPr>
                <w:lang w:val="nl-NL"/>
              </w:rPr>
            </w:pPr>
          </w:p>
          <w:p w14:paraId="6DF083A9" w14:textId="77777777" w:rsidR="0084702C" w:rsidRDefault="00605730">
            <w:pPr>
              <w:pStyle w:val="T4dispositie"/>
              <w:jc w:val="left"/>
              <w:rPr>
                <w:lang w:val="nl-NL"/>
              </w:rPr>
            </w:pPr>
            <w:r>
              <w:rPr>
                <w:lang w:val="nl-NL"/>
              </w:rPr>
              <w:t>8’</w:t>
            </w:r>
          </w:p>
          <w:p w14:paraId="3EF7ED99" w14:textId="77777777" w:rsidR="0084702C" w:rsidRDefault="00605730">
            <w:pPr>
              <w:pStyle w:val="T4dispositie"/>
              <w:jc w:val="left"/>
              <w:rPr>
                <w:lang w:val="nl-NL"/>
              </w:rPr>
            </w:pPr>
            <w:r>
              <w:rPr>
                <w:lang w:val="nl-NL"/>
              </w:rPr>
              <w:t>8’</w:t>
            </w:r>
          </w:p>
          <w:p w14:paraId="4862CA8B" w14:textId="77777777" w:rsidR="0084702C" w:rsidRDefault="00605730">
            <w:pPr>
              <w:pStyle w:val="T4dispositie"/>
              <w:jc w:val="left"/>
              <w:rPr>
                <w:lang w:val="nl-NL"/>
              </w:rPr>
            </w:pPr>
            <w:r>
              <w:rPr>
                <w:lang w:val="nl-NL"/>
              </w:rPr>
              <w:t>8’</w:t>
            </w:r>
          </w:p>
          <w:p w14:paraId="110106AC" w14:textId="77777777" w:rsidR="0084702C" w:rsidRDefault="00605730">
            <w:pPr>
              <w:pStyle w:val="T4dispositie"/>
              <w:jc w:val="left"/>
              <w:rPr>
                <w:lang w:val="nl-NL"/>
              </w:rPr>
            </w:pPr>
            <w:r>
              <w:rPr>
                <w:lang w:val="nl-NL"/>
              </w:rPr>
              <w:t>4’</w:t>
            </w:r>
          </w:p>
          <w:p w14:paraId="6F69B598" w14:textId="77777777" w:rsidR="0084702C" w:rsidRDefault="00605730">
            <w:pPr>
              <w:pStyle w:val="T4dispositie"/>
              <w:jc w:val="left"/>
              <w:rPr>
                <w:lang w:val="nl-NL"/>
              </w:rPr>
            </w:pPr>
            <w:r>
              <w:rPr>
                <w:lang w:val="nl-NL"/>
              </w:rPr>
              <w:t>4’</w:t>
            </w:r>
          </w:p>
          <w:p w14:paraId="45688280" w14:textId="77777777" w:rsidR="0084702C" w:rsidRDefault="00605730">
            <w:pPr>
              <w:pStyle w:val="T4dispositie"/>
              <w:jc w:val="left"/>
              <w:rPr>
                <w:lang w:val="nl-NL"/>
              </w:rPr>
            </w:pPr>
            <w:r>
              <w:rPr>
                <w:lang w:val="nl-NL"/>
              </w:rPr>
              <w:t>2’</w:t>
            </w:r>
          </w:p>
          <w:p w14:paraId="5563531F" w14:textId="77777777" w:rsidR="0084702C" w:rsidRDefault="00605730">
            <w:pPr>
              <w:pStyle w:val="T4dispositie"/>
              <w:jc w:val="left"/>
              <w:rPr>
                <w:lang w:val="nl-NL"/>
              </w:rPr>
            </w:pPr>
            <w:r>
              <w:rPr>
                <w:lang w:val="nl-NL"/>
              </w:rPr>
              <w:t>8’</w:t>
            </w:r>
          </w:p>
        </w:tc>
      </w:tr>
    </w:tbl>
    <w:p w14:paraId="584385B1" w14:textId="77777777" w:rsidR="0084702C" w:rsidRDefault="0084702C">
      <w:pPr>
        <w:pStyle w:val="T1"/>
        <w:jc w:val="left"/>
        <w:rPr>
          <w:lang w:val="nl-NL"/>
        </w:rPr>
      </w:pPr>
    </w:p>
    <w:p w14:paraId="316CACB8" w14:textId="77777777" w:rsidR="0084702C" w:rsidRDefault="00605730">
      <w:pPr>
        <w:pStyle w:val="T4dispositie"/>
        <w:jc w:val="left"/>
        <w:rPr>
          <w:lang w:val="nl-NL"/>
        </w:rPr>
      </w:pPr>
      <w:r>
        <w:rPr>
          <w:lang w:val="nl-NL"/>
        </w:rPr>
        <w:t>* gereserveerd</w:t>
      </w:r>
    </w:p>
    <w:p w14:paraId="312AEB62" w14:textId="77777777" w:rsidR="0084702C" w:rsidRDefault="0084702C">
      <w:pPr>
        <w:pStyle w:val="T1"/>
        <w:jc w:val="left"/>
        <w:rPr>
          <w:lang w:val="nl-NL"/>
        </w:rPr>
      </w:pPr>
    </w:p>
    <w:p w14:paraId="5694CE97" w14:textId="77777777" w:rsidR="0084702C" w:rsidRDefault="00605730">
      <w:pPr>
        <w:pStyle w:val="T1"/>
        <w:jc w:val="left"/>
        <w:rPr>
          <w:lang w:val="nl-NL"/>
        </w:rPr>
      </w:pPr>
      <w:r>
        <w:rPr>
          <w:lang w:val="nl-NL"/>
        </w:rPr>
        <w:t>Werktuiglijk register</w:t>
      </w:r>
    </w:p>
    <w:p w14:paraId="25C65558" w14:textId="77777777" w:rsidR="0084702C" w:rsidRDefault="00605730">
      <w:pPr>
        <w:pStyle w:val="T1"/>
        <w:jc w:val="left"/>
        <w:rPr>
          <w:lang w:val="nl-NL"/>
        </w:rPr>
      </w:pPr>
      <w:r>
        <w:rPr>
          <w:lang w:val="nl-NL"/>
        </w:rPr>
        <w:t>koppeling HW-BW</w:t>
      </w:r>
    </w:p>
    <w:p w14:paraId="44C4C651" w14:textId="77777777" w:rsidR="0084702C" w:rsidRDefault="0084702C">
      <w:pPr>
        <w:pStyle w:val="T1"/>
        <w:jc w:val="left"/>
        <w:rPr>
          <w:lang w:val="nl-NL"/>
        </w:rPr>
      </w:pPr>
    </w:p>
    <w:p w14:paraId="4BF8F7DA" w14:textId="77777777" w:rsidR="0084702C" w:rsidRDefault="00605730">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008"/>
        <w:gridCol w:w="660"/>
        <w:gridCol w:w="708"/>
        <w:gridCol w:w="709"/>
        <w:gridCol w:w="709"/>
      </w:tblGrid>
      <w:tr w:rsidR="0084702C" w14:paraId="2B71A103" w14:textId="77777777">
        <w:tc>
          <w:tcPr>
            <w:tcW w:w="1008" w:type="dxa"/>
          </w:tcPr>
          <w:p w14:paraId="29494BA6" w14:textId="77777777" w:rsidR="0084702C" w:rsidRDefault="00605730">
            <w:pPr>
              <w:pStyle w:val="T1"/>
              <w:jc w:val="left"/>
              <w:rPr>
                <w:lang w:val="nl-NL"/>
              </w:rPr>
            </w:pPr>
            <w:r>
              <w:rPr>
                <w:lang w:val="nl-NL"/>
              </w:rPr>
              <w:t>Mixtuur</w:t>
            </w:r>
          </w:p>
        </w:tc>
        <w:tc>
          <w:tcPr>
            <w:tcW w:w="660" w:type="dxa"/>
          </w:tcPr>
          <w:p w14:paraId="7BE7F6E4" w14:textId="77777777" w:rsidR="0084702C" w:rsidRDefault="00605730">
            <w:pPr>
              <w:pStyle w:val="T4dispositie"/>
            </w:pPr>
            <w:r>
              <w:t>C</w:t>
            </w:r>
          </w:p>
          <w:p w14:paraId="0CF795FF" w14:textId="77777777" w:rsidR="0084702C" w:rsidRDefault="00605730">
            <w:pPr>
              <w:pStyle w:val="T4dispositie"/>
            </w:pPr>
            <w:r>
              <w:t>1 1/3</w:t>
            </w:r>
          </w:p>
          <w:p w14:paraId="11421335" w14:textId="77777777" w:rsidR="0084702C" w:rsidRDefault="00605730">
            <w:pPr>
              <w:pStyle w:val="T4dispositie"/>
            </w:pPr>
            <w:r>
              <w:t>1</w:t>
            </w:r>
          </w:p>
          <w:p w14:paraId="2EE79B3E" w14:textId="77777777" w:rsidR="0084702C" w:rsidRDefault="00605730">
            <w:pPr>
              <w:pStyle w:val="T4dispositie"/>
            </w:pPr>
            <w:r>
              <w:t>2/3</w:t>
            </w:r>
          </w:p>
        </w:tc>
        <w:tc>
          <w:tcPr>
            <w:tcW w:w="708" w:type="dxa"/>
          </w:tcPr>
          <w:p w14:paraId="063B5BD7" w14:textId="77777777" w:rsidR="0084702C" w:rsidRDefault="00605730">
            <w:pPr>
              <w:pStyle w:val="T4dispositie"/>
            </w:pPr>
            <w:r>
              <w:t>c</w:t>
            </w:r>
          </w:p>
          <w:p w14:paraId="2E3EF111" w14:textId="77777777" w:rsidR="0084702C" w:rsidRDefault="00605730">
            <w:pPr>
              <w:pStyle w:val="T4dispositie"/>
            </w:pPr>
            <w:r>
              <w:t>2</w:t>
            </w:r>
          </w:p>
          <w:p w14:paraId="3FB2E83A" w14:textId="77777777" w:rsidR="0084702C" w:rsidRDefault="00605730">
            <w:pPr>
              <w:pStyle w:val="T4dispositie"/>
            </w:pPr>
            <w:r>
              <w:t>1 1/3</w:t>
            </w:r>
          </w:p>
          <w:p w14:paraId="4D83C4BF" w14:textId="77777777" w:rsidR="0084702C" w:rsidRDefault="00605730">
            <w:pPr>
              <w:pStyle w:val="T4dispositie"/>
            </w:pPr>
            <w:r>
              <w:t>1</w:t>
            </w:r>
          </w:p>
        </w:tc>
        <w:tc>
          <w:tcPr>
            <w:tcW w:w="709" w:type="dxa"/>
          </w:tcPr>
          <w:p w14:paraId="531FBEC2" w14:textId="77777777" w:rsidR="0084702C" w:rsidRDefault="00605730">
            <w:pPr>
              <w:pStyle w:val="T4dispositie"/>
            </w:pPr>
            <w:r>
              <w:t>c</w:t>
            </w:r>
            <w:r>
              <w:rPr>
                <w:vertAlign w:val="superscript"/>
              </w:rPr>
              <w:t>1</w:t>
            </w:r>
          </w:p>
          <w:p w14:paraId="03E5FD7C" w14:textId="77777777" w:rsidR="0084702C" w:rsidRDefault="00605730">
            <w:pPr>
              <w:pStyle w:val="T4dispositie"/>
            </w:pPr>
            <w:r>
              <w:t>4</w:t>
            </w:r>
          </w:p>
          <w:p w14:paraId="293A2BD4" w14:textId="77777777" w:rsidR="0084702C" w:rsidRDefault="00605730">
            <w:pPr>
              <w:pStyle w:val="T4dispositie"/>
            </w:pPr>
            <w:r>
              <w:t>2 2/3</w:t>
            </w:r>
          </w:p>
          <w:p w14:paraId="37B03D2E" w14:textId="77777777" w:rsidR="0084702C" w:rsidRDefault="00605730">
            <w:pPr>
              <w:pStyle w:val="T4dispositie"/>
            </w:pPr>
            <w:r>
              <w:t>2</w:t>
            </w:r>
          </w:p>
          <w:p w14:paraId="7F27ED64" w14:textId="77777777" w:rsidR="0084702C" w:rsidRDefault="00605730">
            <w:pPr>
              <w:pStyle w:val="T4dispositie"/>
            </w:pPr>
            <w:r>
              <w:t>1 1/3</w:t>
            </w:r>
          </w:p>
        </w:tc>
        <w:tc>
          <w:tcPr>
            <w:tcW w:w="709" w:type="dxa"/>
          </w:tcPr>
          <w:p w14:paraId="39CB13CF" w14:textId="77777777" w:rsidR="0084702C" w:rsidRDefault="00605730">
            <w:pPr>
              <w:pStyle w:val="T4dispositie"/>
            </w:pPr>
            <w:r>
              <w:t>c</w:t>
            </w:r>
            <w:r>
              <w:rPr>
                <w:vertAlign w:val="superscript"/>
              </w:rPr>
              <w:t>2</w:t>
            </w:r>
          </w:p>
          <w:p w14:paraId="3EC3B70E" w14:textId="77777777" w:rsidR="0084702C" w:rsidRDefault="00605730">
            <w:pPr>
              <w:pStyle w:val="T4dispositie"/>
            </w:pPr>
            <w:r>
              <w:t>5 1/3</w:t>
            </w:r>
          </w:p>
          <w:p w14:paraId="7552592B" w14:textId="77777777" w:rsidR="0084702C" w:rsidRDefault="00605730">
            <w:pPr>
              <w:pStyle w:val="T4dispositie"/>
            </w:pPr>
            <w:r>
              <w:t>4</w:t>
            </w:r>
          </w:p>
          <w:p w14:paraId="7333B297" w14:textId="77777777" w:rsidR="0084702C" w:rsidRDefault="00605730">
            <w:pPr>
              <w:pStyle w:val="T4dispositie"/>
            </w:pPr>
            <w:r>
              <w:t>2 2/3</w:t>
            </w:r>
          </w:p>
          <w:p w14:paraId="21574152" w14:textId="77777777" w:rsidR="0084702C" w:rsidRDefault="00605730">
            <w:pPr>
              <w:pStyle w:val="T4dispositie"/>
            </w:pPr>
            <w:r>
              <w:t>2</w:t>
            </w:r>
          </w:p>
        </w:tc>
      </w:tr>
    </w:tbl>
    <w:p w14:paraId="413AA8BC" w14:textId="77777777" w:rsidR="0084702C" w:rsidRDefault="0084702C">
      <w:pPr>
        <w:pStyle w:val="T1"/>
        <w:jc w:val="left"/>
      </w:pPr>
    </w:p>
    <w:p w14:paraId="02681A6E" w14:textId="77777777" w:rsidR="0084702C" w:rsidRDefault="00605730">
      <w:pPr>
        <w:pStyle w:val="T1"/>
        <w:jc w:val="left"/>
        <w:rPr>
          <w:sz w:val="20"/>
        </w:rPr>
      </w:pPr>
      <w:r>
        <w:t xml:space="preserve">Cornet   </w:t>
      </w:r>
      <w:r>
        <w:rPr>
          <w:sz w:val="20"/>
        </w:rPr>
        <w:t>c</w:t>
      </w:r>
      <w:r>
        <w:rPr>
          <w:sz w:val="20"/>
          <w:vertAlign w:val="superscript"/>
        </w:rPr>
        <w:t>1</w:t>
      </w:r>
      <w:r>
        <w:rPr>
          <w:sz w:val="20"/>
        </w:rPr>
        <w:t xml:space="preserve">   4 – 2 2/3 – 2 – 1 3/5</w:t>
      </w:r>
    </w:p>
    <w:p w14:paraId="6ECA912D" w14:textId="77777777" w:rsidR="0084702C" w:rsidRDefault="0084702C">
      <w:pPr>
        <w:pStyle w:val="T1"/>
        <w:jc w:val="left"/>
      </w:pPr>
    </w:p>
    <w:p w14:paraId="6C30536C" w14:textId="77777777" w:rsidR="0084702C" w:rsidRDefault="00605730">
      <w:pPr>
        <w:pStyle w:val="T1"/>
        <w:jc w:val="left"/>
        <w:rPr>
          <w:lang w:val="nl-NL"/>
        </w:rPr>
      </w:pPr>
      <w:r>
        <w:rPr>
          <w:lang w:val="nl-NL"/>
        </w:rPr>
        <w:t>Toonhoogte</w:t>
      </w:r>
    </w:p>
    <w:p w14:paraId="14FD528B" w14:textId="77777777" w:rsidR="0084702C" w:rsidRDefault="00605730">
      <w:pPr>
        <w:pStyle w:val="T1"/>
        <w:jc w:val="left"/>
        <w:rPr>
          <w:lang w:val="nl-NL"/>
        </w:rPr>
      </w:pPr>
      <w:r>
        <w:rPr>
          <w:lang w:val="nl-NL"/>
        </w:rPr>
        <w:t>a</w:t>
      </w:r>
      <w:r>
        <w:rPr>
          <w:vertAlign w:val="superscript"/>
          <w:lang w:val="nl-NL"/>
        </w:rPr>
        <w:t>1</w:t>
      </w:r>
      <w:r>
        <w:rPr>
          <w:lang w:val="nl-NL"/>
        </w:rPr>
        <w:t xml:space="preserve"> = 440 Hz</w:t>
      </w:r>
    </w:p>
    <w:p w14:paraId="55545F29" w14:textId="77777777" w:rsidR="0084702C" w:rsidRDefault="00605730">
      <w:pPr>
        <w:pStyle w:val="T1"/>
        <w:jc w:val="left"/>
        <w:rPr>
          <w:lang w:val="nl-NL"/>
        </w:rPr>
      </w:pPr>
      <w:r>
        <w:rPr>
          <w:lang w:val="nl-NL"/>
        </w:rPr>
        <w:t>Temperatuur</w:t>
      </w:r>
    </w:p>
    <w:p w14:paraId="20D3785F" w14:textId="77777777" w:rsidR="0084702C" w:rsidRDefault="00605730">
      <w:pPr>
        <w:pStyle w:val="T1"/>
        <w:jc w:val="left"/>
        <w:rPr>
          <w:lang w:val="nl-NL"/>
        </w:rPr>
      </w:pPr>
      <w:r>
        <w:rPr>
          <w:lang w:val="nl-NL"/>
        </w:rPr>
        <w:t>evenredig zwevend</w:t>
      </w:r>
    </w:p>
    <w:p w14:paraId="6BBD8B22" w14:textId="77777777" w:rsidR="0084702C" w:rsidRDefault="0084702C">
      <w:pPr>
        <w:pStyle w:val="T1"/>
        <w:jc w:val="left"/>
        <w:rPr>
          <w:lang w:val="nl-NL"/>
        </w:rPr>
      </w:pPr>
    </w:p>
    <w:p w14:paraId="618F8126" w14:textId="77777777" w:rsidR="0084702C" w:rsidRDefault="00605730">
      <w:pPr>
        <w:pStyle w:val="T1"/>
        <w:jc w:val="left"/>
        <w:rPr>
          <w:lang w:val="nl-NL"/>
        </w:rPr>
      </w:pPr>
      <w:r>
        <w:rPr>
          <w:lang w:val="nl-NL"/>
        </w:rPr>
        <w:t>Manuaalomvang</w:t>
      </w:r>
    </w:p>
    <w:p w14:paraId="595A7AED" w14:textId="77777777" w:rsidR="0084702C" w:rsidRDefault="00605730">
      <w:pPr>
        <w:pStyle w:val="T1"/>
        <w:jc w:val="left"/>
        <w:rPr>
          <w:lang w:val="nl-NL"/>
        </w:rPr>
      </w:pPr>
      <w:r>
        <w:rPr>
          <w:lang w:val="nl-NL"/>
        </w:rPr>
        <w:t>C-f</w:t>
      </w:r>
      <w:r>
        <w:rPr>
          <w:vertAlign w:val="superscript"/>
          <w:lang w:val="nl-NL"/>
        </w:rPr>
        <w:t>3</w:t>
      </w:r>
    </w:p>
    <w:p w14:paraId="7F2AB40E" w14:textId="77777777" w:rsidR="0084702C" w:rsidRDefault="00605730">
      <w:pPr>
        <w:pStyle w:val="T1"/>
        <w:jc w:val="left"/>
        <w:rPr>
          <w:lang w:val="nl-NL"/>
        </w:rPr>
      </w:pPr>
      <w:r>
        <w:rPr>
          <w:lang w:val="nl-NL"/>
        </w:rPr>
        <w:t>Pedaalomvang</w:t>
      </w:r>
    </w:p>
    <w:p w14:paraId="244A74C0" w14:textId="77777777" w:rsidR="0084702C" w:rsidRDefault="00605730">
      <w:pPr>
        <w:pStyle w:val="T1"/>
        <w:jc w:val="left"/>
        <w:rPr>
          <w:lang w:val="nl-NL"/>
        </w:rPr>
      </w:pPr>
      <w:r>
        <w:rPr>
          <w:lang w:val="nl-NL"/>
        </w:rPr>
        <w:t>C-d</w:t>
      </w:r>
      <w:r>
        <w:rPr>
          <w:vertAlign w:val="superscript"/>
          <w:lang w:val="nl-NL"/>
        </w:rPr>
        <w:t>1</w:t>
      </w:r>
    </w:p>
    <w:p w14:paraId="576DA05F" w14:textId="77777777" w:rsidR="0084702C" w:rsidRDefault="0084702C">
      <w:pPr>
        <w:pStyle w:val="T1"/>
        <w:jc w:val="left"/>
        <w:rPr>
          <w:lang w:val="nl-NL"/>
        </w:rPr>
      </w:pPr>
    </w:p>
    <w:p w14:paraId="23AE4650" w14:textId="77777777" w:rsidR="0084702C" w:rsidRDefault="00605730">
      <w:pPr>
        <w:pStyle w:val="T1"/>
        <w:jc w:val="left"/>
        <w:rPr>
          <w:lang w:val="nl-NL"/>
        </w:rPr>
      </w:pPr>
      <w:r>
        <w:rPr>
          <w:lang w:val="nl-NL"/>
        </w:rPr>
        <w:t>Windvoorziening</w:t>
      </w:r>
    </w:p>
    <w:p w14:paraId="6FCC30D1" w14:textId="77777777" w:rsidR="0084702C" w:rsidRDefault="00605730">
      <w:pPr>
        <w:pStyle w:val="T1"/>
        <w:jc w:val="left"/>
        <w:rPr>
          <w:lang w:val="nl-NL"/>
        </w:rPr>
      </w:pPr>
      <w:r>
        <w:rPr>
          <w:lang w:val="nl-NL"/>
        </w:rPr>
        <w:t>rolbalg</w:t>
      </w:r>
    </w:p>
    <w:p w14:paraId="0779C641" w14:textId="77777777" w:rsidR="0084702C" w:rsidRDefault="00605730">
      <w:pPr>
        <w:pStyle w:val="T1"/>
        <w:jc w:val="left"/>
        <w:rPr>
          <w:lang w:val="nl-NL"/>
        </w:rPr>
      </w:pPr>
      <w:r>
        <w:rPr>
          <w:lang w:val="nl-NL"/>
        </w:rPr>
        <w:t>Winddruk</w:t>
      </w:r>
    </w:p>
    <w:p w14:paraId="65B756B2" w14:textId="77777777" w:rsidR="0084702C" w:rsidRDefault="00605730">
      <w:pPr>
        <w:pStyle w:val="T1"/>
        <w:jc w:val="left"/>
        <w:rPr>
          <w:lang w:val="nl-NL"/>
        </w:rPr>
      </w:pPr>
      <w:r>
        <w:rPr>
          <w:lang w:val="nl-NL"/>
        </w:rPr>
        <w:t>72 mm</w:t>
      </w:r>
    </w:p>
    <w:p w14:paraId="4585D583" w14:textId="77777777" w:rsidR="0084702C" w:rsidRDefault="0084702C">
      <w:pPr>
        <w:pStyle w:val="T1"/>
        <w:jc w:val="left"/>
        <w:rPr>
          <w:lang w:val="nl-NL"/>
        </w:rPr>
      </w:pPr>
    </w:p>
    <w:p w14:paraId="3A5CDD2E" w14:textId="77777777" w:rsidR="0084702C" w:rsidRDefault="00605730">
      <w:pPr>
        <w:pStyle w:val="T1"/>
        <w:jc w:val="left"/>
        <w:rPr>
          <w:lang w:val="nl-NL"/>
        </w:rPr>
      </w:pPr>
      <w:r>
        <w:rPr>
          <w:lang w:val="nl-NL"/>
        </w:rPr>
        <w:t>Plaats klaviatuur</w:t>
      </w:r>
    </w:p>
    <w:p w14:paraId="179DF858" w14:textId="77777777" w:rsidR="0084702C" w:rsidRDefault="00605730">
      <w:pPr>
        <w:pStyle w:val="T1"/>
        <w:jc w:val="left"/>
        <w:rPr>
          <w:lang w:val="nl-NL"/>
        </w:rPr>
      </w:pPr>
      <w:r>
        <w:rPr>
          <w:lang w:val="nl-NL"/>
        </w:rPr>
        <w:t>achterzijde</w:t>
      </w:r>
    </w:p>
    <w:p w14:paraId="224CF826" w14:textId="77777777" w:rsidR="0084702C" w:rsidRDefault="0084702C">
      <w:pPr>
        <w:pStyle w:val="T1"/>
        <w:jc w:val="left"/>
        <w:rPr>
          <w:lang w:val="nl-NL"/>
        </w:rPr>
      </w:pPr>
    </w:p>
    <w:p w14:paraId="7DD89BC6" w14:textId="77777777" w:rsidR="0084702C" w:rsidRDefault="00605730">
      <w:pPr>
        <w:pStyle w:val="Heading2"/>
        <w:jc w:val="both"/>
        <w:rPr>
          <w:i w:val="0"/>
          <w:iCs/>
        </w:rPr>
      </w:pPr>
      <w:r>
        <w:rPr>
          <w:i w:val="0"/>
          <w:iCs/>
        </w:rPr>
        <w:t>Bijzonderheden</w:t>
      </w:r>
    </w:p>
    <w:p w14:paraId="79DCF030" w14:textId="77777777" w:rsidR="0084702C" w:rsidRDefault="0084702C">
      <w:pPr>
        <w:pStyle w:val="T1"/>
        <w:jc w:val="left"/>
        <w:rPr>
          <w:lang w:val="nl-NL"/>
        </w:rPr>
      </w:pPr>
    </w:p>
    <w:p w14:paraId="2BF76BFB" w14:textId="77777777" w:rsidR="0084702C" w:rsidRDefault="00605730">
      <w:pPr>
        <w:pStyle w:val="T1"/>
        <w:jc w:val="left"/>
        <w:rPr>
          <w:lang w:val="nl-NL"/>
        </w:rPr>
      </w:pPr>
      <w:r>
        <w:rPr>
          <w:lang w:val="nl-NL"/>
        </w:rPr>
        <w:t>Deling B/D Bourdon 16’ tussen d en dis, Mixtuur en Trompet tussen h en c</w:t>
      </w:r>
      <w:r>
        <w:rPr>
          <w:vertAlign w:val="superscript"/>
          <w:lang w:val="nl-NL"/>
        </w:rPr>
        <w:t>1</w:t>
      </w:r>
      <w:r>
        <w:rPr>
          <w:lang w:val="nl-NL"/>
        </w:rPr>
        <w:t>.</w:t>
      </w:r>
    </w:p>
    <w:p w14:paraId="4DF6507A" w14:textId="77777777" w:rsidR="00605730" w:rsidRDefault="00605730">
      <w:pPr>
        <w:pStyle w:val="T1"/>
        <w:jc w:val="left"/>
        <w:rPr>
          <w:lang w:val="nl-NL"/>
        </w:rPr>
      </w:pPr>
      <w:r>
        <w:rPr>
          <w:lang w:val="nl-NL"/>
        </w:rPr>
        <w:lastRenderedPageBreak/>
        <w:t>Pijpwerk uit 1846 is aanwezig in de registers Prestant 8’ (niet in het dubbelkoor), Bourdon B/D 16’, Octaaf 4’, Octaaf 2’, de bas van de Mixtuur en de Cornet (uitgezonderd het vier-voets koor). Voor de Bourdon 8’ BW is Knipscheerpijpwerk gebruikt, dat afkomstig is uit het orgel van de Westerkerk te Amsterdam: CDE-H eiken pijpen, c</w:t>
      </w:r>
      <w:r>
        <w:rPr>
          <w:vertAlign w:val="superscript"/>
          <w:lang w:val="nl-NL"/>
        </w:rPr>
        <w:t>1</w:t>
      </w:r>
      <w:r>
        <w:rPr>
          <w:lang w:val="nl-NL"/>
        </w:rPr>
        <w:t>-c</w:t>
      </w:r>
      <w:r>
        <w:rPr>
          <w:vertAlign w:val="superscript"/>
          <w:lang w:val="nl-NL"/>
        </w:rPr>
        <w:t>3</w:t>
      </w:r>
      <w:r>
        <w:rPr>
          <w:lang w:val="nl-NL"/>
        </w:rPr>
        <w:t xml:space="preserve"> metalen pijpen.</w:t>
      </w:r>
    </w:p>
    <w:sectPr w:rsidR="0060573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192"/>
    <w:multiLevelType w:val="hybridMultilevel"/>
    <w:tmpl w:val="DD6067B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EE"/>
    <w:rsid w:val="00365AEE"/>
    <w:rsid w:val="00605730"/>
    <w:rsid w:val="00751C02"/>
    <w:rsid w:val="0084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DFE9AD"/>
  <w15:chartTrackingRefBased/>
  <w15:docId w15:val="{F02A9DB0-CF51-FD45-9573-D93688C2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990</Words>
  <Characters>5648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Wormerveer/1846</vt:lpstr>
    </vt:vector>
  </TitlesOfParts>
  <Company>NIvO</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Wormerveer/1846</dc:title>
  <dc:subject/>
  <dc:creator>WS1</dc:creator>
  <cp:keywords/>
  <dc:description/>
  <cp:lastModifiedBy>Eline J Duijsens</cp:lastModifiedBy>
  <cp:revision>3</cp:revision>
  <cp:lastPrinted>2001-07-23T08:41:00Z</cp:lastPrinted>
  <dcterms:created xsi:type="dcterms:W3CDTF">2021-09-20T09:18:00Z</dcterms:created>
  <dcterms:modified xsi:type="dcterms:W3CDTF">2021-09-27T08:21:00Z</dcterms:modified>
</cp:coreProperties>
</file>