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7E987" w14:textId="77777777" w:rsidR="00E01C17" w:rsidRDefault="009D5E16">
      <w:pPr>
        <w:pStyle w:val="Heading1"/>
        <w:jc w:val="both"/>
      </w:pPr>
      <w:proofErr w:type="gramStart"/>
      <w:r>
        <w:t>Sneek /</w:t>
      </w:r>
      <w:proofErr w:type="gramEnd"/>
      <w:r>
        <w:t xml:space="preserve"> 1847</w:t>
      </w:r>
    </w:p>
    <w:p w14:paraId="7D96CA4A" w14:textId="77777777" w:rsidR="00E01C17" w:rsidRDefault="009D5E16">
      <w:pPr>
        <w:pStyle w:val="Heading2"/>
        <w:jc w:val="both"/>
        <w:rPr>
          <w:i w:val="0"/>
          <w:iCs/>
        </w:rPr>
      </w:pPr>
      <w:r>
        <w:rPr>
          <w:i w:val="0"/>
          <w:iCs/>
        </w:rPr>
        <w:t>Doopsgezinde Kerk</w:t>
      </w:r>
    </w:p>
    <w:p w14:paraId="1CDB6874" w14:textId="77777777" w:rsidR="00E01C17" w:rsidRDefault="00E01C17">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2842EF73" w14:textId="77777777" w:rsidR="00E01C17" w:rsidRPr="009A7272" w:rsidRDefault="009D5E16">
      <w:pPr>
        <w:pStyle w:val="T1"/>
        <w:jc w:val="left"/>
        <w:rPr>
          <w:i/>
          <w:iCs/>
          <w:lang w:val="nl-NL"/>
        </w:rPr>
      </w:pPr>
      <w:proofErr w:type="spellStart"/>
      <w:r>
        <w:rPr>
          <w:i/>
          <w:iCs/>
        </w:rPr>
        <w:t>Neoclassicistische</w:t>
      </w:r>
      <w:proofErr w:type="spellEnd"/>
      <w:r>
        <w:rPr>
          <w:i/>
          <w:iCs/>
        </w:rPr>
        <w:t xml:space="preserve"> </w:t>
      </w:r>
      <w:proofErr w:type="spellStart"/>
      <w:r>
        <w:rPr>
          <w:i/>
          <w:iCs/>
        </w:rPr>
        <w:t>zaalkerk</w:t>
      </w:r>
      <w:proofErr w:type="spellEnd"/>
      <w:r>
        <w:rPr>
          <w:i/>
          <w:iCs/>
        </w:rPr>
        <w:t xml:space="preserve">, </w:t>
      </w:r>
      <w:proofErr w:type="spellStart"/>
      <w:r>
        <w:rPr>
          <w:i/>
          <w:iCs/>
        </w:rPr>
        <w:t>gebouwd</w:t>
      </w:r>
      <w:proofErr w:type="spellEnd"/>
      <w:r>
        <w:rPr>
          <w:i/>
          <w:iCs/>
        </w:rPr>
        <w:t xml:space="preserve"> in 1842 </w:t>
      </w:r>
      <w:proofErr w:type="spellStart"/>
      <w:r>
        <w:rPr>
          <w:i/>
          <w:iCs/>
        </w:rPr>
        <w:t>naar</w:t>
      </w:r>
      <w:proofErr w:type="spellEnd"/>
      <w:r>
        <w:rPr>
          <w:i/>
          <w:iCs/>
        </w:rPr>
        <w:t xml:space="preserve"> </w:t>
      </w:r>
      <w:proofErr w:type="spellStart"/>
      <w:r>
        <w:rPr>
          <w:i/>
          <w:iCs/>
        </w:rPr>
        <w:t>plannen</w:t>
      </w:r>
      <w:proofErr w:type="spellEnd"/>
      <w:r>
        <w:rPr>
          <w:i/>
          <w:iCs/>
        </w:rPr>
        <w:t xml:space="preserve"> van P.J. </w:t>
      </w:r>
      <w:proofErr w:type="spellStart"/>
      <w:r>
        <w:rPr>
          <w:i/>
          <w:iCs/>
        </w:rPr>
        <w:t>Rollema</w:t>
      </w:r>
      <w:proofErr w:type="spellEnd"/>
      <w:r>
        <w:rPr>
          <w:i/>
          <w:iCs/>
        </w:rPr>
        <w:t xml:space="preserve">. </w:t>
      </w:r>
      <w:r w:rsidRPr="009A7272">
        <w:rPr>
          <w:i/>
          <w:iCs/>
          <w:lang w:val="sv-SE"/>
        </w:rPr>
        <w:t xml:space="preserve">Voorgevel met een ingangspartij met rondboogvensters, vier dorische pilasters, een dorisch fries en een driehoekig gevelveld. De vensters in de zijgevels hebben merkwaardig genoeg de spitsboogvorm. </w:t>
      </w:r>
      <w:r>
        <w:rPr>
          <w:i/>
          <w:iCs/>
          <w:lang w:val="nl-NL"/>
        </w:rPr>
        <w:t xml:space="preserve">Het inwendige heeft een halfronde sluiting en vertoont een wandbehandeling gevormd door </w:t>
      </w:r>
      <w:proofErr w:type="spellStart"/>
      <w:r>
        <w:rPr>
          <w:i/>
          <w:iCs/>
          <w:lang w:val="nl-NL"/>
        </w:rPr>
        <w:t>corinthische</w:t>
      </w:r>
      <w:proofErr w:type="spellEnd"/>
      <w:r>
        <w:rPr>
          <w:i/>
          <w:iCs/>
          <w:lang w:val="nl-NL"/>
        </w:rPr>
        <w:t xml:space="preserve"> pilasters. Deze dragen een kroonlijst die de overgang vormt naar het vlakke plafond. </w:t>
      </w:r>
      <w:r w:rsidRPr="009A7272">
        <w:rPr>
          <w:i/>
          <w:iCs/>
          <w:lang w:val="nl-NL"/>
        </w:rPr>
        <w:t>Preekstoel in neogotische vormen.</w:t>
      </w:r>
    </w:p>
    <w:p w14:paraId="2AE8E94B" w14:textId="77777777" w:rsidR="00E01C17" w:rsidRDefault="00E01C17">
      <w:pPr>
        <w:pStyle w:val="T1"/>
        <w:jc w:val="left"/>
        <w:rPr>
          <w:lang w:val="nl-NL"/>
        </w:rPr>
      </w:pPr>
    </w:p>
    <w:p w14:paraId="444AA5E8" w14:textId="77777777" w:rsidR="00E01C17" w:rsidRDefault="009D5E16">
      <w:pPr>
        <w:pStyle w:val="T1"/>
        <w:jc w:val="left"/>
        <w:rPr>
          <w:lang w:val="nl-NL"/>
        </w:rPr>
      </w:pPr>
      <w:r>
        <w:rPr>
          <w:lang w:val="nl-NL"/>
        </w:rPr>
        <w:t>Kas: 1847</w:t>
      </w:r>
    </w:p>
    <w:p w14:paraId="7ECB8FF1" w14:textId="77777777" w:rsidR="00E01C17" w:rsidRDefault="00E01C17">
      <w:pPr>
        <w:pStyle w:val="T1"/>
        <w:jc w:val="left"/>
        <w:rPr>
          <w:lang w:val="nl-NL"/>
        </w:rPr>
      </w:pPr>
    </w:p>
    <w:p w14:paraId="625E0882" w14:textId="77777777" w:rsidR="00E01C17" w:rsidRDefault="009D5E16" w:rsidP="009A7272">
      <w:pPr>
        <w:pStyle w:val="Heading2"/>
      </w:pPr>
      <w:r>
        <w:t>Kunsthistorische aspecten</w:t>
      </w:r>
    </w:p>
    <w:p w14:paraId="4C795C16" w14:textId="77777777" w:rsidR="00E01C17" w:rsidRDefault="009D5E16">
      <w:pPr>
        <w:pStyle w:val="T2Kunst"/>
        <w:jc w:val="left"/>
        <w:rPr>
          <w:lang w:val="nl-NL"/>
        </w:rPr>
      </w:pPr>
      <w:r>
        <w:rPr>
          <w:lang w:val="nl-NL"/>
        </w:rPr>
        <w:t xml:space="preserve">De Doopsgezinde Gemeente van Sneek wenste een </w:t>
      </w:r>
      <w:proofErr w:type="spellStart"/>
      <w:r>
        <w:rPr>
          <w:lang w:val="nl-NL"/>
        </w:rPr>
        <w:t>tweemanuaals</w:t>
      </w:r>
      <w:proofErr w:type="spellEnd"/>
      <w:r>
        <w:rPr>
          <w:lang w:val="nl-NL"/>
        </w:rPr>
        <w:t xml:space="preserve"> orgel met vrij pedaal. Daartoe was een ruimte achter de kerk bestemd die door middel van een opening met de kerkruimte in verbinding stond. Voor de maatvoering van zijn front was de orgelmaker gebonden aan de omvang van deze opening. Erg veel ruimte bood deze niet. Vandaar dat hij heeft gekozen voor een tamelijk slanke opzet. De hoofdwerklade werd boven in de kas geplaatst, het nevenmanuaal als </w:t>
      </w:r>
      <w:proofErr w:type="spellStart"/>
      <w:r>
        <w:rPr>
          <w:lang w:val="nl-NL"/>
        </w:rPr>
        <w:t>onderpositief</w:t>
      </w:r>
      <w:proofErr w:type="spellEnd"/>
      <w:r>
        <w:rPr>
          <w:lang w:val="nl-NL"/>
        </w:rPr>
        <w:t xml:space="preserve"> beneden in de kas. Deze opzet zet de beschouwer enigszins op het verkeerde been. Achter het visuele hoofdwerkfront bevindt zich in werkelijkheid het </w:t>
      </w:r>
      <w:proofErr w:type="spellStart"/>
      <w:r>
        <w:rPr>
          <w:lang w:val="nl-NL"/>
        </w:rPr>
        <w:t>onderpositief</w:t>
      </w:r>
      <w:proofErr w:type="spellEnd"/>
      <w:r>
        <w:rPr>
          <w:lang w:val="nl-NL"/>
        </w:rPr>
        <w:t xml:space="preserve">, terwijl achter het 'bovenwerkfront' het hoofdwerk zijn plaats heeft gevonden, althans voor het grootste deel. De manier waarop beide werken in het front zichtbaar zijn gemaakt, is eenvoudig. Het front van het </w:t>
      </w:r>
      <w:proofErr w:type="spellStart"/>
      <w:r>
        <w:rPr>
          <w:lang w:val="nl-NL"/>
        </w:rPr>
        <w:t>onderpositief</w:t>
      </w:r>
      <w:proofErr w:type="spellEnd"/>
      <w:r>
        <w:rPr>
          <w:lang w:val="nl-NL"/>
        </w:rPr>
        <w:t xml:space="preserve"> werd aan de bovenzijde als het ware afgevlakt en door een rechte lijst afgesloten, waarna </w:t>
      </w:r>
      <w:proofErr w:type="gramStart"/>
      <w:r>
        <w:rPr>
          <w:lang w:val="nl-NL"/>
        </w:rPr>
        <w:t>een zelfde</w:t>
      </w:r>
      <w:proofErr w:type="gramEnd"/>
      <w:r>
        <w:rPr>
          <w:lang w:val="nl-NL"/>
        </w:rPr>
        <w:t xml:space="preserve"> opbouw, maar dan in gereduceerde vorm en met de gebruikelijke afsluiting van torens en velden, daar bovenop werd geplaatst. </w:t>
      </w:r>
    </w:p>
    <w:p w14:paraId="66CE914E" w14:textId="77777777" w:rsidR="00E01C17" w:rsidRDefault="009D5E16">
      <w:pPr>
        <w:pStyle w:val="T2Kunst"/>
        <w:jc w:val="left"/>
        <w:rPr>
          <w:lang w:val="nl-NL"/>
        </w:rPr>
      </w:pPr>
      <w:r>
        <w:rPr>
          <w:lang w:val="nl-NL"/>
        </w:rPr>
        <w:t xml:space="preserve">De indeling van beide fronten is als volgt: een ronde middentoren, zeer slanke ongedeelde tussenvelden en spitse zijtorens. </w:t>
      </w:r>
      <w:proofErr w:type="spellStart"/>
      <w:r>
        <w:rPr>
          <w:lang w:val="nl-NL"/>
        </w:rPr>
        <w:t>Scheuer</w:t>
      </w:r>
      <w:proofErr w:type="spellEnd"/>
      <w:r>
        <w:rPr>
          <w:lang w:val="nl-NL"/>
        </w:rPr>
        <w:t xml:space="preserve"> had al zeer lang geen ongedeelde tussenvelden meer toegepast, terwijl spitse torens, afgezien van het uitzonderlijke orgel in Holwerd (1852) in zijn werk niet voorkomen. Hij was hier echter gedwongen tot een vrij compacte en slanke opbouw, wat gedeelde velden vrijwel onmogelijk maakte. Ook de zijtorens moesten zeer slank worden uitgevoerd. Waarschijnlijk vond </w:t>
      </w:r>
      <w:proofErr w:type="spellStart"/>
      <w:r>
        <w:rPr>
          <w:lang w:val="nl-NL"/>
        </w:rPr>
        <w:t>Scheuer</w:t>
      </w:r>
      <w:proofErr w:type="spellEnd"/>
      <w:r>
        <w:rPr>
          <w:lang w:val="nl-NL"/>
        </w:rPr>
        <w:t xml:space="preserve"> het onder deze omstandigheden eleganter om ze spits te maken, terwijl verder de wens om een contrasterende vorm net de zijtorens tot stand te brengen, ook van betekenis kan zijn geweest. Het zojuist beschreven </w:t>
      </w:r>
      <w:proofErr w:type="spellStart"/>
      <w:r>
        <w:rPr>
          <w:lang w:val="nl-NL"/>
        </w:rPr>
        <w:t>onderpositief</w:t>
      </w:r>
      <w:proofErr w:type="spellEnd"/>
      <w:r>
        <w:rPr>
          <w:lang w:val="nl-NL"/>
        </w:rPr>
        <w:t xml:space="preserve">/hoofdwerkfront kreeg twee forse ronde zijtorens als flankering, met smalle </w:t>
      </w:r>
      <w:proofErr w:type="gramStart"/>
      <w:r>
        <w:rPr>
          <w:lang w:val="nl-NL"/>
        </w:rPr>
        <w:t>hoge</w:t>
      </w:r>
      <w:proofErr w:type="gramEnd"/>
      <w:r>
        <w:rPr>
          <w:lang w:val="nl-NL"/>
        </w:rPr>
        <w:t xml:space="preserve"> velden als </w:t>
      </w:r>
      <w:proofErr w:type="spellStart"/>
      <w:r>
        <w:rPr>
          <w:i/>
          <w:iCs/>
          <w:lang w:val="nl-NL"/>
        </w:rPr>
        <w:t>traits-d'union</w:t>
      </w:r>
      <w:proofErr w:type="spellEnd"/>
      <w:r>
        <w:rPr>
          <w:lang w:val="nl-NL"/>
        </w:rPr>
        <w:t xml:space="preserve">. Zij maken de indruk van pedaaltorens, maar in werkelijkheid bergen zij de tien grootste pijpen van de Prestant 8' van het hoofdwerk. Ook al zijn de zijtorens fors, het is duidelijk dat </w:t>
      </w:r>
      <w:proofErr w:type="spellStart"/>
      <w:r>
        <w:rPr>
          <w:lang w:val="nl-NL"/>
        </w:rPr>
        <w:t>Scheuer</w:t>
      </w:r>
      <w:proofErr w:type="spellEnd"/>
      <w:r>
        <w:rPr>
          <w:lang w:val="nl-NL"/>
        </w:rPr>
        <w:t xml:space="preserve"> ook hier bekommerd was om een slanke vormgeving. Vandaar dat deze torens slechts vijf pijpen kregen in plaats van de gebruikelijke zeven. Ofschoon de opbouw van dit front wat schools is, maakt het in de halfronde liturgisch centrum van de kerk een alleszins overtuigende indruk. </w:t>
      </w:r>
    </w:p>
    <w:p w14:paraId="1DA94AF5" w14:textId="77777777" w:rsidR="00E01C17" w:rsidRDefault="009D5E16">
      <w:pPr>
        <w:pStyle w:val="T2Kunst"/>
        <w:jc w:val="left"/>
        <w:rPr>
          <w:lang w:val="nl-NL"/>
        </w:rPr>
      </w:pPr>
      <w:r>
        <w:rPr>
          <w:lang w:val="nl-NL"/>
        </w:rPr>
        <w:t xml:space="preserve">Te beginnen met dit orgel laat </w:t>
      </w:r>
      <w:proofErr w:type="spellStart"/>
      <w:r>
        <w:rPr>
          <w:lang w:val="nl-NL"/>
        </w:rPr>
        <w:t>Scheuer</w:t>
      </w:r>
      <w:proofErr w:type="spellEnd"/>
      <w:r>
        <w:rPr>
          <w:lang w:val="nl-NL"/>
        </w:rPr>
        <w:t xml:space="preserve"> blinderingen aan de pijpvoeten achterwege. Ook bij de orgels van zijn beide zonen komen ze vrijwel niet voor. De decoratie boven de tussenvelden van het hoofdwerk herinnert aan Hoogeveen (1843) en de daaraan </w:t>
      </w:r>
      <w:proofErr w:type="gramStart"/>
      <w:r>
        <w:rPr>
          <w:lang w:val="nl-NL"/>
        </w:rPr>
        <w:t>vooraf gaande</w:t>
      </w:r>
      <w:proofErr w:type="gramEnd"/>
      <w:r>
        <w:rPr>
          <w:lang w:val="nl-NL"/>
        </w:rPr>
        <w:t xml:space="preserve"> orgels in Den Ham (1841) en Woudsend (1839, deel 1819-1840, 374-376). Alleen zijn het hier geen draperieën, maar gevlochten bloemenslingers, die </w:t>
      </w:r>
      <w:r>
        <w:rPr>
          <w:lang w:val="nl-NL"/>
        </w:rPr>
        <w:lastRenderedPageBreak/>
        <w:t xml:space="preserve">evenals de draperieën bij de genoemde orgels via een knop over de zijstijlen afhangen. De overige blinderingen zijn voor hun tijd van ontstaan opvallend transparant. Boven in de ronde torens ziet men telkens twee krakelingachtige vormen, die in het midden samenkomen bij een hangend trapezium met gebogen zijden. Al deze vormen zijn verrijkt met gestileerde plantaardige motieven. In de tussenvelden van het </w:t>
      </w:r>
      <w:proofErr w:type="spellStart"/>
      <w:r>
        <w:rPr>
          <w:lang w:val="nl-NL"/>
        </w:rPr>
        <w:t>onderpositief</w:t>
      </w:r>
      <w:proofErr w:type="spellEnd"/>
      <w:r>
        <w:rPr>
          <w:lang w:val="nl-NL"/>
        </w:rPr>
        <w:t xml:space="preserve"> is de hoofdvorm een C-voluut die zich op allerlei mogelijke manieren vertakt. Het snijwerk in de spitstorens is een nog sterker gestileerde versie van de blinderingen van de ronde torens. Boven de verbindingsvelden tussen middenpartij en zijtorens ziet men een rank-element dat sterke overeenkomst vertoont met de vleugelstukken van het hoofdwerk in Hoogeveen, maar dan veel slanker en doorzichtiger van uitvoering. Torenkappen en </w:t>
      </w:r>
      <w:proofErr w:type="spellStart"/>
      <w:r>
        <w:rPr>
          <w:lang w:val="nl-NL"/>
        </w:rPr>
        <w:t>onderlijst</w:t>
      </w:r>
      <w:proofErr w:type="spellEnd"/>
      <w:r>
        <w:rPr>
          <w:lang w:val="nl-NL"/>
        </w:rPr>
        <w:t xml:space="preserve"> zijn voorzien van tandlijsten. De consoles onder de torens vertonen gestileerde plantenmotieven en vallen op door de merkwaardige rol eronder, die doet denken aan een ionische voluut van opzij gezien. Men lette nog op de fraaie vegetatieve versiering van de openingen naast de orgelkas, waarvan de linker de communicatie tussen organist en gemeente mogelijk moet maken.</w:t>
      </w:r>
    </w:p>
    <w:p w14:paraId="02AD68E2" w14:textId="77777777" w:rsidR="00E01C17" w:rsidRDefault="00E01C17">
      <w:pPr>
        <w:pStyle w:val="T2Kunst"/>
        <w:jc w:val="left"/>
        <w:rPr>
          <w:lang w:val="nl-NL"/>
        </w:rPr>
      </w:pPr>
    </w:p>
    <w:p w14:paraId="519D4B57" w14:textId="77777777" w:rsidR="00E01C17" w:rsidRDefault="009D5E16">
      <w:pPr>
        <w:pStyle w:val="T3Lit"/>
        <w:jc w:val="left"/>
        <w:rPr>
          <w:b/>
          <w:bCs/>
          <w:lang w:val="nl-NL"/>
        </w:rPr>
      </w:pPr>
      <w:r>
        <w:rPr>
          <w:b/>
          <w:bCs/>
          <w:lang w:val="nl-NL"/>
        </w:rPr>
        <w:t>Literatuur</w:t>
      </w:r>
    </w:p>
    <w:p w14:paraId="1A602D04" w14:textId="77777777" w:rsidR="00E01C17" w:rsidRDefault="009D5E16">
      <w:pPr>
        <w:pStyle w:val="T3Lit"/>
        <w:jc w:val="left"/>
        <w:rPr>
          <w:lang w:val="nl-NL"/>
        </w:rPr>
      </w:pPr>
      <w:r>
        <w:rPr>
          <w:lang w:val="nl-NL"/>
        </w:rPr>
        <w:t xml:space="preserve">Jan Jongepier, ‘Het orgel in de Doopsgezinde Kerk te Sneek’. </w:t>
      </w:r>
      <w:r>
        <w:rPr>
          <w:i/>
          <w:lang w:val="nl-NL"/>
        </w:rPr>
        <w:t>Het Orgel</w:t>
      </w:r>
      <w:r>
        <w:rPr>
          <w:lang w:val="nl-NL"/>
        </w:rPr>
        <w:t>, 72/9 (1976), 276-282.</w:t>
      </w:r>
    </w:p>
    <w:p w14:paraId="76ABA5DA" w14:textId="77777777" w:rsidR="00E01C17" w:rsidRDefault="009D5E16">
      <w:pPr>
        <w:pStyle w:val="T3Lit"/>
        <w:jc w:val="left"/>
        <w:rPr>
          <w:lang w:val="nl-NL"/>
        </w:rPr>
      </w:pPr>
      <w:r>
        <w:rPr>
          <w:lang w:val="nl-NL"/>
        </w:rPr>
        <w:t xml:space="preserve">Jan Jongepier, </w:t>
      </w:r>
      <w:r>
        <w:rPr>
          <w:i/>
          <w:lang w:val="nl-NL"/>
        </w:rPr>
        <w:t>De orgelmakers Van Gruisen. Werk, leerlingen en invloed</w:t>
      </w:r>
      <w:r>
        <w:rPr>
          <w:lang w:val="nl-NL"/>
        </w:rPr>
        <w:t>. Leeuwarden, 1995.</w:t>
      </w:r>
    </w:p>
    <w:p w14:paraId="32068D43" w14:textId="77777777" w:rsidR="00E01C17" w:rsidRDefault="009D5E16">
      <w:pPr>
        <w:pStyle w:val="T3Lit"/>
        <w:jc w:val="left"/>
        <w:rPr>
          <w:lang w:val="nl-NL"/>
        </w:rPr>
      </w:pPr>
      <w:r>
        <w:rPr>
          <w:i/>
          <w:lang w:val="nl-NL"/>
        </w:rPr>
        <w:t>De Mixtuur</w:t>
      </w:r>
      <w:r>
        <w:rPr>
          <w:lang w:val="nl-NL"/>
        </w:rPr>
        <w:t>, 66 (1990), 310.</w:t>
      </w:r>
    </w:p>
    <w:p w14:paraId="406620ED" w14:textId="77777777" w:rsidR="00E01C17" w:rsidRDefault="009D5E16">
      <w:pPr>
        <w:pStyle w:val="T3Lit"/>
        <w:jc w:val="left"/>
        <w:rPr>
          <w:lang w:val="nl-NL"/>
        </w:rPr>
      </w:pPr>
      <w:r>
        <w:rPr>
          <w:lang w:val="nl-NL"/>
        </w:rPr>
        <w:t xml:space="preserve">Gert Oost, Bert </w:t>
      </w:r>
      <w:proofErr w:type="spellStart"/>
      <w:r>
        <w:rPr>
          <w:lang w:val="nl-NL"/>
        </w:rPr>
        <w:t>Wisgerhof</w:t>
      </w:r>
      <w:proofErr w:type="spellEnd"/>
      <w:r>
        <w:rPr>
          <w:lang w:val="nl-NL"/>
        </w:rPr>
        <w:t xml:space="preserve">, Piet Hartemink, </w:t>
      </w:r>
      <w:r>
        <w:rPr>
          <w:i/>
          <w:lang w:val="nl-NL"/>
        </w:rPr>
        <w:t xml:space="preserve">Er staat een orgel </w:t>
      </w:r>
      <w:proofErr w:type="gramStart"/>
      <w:r>
        <w:rPr>
          <w:i/>
          <w:lang w:val="nl-NL"/>
        </w:rPr>
        <w:t>in</w:t>
      </w:r>
      <w:r>
        <w:rPr>
          <w:lang w:val="nl-NL"/>
        </w:rPr>
        <w:t>....</w:t>
      </w:r>
      <w:proofErr w:type="gramEnd"/>
      <w:r>
        <w:rPr>
          <w:lang w:val="nl-NL"/>
        </w:rPr>
        <w:t>. Baarn, 1983, 20-21.</w:t>
      </w:r>
    </w:p>
    <w:p w14:paraId="2909F8EB" w14:textId="77777777" w:rsidR="00E01C17" w:rsidRDefault="009D5E16">
      <w:pPr>
        <w:pStyle w:val="T3Lit"/>
        <w:jc w:val="left"/>
        <w:rPr>
          <w:lang w:val="nl-NL"/>
        </w:rPr>
      </w:pPr>
      <w:r>
        <w:rPr>
          <w:i/>
          <w:lang w:val="nl-NL"/>
        </w:rPr>
        <w:t>De Orgelkrant</w:t>
      </w:r>
      <w:r>
        <w:rPr>
          <w:lang w:val="nl-NL"/>
        </w:rPr>
        <w:t>, 3/9 (1998), 7.</w:t>
      </w:r>
    </w:p>
    <w:p w14:paraId="7E9F1A85" w14:textId="77777777" w:rsidR="00E01C17" w:rsidRDefault="00E01C17">
      <w:pPr>
        <w:pStyle w:val="T3Lit"/>
        <w:jc w:val="left"/>
        <w:rPr>
          <w:lang w:val="nl-NL"/>
        </w:rPr>
      </w:pPr>
    </w:p>
    <w:p w14:paraId="38C967A3" w14:textId="77777777" w:rsidR="00E01C17" w:rsidRDefault="009D5E16">
      <w:pPr>
        <w:pStyle w:val="T3Lit"/>
        <w:jc w:val="left"/>
        <w:rPr>
          <w:lang w:val="nl-NL"/>
        </w:rPr>
      </w:pPr>
      <w:r>
        <w:rPr>
          <w:lang w:val="nl-NL"/>
        </w:rPr>
        <w:t>Monumentnummer 34067</w:t>
      </w:r>
    </w:p>
    <w:p w14:paraId="2199B3DB" w14:textId="77777777" w:rsidR="00E01C17" w:rsidRDefault="009D5E16">
      <w:pPr>
        <w:pStyle w:val="T3Lit"/>
        <w:jc w:val="left"/>
        <w:rPr>
          <w:lang w:val="nl-NL"/>
        </w:rPr>
      </w:pPr>
      <w:r>
        <w:rPr>
          <w:lang w:val="nl-NL"/>
        </w:rPr>
        <w:t>Orgelnummer 1374</w:t>
      </w:r>
    </w:p>
    <w:p w14:paraId="209591A8" w14:textId="77777777" w:rsidR="00E01C17" w:rsidRDefault="00E01C17">
      <w:pPr>
        <w:pStyle w:val="T1"/>
        <w:jc w:val="left"/>
        <w:rPr>
          <w:lang w:val="nl-NL"/>
        </w:rPr>
      </w:pPr>
    </w:p>
    <w:p w14:paraId="25019D3E" w14:textId="77777777" w:rsidR="00E01C17" w:rsidRDefault="009D5E16">
      <w:pPr>
        <w:pStyle w:val="Heading2"/>
        <w:jc w:val="both"/>
        <w:rPr>
          <w:i w:val="0"/>
          <w:iCs/>
        </w:rPr>
      </w:pPr>
      <w:r>
        <w:rPr>
          <w:i w:val="0"/>
          <w:iCs/>
        </w:rPr>
        <w:t>Histori</w:t>
      </w:r>
      <w:bookmarkStart w:id="0" w:name="_GoBack"/>
      <w:bookmarkEnd w:id="0"/>
      <w:r>
        <w:rPr>
          <w:i w:val="0"/>
          <w:iCs/>
        </w:rPr>
        <w:t>sche gegevens</w:t>
      </w:r>
    </w:p>
    <w:p w14:paraId="49FA2ABD" w14:textId="77777777" w:rsidR="00E01C17" w:rsidRDefault="00E01C17">
      <w:pPr>
        <w:pStyle w:val="T1"/>
        <w:jc w:val="left"/>
        <w:rPr>
          <w:lang w:val="nl-NL"/>
        </w:rPr>
      </w:pPr>
    </w:p>
    <w:p w14:paraId="1D467EFC" w14:textId="77777777" w:rsidR="00E01C17" w:rsidRDefault="009D5E16">
      <w:pPr>
        <w:pStyle w:val="T1"/>
        <w:jc w:val="left"/>
        <w:rPr>
          <w:lang w:val="nl-NL"/>
        </w:rPr>
      </w:pPr>
      <w:r>
        <w:rPr>
          <w:lang w:val="nl-NL"/>
        </w:rPr>
        <w:t>Bouwer</w:t>
      </w:r>
    </w:p>
    <w:p w14:paraId="348259B9" w14:textId="77777777" w:rsidR="00E01C17" w:rsidRDefault="009D5E16">
      <w:pPr>
        <w:pStyle w:val="T1"/>
        <w:jc w:val="left"/>
        <w:rPr>
          <w:lang w:val="nl-NL"/>
        </w:rPr>
      </w:pPr>
      <w:r>
        <w:rPr>
          <w:lang w:val="nl-NL"/>
        </w:rPr>
        <w:t xml:space="preserve">J.C. </w:t>
      </w:r>
      <w:proofErr w:type="spellStart"/>
      <w:r>
        <w:rPr>
          <w:lang w:val="nl-NL"/>
        </w:rPr>
        <w:t>Scheuer</w:t>
      </w:r>
      <w:proofErr w:type="spellEnd"/>
      <w:r>
        <w:rPr>
          <w:lang w:val="nl-NL"/>
        </w:rPr>
        <w:t xml:space="preserve"> en Zonen</w:t>
      </w:r>
    </w:p>
    <w:p w14:paraId="07B8CF53" w14:textId="77777777" w:rsidR="00E01C17" w:rsidRDefault="00E01C17">
      <w:pPr>
        <w:pStyle w:val="T1"/>
        <w:jc w:val="left"/>
        <w:rPr>
          <w:lang w:val="nl-NL"/>
        </w:rPr>
      </w:pPr>
    </w:p>
    <w:p w14:paraId="57F650B5" w14:textId="77777777" w:rsidR="00E01C17" w:rsidRDefault="009D5E16">
      <w:pPr>
        <w:pStyle w:val="T1"/>
        <w:jc w:val="left"/>
        <w:rPr>
          <w:lang w:val="nl-NL"/>
        </w:rPr>
      </w:pPr>
      <w:r>
        <w:rPr>
          <w:lang w:val="nl-NL"/>
        </w:rPr>
        <w:t>Jaar van oplevering</w:t>
      </w:r>
    </w:p>
    <w:p w14:paraId="1F831A61" w14:textId="77777777" w:rsidR="00E01C17" w:rsidRDefault="009D5E16">
      <w:pPr>
        <w:pStyle w:val="T1"/>
        <w:jc w:val="left"/>
        <w:rPr>
          <w:lang w:val="nl-NL"/>
        </w:rPr>
      </w:pPr>
      <w:r>
        <w:rPr>
          <w:lang w:val="nl-NL"/>
        </w:rPr>
        <w:t>1847</w:t>
      </w:r>
    </w:p>
    <w:p w14:paraId="0397C0ED" w14:textId="77777777" w:rsidR="00E01C17" w:rsidRDefault="00E01C17">
      <w:pPr>
        <w:pStyle w:val="T1"/>
        <w:jc w:val="left"/>
        <w:rPr>
          <w:lang w:val="nl-NL"/>
        </w:rPr>
      </w:pPr>
    </w:p>
    <w:p w14:paraId="6FD0F4B9" w14:textId="77777777" w:rsidR="00E01C17" w:rsidRDefault="009D5E16">
      <w:pPr>
        <w:pStyle w:val="T1"/>
        <w:jc w:val="left"/>
        <w:rPr>
          <w:lang w:val="nl-NL"/>
        </w:rPr>
      </w:pPr>
      <w:proofErr w:type="gramStart"/>
      <w:r>
        <w:rPr>
          <w:lang w:val="nl-NL"/>
        </w:rPr>
        <w:t>onbekend</w:t>
      </w:r>
      <w:proofErr w:type="gramEnd"/>
      <w:r>
        <w:rPr>
          <w:lang w:val="nl-NL"/>
        </w:rPr>
        <w:t xml:space="preserve"> moment</w:t>
      </w:r>
    </w:p>
    <w:p w14:paraId="3E4958FD" w14:textId="77777777" w:rsidR="00E01C17" w:rsidRDefault="009D5E16">
      <w:pPr>
        <w:pStyle w:val="T1"/>
        <w:jc w:val="left"/>
        <w:rPr>
          <w:lang w:val="nl-NL"/>
        </w:rPr>
      </w:pPr>
      <w:r>
        <w:rPr>
          <w:lang w:val="nl-NL"/>
        </w:rPr>
        <w:t>.</w:t>
      </w:r>
      <w:r>
        <w:rPr>
          <w:lang w:val="nl-NL"/>
        </w:rPr>
        <w:tab/>
        <w:t xml:space="preserve">HW – </w:t>
      </w:r>
      <w:proofErr w:type="spellStart"/>
      <w:r>
        <w:rPr>
          <w:lang w:val="nl-NL"/>
        </w:rPr>
        <w:t>Sexquialter</w:t>
      </w:r>
      <w:proofErr w:type="spellEnd"/>
      <w:r>
        <w:rPr>
          <w:lang w:val="nl-NL"/>
        </w:rPr>
        <w:t>, + Bourdon B 16’</w:t>
      </w:r>
    </w:p>
    <w:p w14:paraId="1EE7BE73" w14:textId="77777777" w:rsidR="00E01C17" w:rsidRDefault="00E01C17">
      <w:pPr>
        <w:pStyle w:val="T1"/>
        <w:jc w:val="left"/>
        <w:rPr>
          <w:lang w:val="nl-NL"/>
        </w:rPr>
      </w:pPr>
    </w:p>
    <w:p w14:paraId="3B8201C4" w14:textId="77777777" w:rsidR="00E01C17" w:rsidRDefault="009D5E16">
      <w:pPr>
        <w:pStyle w:val="T1"/>
        <w:jc w:val="left"/>
        <w:rPr>
          <w:lang w:val="nl-NL"/>
        </w:rPr>
      </w:pPr>
      <w:r>
        <w:rPr>
          <w:lang w:val="nl-NL"/>
        </w:rPr>
        <w:t xml:space="preserve">Dispositie volgens </w:t>
      </w:r>
      <w:proofErr w:type="spellStart"/>
      <w:r>
        <w:rPr>
          <w:lang w:val="nl-NL"/>
        </w:rPr>
        <w:t>Broekhuyzen</w:t>
      </w:r>
      <w:proofErr w:type="spellEnd"/>
      <w:r>
        <w:rPr>
          <w:lang w:val="nl-NL"/>
        </w:rPr>
        <w:t xml:space="preserve"> ca 1850-1862 (S17)</w:t>
      </w:r>
    </w:p>
    <w:tbl>
      <w:tblPr>
        <w:tblW w:w="0" w:type="auto"/>
        <w:tblLayout w:type="fixed"/>
        <w:tblLook w:val="0000" w:firstRow="0" w:lastRow="0" w:firstColumn="0" w:lastColumn="0" w:noHBand="0" w:noVBand="0"/>
      </w:tblPr>
      <w:tblGrid>
        <w:gridCol w:w="1420"/>
        <w:gridCol w:w="848"/>
        <w:gridCol w:w="1607"/>
        <w:gridCol w:w="519"/>
        <w:gridCol w:w="1134"/>
        <w:gridCol w:w="567"/>
      </w:tblGrid>
      <w:tr w:rsidR="00E01C17" w14:paraId="6ED9A872" w14:textId="77777777">
        <w:tc>
          <w:tcPr>
            <w:tcW w:w="1420" w:type="dxa"/>
          </w:tcPr>
          <w:p w14:paraId="058A9AB1" w14:textId="77777777" w:rsidR="00E01C17" w:rsidRDefault="009D5E16">
            <w:pPr>
              <w:pStyle w:val="T4dispositie"/>
              <w:jc w:val="left"/>
              <w:rPr>
                <w:i/>
                <w:iCs/>
                <w:lang w:val="nl-NL"/>
              </w:rPr>
            </w:pPr>
            <w:r>
              <w:rPr>
                <w:i/>
                <w:iCs/>
                <w:lang w:val="nl-NL"/>
              </w:rPr>
              <w:t>Hoofdmanuaal</w:t>
            </w:r>
          </w:p>
          <w:p w14:paraId="315D2DA7" w14:textId="77777777" w:rsidR="00E01C17" w:rsidRDefault="009D5E16">
            <w:pPr>
              <w:pStyle w:val="T4dispositie"/>
              <w:jc w:val="left"/>
              <w:rPr>
                <w:lang w:val="nl-NL"/>
              </w:rPr>
            </w:pPr>
            <w:r>
              <w:rPr>
                <w:lang w:val="nl-NL"/>
              </w:rPr>
              <w:t>Bourdon</w:t>
            </w:r>
          </w:p>
          <w:p w14:paraId="5EAD1FBB" w14:textId="77777777" w:rsidR="00E01C17" w:rsidRDefault="009D5E16">
            <w:pPr>
              <w:pStyle w:val="T4dispositie"/>
              <w:jc w:val="left"/>
              <w:rPr>
                <w:lang w:val="nl-NL"/>
              </w:rPr>
            </w:pPr>
            <w:r>
              <w:rPr>
                <w:lang w:val="nl-NL"/>
              </w:rPr>
              <w:t>Prestant</w:t>
            </w:r>
          </w:p>
          <w:p w14:paraId="32A72E63" w14:textId="77777777" w:rsidR="00E01C17" w:rsidRDefault="009D5E16">
            <w:pPr>
              <w:pStyle w:val="T4dispositie"/>
              <w:jc w:val="left"/>
              <w:rPr>
                <w:lang w:val="nl-NL"/>
              </w:rPr>
            </w:pPr>
            <w:r>
              <w:rPr>
                <w:lang w:val="nl-NL"/>
              </w:rPr>
              <w:t>Holpijp</w:t>
            </w:r>
          </w:p>
          <w:p w14:paraId="52AB638E" w14:textId="77777777" w:rsidR="00E01C17" w:rsidRDefault="009D5E16">
            <w:pPr>
              <w:pStyle w:val="T4dispositie"/>
              <w:jc w:val="left"/>
              <w:rPr>
                <w:lang w:val="nl-NL"/>
              </w:rPr>
            </w:pPr>
            <w:proofErr w:type="spellStart"/>
            <w:r>
              <w:rPr>
                <w:lang w:val="nl-NL"/>
              </w:rPr>
              <w:t>Quintadeen</w:t>
            </w:r>
            <w:proofErr w:type="spellEnd"/>
          </w:p>
          <w:p w14:paraId="14172564" w14:textId="77777777" w:rsidR="00E01C17" w:rsidRDefault="009D5E16">
            <w:pPr>
              <w:pStyle w:val="T4dispositie"/>
              <w:jc w:val="left"/>
              <w:rPr>
                <w:lang w:val="nl-NL"/>
              </w:rPr>
            </w:pPr>
            <w:r>
              <w:rPr>
                <w:lang w:val="nl-NL"/>
              </w:rPr>
              <w:t>Octaaf</w:t>
            </w:r>
          </w:p>
          <w:p w14:paraId="570228E5" w14:textId="77777777" w:rsidR="00E01C17" w:rsidRDefault="009D5E16">
            <w:pPr>
              <w:pStyle w:val="T4dispositie"/>
              <w:jc w:val="left"/>
              <w:rPr>
                <w:lang w:val="nl-NL"/>
              </w:rPr>
            </w:pPr>
            <w:proofErr w:type="spellStart"/>
            <w:r>
              <w:rPr>
                <w:lang w:val="nl-NL"/>
              </w:rPr>
              <w:t>Flutedouce</w:t>
            </w:r>
            <w:proofErr w:type="spellEnd"/>
          </w:p>
          <w:p w14:paraId="08E7C28B" w14:textId="77777777" w:rsidR="00E01C17" w:rsidRDefault="009D5E16">
            <w:pPr>
              <w:pStyle w:val="T4dispositie"/>
              <w:jc w:val="left"/>
              <w:rPr>
                <w:lang w:val="nl-NL"/>
              </w:rPr>
            </w:pPr>
            <w:r>
              <w:rPr>
                <w:lang w:val="nl-NL"/>
              </w:rPr>
              <w:t>Octaaf</w:t>
            </w:r>
          </w:p>
          <w:p w14:paraId="3E1F10CF" w14:textId="77777777" w:rsidR="00E01C17" w:rsidRDefault="009D5E16">
            <w:pPr>
              <w:pStyle w:val="T4dispositie"/>
              <w:jc w:val="left"/>
              <w:rPr>
                <w:lang w:val="nl-NL"/>
              </w:rPr>
            </w:pPr>
            <w:r>
              <w:rPr>
                <w:lang w:val="nl-NL"/>
              </w:rPr>
              <w:t>Woudfluit</w:t>
            </w:r>
          </w:p>
          <w:p w14:paraId="48D4A586" w14:textId="77777777" w:rsidR="00E01C17" w:rsidRDefault="009D5E16">
            <w:pPr>
              <w:pStyle w:val="T4dispositie"/>
              <w:jc w:val="left"/>
              <w:rPr>
                <w:lang w:val="nl-NL"/>
              </w:rPr>
            </w:pPr>
            <w:r>
              <w:rPr>
                <w:lang w:val="nl-NL"/>
              </w:rPr>
              <w:t>Mixtuur</w:t>
            </w:r>
          </w:p>
          <w:p w14:paraId="20DED4BB" w14:textId="77777777" w:rsidR="00E01C17" w:rsidRDefault="009D5E16">
            <w:pPr>
              <w:pStyle w:val="T4dispositie"/>
              <w:jc w:val="left"/>
              <w:rPr>
                <w:lang w:val="nl-NL"/>
              </w:rPr>
            </w:pPr>
            <w:r>
              <w:rPr>
                <w:lang w:val="nl-NL"/>
              </w:rPr>
              <w:t>Trompet</w:t>
            </w:r>
          </w:p>
          <w:p w14:paraId="1F93D59D" w14:textId="77777777" w:rsidR="00E01C17" w:rsidRDefault="009D5E16">
            <w:pPr>
              <w:pStyle w:val="T4dispositie"/>
              <w:jc w:val="left"/>
              <w:rPr>
                <w:lang w:val="nl-NL"/>
              </w:rPr>
            </w:pPr>
            <w:proofErr w:type="spellStart"/>
            <w:r>
              <w:rPr>
                <w:lang w:val="nl-NL"/>
              </w:rPr>
              <w:t>Voxhuma</w:t>
            </w:r>
            <w:proofErr w:type="spellEnd"/>
          </w:p>
        </w:tc>
        <w:tc>
          <w:tcPr>
            <w:tcW w:w="848" w:type="dxa"/>
          </w:tcPr>
          <w:p w14:paraId="0576AD0C" w14:textId="77777777" w:rsidR="00E01C17" w:rsidRDefault="00E01C17">
            <w:pPr>
              <w:pStyle w:val="T4dispositie"/>
              <w:jc w:val="left"/>
              <w:rPr>
                <w:lang w:val="nl-NL"/>
              </w:rPr>
            </w:pPr>
          </w:p>
          <w:p w14:paraId="34D96400" w14:textId="77777777" w:rsidR="00E01C17" w:rsidRDefault="009D5E16">
            <w:pPr>
              <w:pStyle w:val="T4dispositie"/>
              <w:jc w:val="left"/>
              <w:rPr>
                <w:lang w:val="nl-NL"/>
              </w:rPr>
            </w:pPr>
            <w:r>
              <w:rPr>
                <w:lang w:val="nl-NL"/>
              </w:rPr>
              <w:t>16’</w:t>
            </w:r>
          </w:p>
          <w:p w14:paraId="12DE2826" w14:textId="77777777" w:rsidR="00E01C17" w:rsidRDefault="009D5E16">
            <w:pPr>
              <w:pStyle w:val="T4dispositie"/>
              <w:jc w:val="left"/>
              <w:rPr>
                <w:lang w:val="nl-NL"/>
              </w:rPr>
            </w:pPr>
            <w:r>
              <w:rPr>
                <w:lang w:val="nl-NL"/>
              </w:rPr>
              <w:t>8’</w:t>
            </w:r>
          </w:p>
          <w:p w14:paraId="6FB6EC9A" w14:textId="77777777" w:rsidR="00E01C17" w:rsidRDefault="009D5E16">
            <w:pPr>
              <w:pStyle w:val="T4dispositie"/>
              <w:jc w:val="left"/>
              <w:rPr>
                <w:lang w:val="nl-NL"/>
              </w:rPr>
            </w:pPr>
            <w:r>
              <w:rPr>
                <w:lang w:val="nl-NL"/>
              </w:rPr>
              <w:t>8’</w:t>
            </w:r>
          </w:p>
          <w:p w14:paraId="579FD5FE" w14:textId="77777777" w:rsidR="00E01C17" w:rsidRDefault="009D5E16">
            <w:pPr>
              <w:pStyle w:val="T4dispositie"/>
              <w:jc w:val="left"/>
              <w:rPr>
                <w:lang w:val="nl-NL"/>
              </w:rPr>
            </w:pPr>
            <w:r>
              <w:rPr>
                <w:lang w:val="nl-NL"/>
              </w:rPr>
              <w:t>8’</w:t>
            </w:r>
          </w:p>
          <w:p w14:paraId="29E14977" w14:textId="77777777" w:rsidR="00E01C17" w:rsidRDefault="009D5E16">
            <w:pPr>
              <w:pStyle w:val="T4dispositie"/>
              <w:jc w:val="left"/>
              <w:rPr>
                <w:lang w:val="nl-NL"/>
              </w:rPr>
            </w:pPr>
            <w:r>
              <w:rPr>
                <w:lang w:val="nl-NL"/>
              </w:rPr>
              <w:t>4’</w:t>
            </w:r>
          </w:p>
          <w:p w14:paraId="42CC2C0D" w14:textId="77777777" w:rsidR="00E01C17" w:rsidRDefault="009D5E16">
            <w:pPr>
              <w:pStyle w:val="T4dispositie"/>
              <w:jc w:val="left"/>
              <w:rPr>
                <w:lang w:val="nl-NL"/>
              </w:rPr>
            </w:pPr>
            <w:r>
              <w:rPr>
                <w:lang w:val="nl-NL"/>
              </w:rPr>
              <w:t>4’</w:t>
            </w:r>
          </w:p>
          <w:p w14:paraId="2DC2D60D" w14:textId="77777777" w:rsidR="00E01C17" w:rsidRDefault="009D5E16">
            <w:pPr>
              <w:pStyle w:val="T4dispositie"/>
              <w:jc w:val="left"/>
              <w:rPr>
                <w:lang w:val="nl-NL"/>
              </w:rPr>
            </w:pPr>
            <w:r>
              <w:rPr>
                <w:lang w:val="nl-NL"/>
              </w:rPr>
              <w:t>2’</w:t>
            </w:r>
          </w:p>
          <w:p w14:paraId="269A76B5" w14:textId="77777777" w:rsidR="00E01C17" w:rsidRDefault="009D5E16">
            <w:pPr>
              <w:pStyle w:val="T4dispositie"/>
              <w:jc w:val="left"/>
              <w:rPr>
                <w:lang w:val="nl-NL"/>
              </w:rPr>
            </w:pPr>
            <w:r>
              <w:rPr>
                <w:lang w:val="nl-NL"/>
              </w:rPr>
              <w:t>2’</w:t>
            </w:r>
          </w:p>
          <w:p w14:paraId="0EC8CA42" w14:textId="77777777" w:rsidR="00E01C17" w:rsidRDefault="009D5E16">
            <w:pPr>
              <w:pStyle w:val="T4dispositie"/>
              <w:jc w:val="left"/>
            </w:pPr>
            <w:r>
              <w:t xml:space="preserve">4 </w:t>
            </w:r>
            <w:proofErr w:type="spellStart"/>
            <w:r>
              <w:t>st.</w:t>
            </w:r>
            <w:proofErr w:type="spellEnd"/>
          </w:p>
          <w:p w14:paraId="48040AE9" w14:textId="77777777" w:rsidR="00E01C17" w:rsidRDefault="009D5E16">
            <w:pPr>
              <w:pStyle w:val="T4dispositie"/>
              <w:jc w:val="left"/>
            </w:pPr>
            <w:r>
              <w:t>8’</w:t>
            </w:r>
          </w:p>
          <w:p w14:paraId="5E236AAE" w14:textId="77777777" w:rsidR="00E01C17" w:rsidRDefault="009D5E16">
            <w:pPr>
              <w:pStyle w:val="T4dispositie"/>
              <w:jc w:val="left"/>
            </w:pPr>
            <w:r>
              <w:t>8’</w:t>
            </w:r>
          </w:p>
        </w:tc>
        <w:tc>
          <w:tcPr>
            <w:tcW w:w="1607" w:type="dxa"/>
          </w:tcPr>
          <w:p w14:paraId="0FC06D7B" w14:textId="77777777" w:rsidR="00E01C17" w:rsidRDefault="009D5E16">
            <w:pPr>
              <w:pStyle w:val="T4dispositie"/>
              <w:jc w:val="left"/>
              <w:rPr>
                <w:i/>
                <w:iCs/>
              </w:rPr>
            </w:pPr>
            <w:proofErr w:type="spellStart"/>
            <w:r>
              <w:rPr>
                <w:i/>
                <w:iCs/>
              </w:rPr>
              <w:t>Ondermanuaal</w:t>
            </w:r>
            <w:proofErr w:type="spellEnd"/>
          </w:p>
          <w:p w14:paraId="6434BA1C" w14:textId="77777777" w:rsidR="00E01C17" w:rsidRDefault="009D5E16">
            <w:pPr>
              <w:pStyle w:val="T4dispositie"/>
              <w:jc w:val="left"/>
            </w:pPr>
            <w:proofErr w:type="spellStart"/>
            <w:r>
              <w:t>Flutedouce</w:t>
            </w:r>
            <w:proofErr w:type="spellEnd"/>
          </w:p>
          <w:p w14:paraId="55D4A760" w14:textId="77777777" w:rsidR="00E01C17" w:rsidRDefault="009D5E16">
            <w:pPr>
              <w:pStyle w:val="T4dispositie"/>
              <w:jc w:val="left"/>
            </w:pPr>
            <w:r>
              <w:t xml:space="preserve">Viol di </w:t>
            </w:r>
            <w:proofErr w:type="spellStart"/>
            <w:r>
              <w:t>Gamba</w:t>
            </w:r>
            <w:proofErr w:type="spellEnd"/>
          </w:p>
          <w:p w14:paraId="5A25FA98" w14:textId="77777777" w:rsidR="00E01C17" w:rsidRDefault="009D5E16">
            <w:pPr>
              <w:pStyle w:val="T4dispositie"/>
              <w:jc w:val="left"/>
            </w:pPr>
            <w:r>
              <w:t>Flute travers</w:t>
            </w:r>
          </w:p>
          <w:p w14:paraId="7E0B888F" w14:textId="77777777" w:rsidR="00E01C17" w:rsidRDefault="009D5E16">
            <w:pPr>
              <w:pStyle w:val="T4dispositie"/>
              <w:jc w:val="left"/>
            </w:pPr>
            <w:proofErr w:type="spellStart"/>
            <w:r>
              <w:t>Prestant</w:t>
            </w:r>
            <w:proofErr w:type="spellEnd"/>
          </w:p>
          <w:p w14:paraId="1B82D302" w14:textId="77777777" w:rsidR="00E01C17" w:rsidRDefault="009D5E16">
            <w:pPr>
              <w:pStyle w:val="T4dispositie"/>
              <w:jc w:val="left"/>
            </w:pPr>
            <w:r>
              <w:t xml:space="preserve">Flute </w:t>
            </w:r>
            <w:proofErr w:type="spellStart"/>
            <w:r>
              <w:t>damour</w:t>
            </w:r>
            <w:proofErr w:type="spellEnd"/>
          </w:p>
          <w:p w14:paraId="04E5AD5A" w14:textId="77777777" w:rsidR="00E01C17" w:rsidRDefault="009D5E16">
            <w:pPr>
              <w:pStyle w:val="T4dispositie"/>
              <w:jc w:val="left"/>
            </w:pPr>
            <w:proofErr w:type="spellStart"/>
            <w:r>
              <w:t>Siciliene</w:t>
            </w:r>
            <w:proofErr w:type="spellEnd"/>
          </w:p>
          <w:p w14:paraId="7A37FCF4" w14:textId="77777777" w:rsidR="00E01C17" w:rsidRDefault="009D5E16">
            <w:pPr>
              <w:pStyle w:val="T4dispositie"/>
              <w:jc w:val="left"/>
            </w:pPr>
            <w:proofErr w:type="spellStart"/>
            <w:r>
              <w:t>Gemshoorn</w:t>
            </w:r>
            <w:proofErr w:type="spellEnd"/>
          </w:p>
          <w:p w14:paraId="50F023BC" w14:textId="77777777" w:rsidR="00E01C17" w:rsidRDefault="009D5E16">
            <w:pPr>
              <w:pStyle w:val="T4dispositie"/>
              <w:jc w:val="left"/>
            </w:pPr>
            <w:proofErr w:type="spellStart"/>
            <w:r>
              <w:t>Dulciaan</w:t>
            </w:r>
            <w:proofErr w:type="spellEnd"/>
          </w:p>
        </w:tc>
        <w:tc>
          <w:tcPr>
            <w:tcW w:w="519" w:type="dxa"/>
          </w:tcPr>
          <w:p w14:paraId="2797D052" w14:textId="77777777" w:rsidR="00E01C17" w:rsidRDefault="00E01C17">
            <w:pPr>
              <w:pStyle w:val="T4dispositie"/>
              <w:jc w:val="left"/>
            </w:pPr>
          </w:p>
          <w:p w14:paraId="061F9848" w14:textId="77777777" w:rsidR="00E01C17" w:rsidRDefault="009D5E16">
            <w:pPr>
              <w:pStyle w:val="T4dispositie"/>
              <w:jc w:val="left"/>
            </w:pPr>
            <w:r>
              <w:t>8’</w:t>
            </w:r>
          </w:p>
          <w:p w14:paraId="0521C85E" w14:textId="77777777" w:rsidR="00E01C17" w:rsidRDefault="009D5E16">
            <w:pPr>
              <w:pStyle w:val="T4dispositie"/>
              <w:jc w:val="left"/>
            </w:pPr>
            <w:r>
              <w:t>8’</w:t>
            </w:r>
          </w:p>
          <w:p w14:paraId="7C107930" w14:textId="77777777" w:rsidR="00E01C17" w:rsidRDefault="009D5E16">
            <w:pPr>
              <w:pStyle w:val="T4dispositie"/>
              <w:jc w:val="left"/>
            </w:pPr>
            <w:r>
              <w:t>8’</w:t>
            </w:r>
          </w:p>
          <w:p w14:paraId="1F062BBD" w14:textId="77777777" w:rsidR="00E01C17" w:rsidRDefault="009D5E16">
            <w:pPr>
              <w:pStyle w:val="T4dispositie"/>
              <w:jc w:val="left"/>
            </w:pPr>
            <w:r>
              <w:t>4’</w:t>
            </w:r>
          </w:p>
          <w:p w14:paraId="4AC8AA88" w14:textId="77777777" w:rsidR="00E01C17" w:rsidRDefault="009D5E16">
            <w:pPr>
              <w:pStyle w:val="T4dispositie"/>
              <w:jc w:val="left"/>
            </w:pPr>
            <w:r>
              <w:t>4’</w:t>
            </w:r>
          </w:p>
          <w:p w14:paraId="0F42F814" w14:textId="77777777" w:rsidR="00E01C17" w:rsidRDefault="009D5E16">
            <w:pPr>
              <w:pStyle w:val="T4dispositie"/>
              <w:jc w:val="left"/>
            </w:pPr>
            <w:r>
              <w:t>4’</w:t>
            </w:r>
          </w:p>
          <w:p w14:paraId="1733D47C" w14:textId="77777777" w:rsidR="00E01C17" w:rsidRDefault="009D5E16">
            <w:pPr>
              <w:pStyle w:val="T4dispositie"/>
              <w:jc w:val="left"/>
            </w:pPr>
            <w:r>
              <w:t>2’</w:t>
            </w:r>
          </w:p>
          <w:p w14:paraId="3A6B5BE2" w14:textId="77777777" w:rsidR="00E01C17" w:rsidRDefault="009D5E16">
            <w:pPr>
              <w:pStyle w:val="T4dispositie"/>
              <w:jc w:val="left"/>
            </w:pPr>
            <w:r>
              <w:t>8’</w:t>
            </w:r>
          </w:p>
        </w:tc>
        <w:tc>
          <w:tcPr>
            <w:tcW w:w="1134" w:type="dxa"/>
          </w:tcPr>
          <w:p w14:paraId="43B0C7D7" w14:textId="77777777" w:rsidR="00E01C17" w:rsidRDefault="009D5E16">
            <w:pPr>
              <w:pStyle w:val="T4dispositie"/>
              <w:jc w:val="left"/>
              <w:rPr>
                <w:i/>
                <w:iCs/>
              </w:rPr>
            </w:pPr>
            <w:proofErr w:type="spellStart"/>
            <w:r>
              <w:rPr>
                <w:i/>
                <w:iCs/>
              </w:rPr>
              <w:t>Pedaal</w:t>
            </w:r>
            <w:proofErr w:type="spellEnd"/>
          </w:p>
          <w:p w14:paraId="6FEF5BAB" w14:textId="77777777" w:rsidR="00E01C17" w:rsidRDefault="009D5E16">
            <w:pPr>
              <w:pStyle w:val="T4dispositie"/>
              <w:jc w:val="left"/>
            </w:pPr>
            <w:proofErr w:type="spellStart"/>
            <w:r>
              <w:t>Subbas</w:t>
            </w:r>
            <w:proofErr w:type="spellEnd"/>
          </w:p>
          <w:p w14:paraId="4C9CA3C9" w14:textId="77777777" w:rsidR="00E01C17" w:rsidRDefault="009D5E16">
            <w:pPr>
              <w:pStyle w:val="T4dispositie"/>
              <w:jc w:val="left"/>
            </w:pPr>
            <w:r>
              <w:t xml:space="preserve">Open </w:t>
            </w:r>
            <w:proofErr w:type="spellStart"/>
            <w:r>
              <w:t>fluit</w:t>
            </w:r>
            <w:proofErr w:type="spellEnd"/>
          </w:p>
          <w:p w14:paraId="304428D1" w14:textId="77777777" w:rsidR="00E01C17" w:rsidRDefault="009D5E16">
            <w:pPr>
              <w:pStyle w:val="T4dispositie"/>
              <w:jc w:val="left"/>
            </w:pPr>
            <w:proofErr w:type="spellStart"/>
            <w:r>
              <w:t>Octaaf</w:t>
            </w:r>
            <w:proofErr w:type="spellEnd"/>
          </w:p>
          <w:p w14:paraId="41DEA8C0" w14:textId="77777777" w:rsidR="00E01C17" w:rsidRDefault="009D5E16">
            <w:pPr>
              <w:pStyle w:val="T4dispositie"/>
              <w:jc w:val="left"/>
              <w:rPr>
                <w:lang w:val="nl-NL"/>
              </w:rPr>
            </w:pPr>
            <w:proofErr w:type="spellStart"/>
            <w:r>
              <w:rPr>
                <w:lang w:val="nl-NL"/>
              </w:rPr>
              <w:t>Basson</w:t>
            </w:r>
            <w:proofErr w:type="spellEnd"/>
          </w:p>
          <w:p w14:paraId="15FCAAE4" w14:textId="77777777" w:rsidR="00E01C17" w:rsidRDefault="009D5E16">
            <w:pPr>
              <w:pStyle w:val="T4dispositie"/>
              <w:jc w:val="left"/>
              <w:rPr>
                <w:lang w:val="nl-NL"/>
              </w:rPr>
            </w:pPr>
            <w:r>
              <w:rPr>
                <w:lang w:val="nl-NL"/>
              </w:rPr>
              <w:t>Trompet</w:t>
            </w:r>
          </w:p>
        </w:tc>
        <w:tc>
          <w:tcPr>
            <w:tcW w:w="567" w:type="dxa"/>
          </w:tcPr>
          <w:p w14:paraId="193497D7" w14:textId="77777777" w:rsidR="00E01C17" w:rsidRDefault="00E01C17">
            <w:pPr>
              <w:pStyle w:val="T4dispositie"/>
              <w:jc w:val="left"/>
              <w:rPr>
                <w:lang w:val="nl-NL"/>
              </w:rPr>
            </w:pPr>
          </w:p>
          <w:p w14:paraId="11B1D0A0" w14:textId="77777777" w:rsidR="00E01C17" w:rsidRDefault="009D5E16">
            <w:pPr>
              <w:pStyle w:val="T4dispositie"/>
              <w:jc w:val="left"/>
              <w:rPr>
                <w:lang w:val="nl-NL"/>
              </w:rPr>
            </w:pPr>
            <w:r>
              <w:rPr>
                <w:lang w:val="nl-NL"/>
              </w:rPr>
              <w:t>16’</w:t>
            </w:r>
          </w:p>
          <w:p w14:paraId="6D9D4278" w14:textId="77777777" w:rsidR="00E01C17" w:rsidRDefault="009D5E16">
            <w:pPr>
              <w:pStyle w:val="T4dispositie"/>
              <w:jc w:val="left"/>
              <w:rPr>
                <w:lang w:val="nl-NL"/>
              </w:rPr>
            </w:pPr>
            <w:r>
              <w:rPr>
                <w:lang w:val="nl-NL"/>
              </w:rPr>
              <w:t>8’</w:t>
            </w:r>
          </w:p>
          <w:p w14:paraId="450BE636" w14:textId="77777777" w:rsidR="00E01C17" w:rsidRDefault="009D5E16">
            <w:pPr>
              <w:pStyle w:val="T4dispositie"/>
              <w:jc w:val="left"/>
              <w:rPr>
                <w:lang w:val="nl-NL"/>
              </w:rPr>
            </w:pPr>
            <w:r>
              <w:rPr>
                <w:lang w:val="nl-NL"/>
              </w:rPr>
              <w:t>4’</w:t>
            </w:r>
          </w:p>
          <w:p w14:paraId="748B7FC1" w14:textId="77777777" w:rsidR="00E01C17" w:rsidRDefault="009D5E16">
            <w:pPr>
              <w:pStyle w:val="T4dispositie"/>
              <w:jc w:val="left"/>
              <w:rPr>
                <w:lang w:val="nl-NL"/>
              </w:rPr>
            </w:pPr>
            <w:r>
              <w:rPr>
                <w:lang w:val="nl-NL"/>
              </w:rPr>
              <w:t>16’</w:t>
            </w:r>
          </w:p>
          <w:p w14:paraId="26B0FCA9" w14:textId="77777777" w:rsidR="00E01C17" w:rsidRDefault="009D5E16">
            <w:pPr>
              <w:pStyle w:val="T4dispositie"/>
              <w:jc w:val="left"/>
              <w:rPr>
                <w:lang w:val="nl-NL"/>
              </w:rPr>
            </w:pPr>
            <w:r>
              <w:rPr>
                <w:lang w:val="nl-NL"/>
              </w:rPr>
              <w:t>8’</w:t>
            </w:r>
          </w:p>
        </w:tc>
      </w:tr>
    </w:tbl>
    <w:p w14:paraId="2F202170" w14:textId="77777777" w:rsidR="00E01C17" w:rsidRDefault="00E01C17">
      <w:pPr>
        <w:pStyle w:val="T1"/>
        <w:jc w:val="left"/>
        <w:rPr>
          <w:lang w:val="nl-NL"/>
        </w:rPr>
      </w:pPr>
    </w:p>
    <w:p w14:paraId="7EAFA19F" w14:textId="77777777" w:rsidR="00E01C17" w:rsidRDefault="009D5E16">
      <w:pPr>
        <w:pStyle w:val="T4dispositie"/>
        <w:jc w:val="left"/>
        <w:rPr>
          <w:lang w:val="nl-NL"/>
        </w:rPr>
      </w:pPr>
      <w:proofErr w:type="gramStart"/>
      <w:r>
        <w:rPr>
          <w:lang w:val="nl-NL"/>
        </w:rPr>
        <w:t>een</w:t>
      </w:r>
      <w:proofErr w:type="gramEnd"/>
      <w:r>
        <w:rPr>
          <w:lang w:val="nl-NL"/>
        </w:rPr>
        <w:t xml:space="preserve"> hoofdafsluiting</w:t>
      </w:r>
    </w:p>
    <w:p w14:paraId="32D84C18" w14:textId="77777777" w:rsidR="00E01C17" w:rsidRDefault="009D5E16">
      <w:pPr>
        <w:pStyle w:val="T4dispositie"/>
        <w:jc w:val="left"/>
        <w:rPr>
          <w:lang w:val="nl-NL"/>
        </w:rPr>
      </w:pPr>
      <w:proofErr w:type="gramStart"/>
      <w:r>
        <w:rPr>
          <w:lang w:val="nl-NL"/>
        </w:rPr>
        <w:t>een</w:t>
      </w:r>
      <w:proofErr w:type="gramEnd"/>
      <w:r>
        <w:rPr>
          <w:lang w:val="nl-NL"/>
        </w:rPr>
        <w:t xml:space="preserve"> dito voor de manualen</w:t>
      </w:r>
    </w:p>
    <w:p w14:paraId="2EEC0DF6" w14:textId="77777777" w:rsidR="00E01C17" w:rsidRDefault="009D5E16">
      <w:pPr>
        <w:pStyle w:val="T4dispositie"/>
        <w:jc w:val="left"/>
        <w:rPr>
          <w:lang w:val="nl-NL"/>
        </w:rPr>
      </w:pPr>
      <w:proofErr w:type="spellStart"/>
      <w:proofErr w:type="gramStart"/>
      <w:r>
        <w:rPr>
          <w:lang w:val="nl-NL"/>
        </w:rPr>
        <w:lastRenderedPageBreak/>
        <w:t>ventil</w:t>
      </w:r>
      <w:proofErr w:type="spellEnd"/>
      <w:proofErr w:type="gramEnd"/>
    </w:p>
    <w:p w14:paraId="30E056A8" w14:textId="77777777" w:rsidR="00E01C17" w:rsidRDefault="009D5E16">
      <w:pPr>
        <w:pStyle w:val="T4dispositie"/>
        <w:jc w:val="left"/>
        <w:rPr>
          <w:lang w:val="nl-NL"/>
        </w:rPr>
      </w:pPr>
      <w:proofErr w:type="gramStart"/>
      <w:r>
        <w:rPr>
          <w:lang w:val="nl-NL"/>
        </w:rPr>
        <w:t>pedaalkoppeling</w:t>
      </w:r>
      <w:proofErr w:type="gramEnd"/>
    </w:p>
    <w:p w14:paraId="29693F07" w14:textId="77777777" w:rsidR="00E01C17" w:rsidRDefault="009D5E16">
      <w:pPr>
        <w:pStyle w:val="T4dispositie"/>
        <w:jc w:val="left"/>
        <w:rPr>
          <w:lang w:val="nl-NL"/>
        </w:rPr>
      </w:pPr>
      <w:proofErr w:type="gramStart"/>
      <w:r>
        <w:rPr>
          <w:lang w:val="nl-NL"/>
        </w:rPr>
        <w:t>vier</w:t>
      </w:r>
      <w:proofErr w:type="gramEnd"/>
      <w:r>
        <w:rPr>
          <w:lang w:val="nl-NL"/>
        </w:rPr>
        <w:t xml:space="preserve"> blaasbalgen</w:t>
      </w:r>
    </w:p>
    <w:p w14:paraId="45A3BAC5" w14:textId="77777777" w:rsidR="00E01C17" w:rsidRDefault="00E01C17">
      <w:pPr>
        <w:pStyle w:val="T1"/>
        <w:jc w:val="left"/>
        <w:rPr>
          <w:lang w:val="nl-NL"/>
        </w:rPr>
      </w:pPr>
    </w:p>
    <w:p w14:paraId="3540FF7E" w14:textId="77777777" w:rsidR="00E01C17" w:rsidRDefault="009D5E16">
      <w:pPr>
        <w:pStyle w:val="T1"/>
        <w:jc w:val="left"/>
        <w:rPr>
          <w:lang w:val="nl-NL"/>
        </w:rPr>
      </w:pPr>
      <w:r>
        <w:rPr>
          <w:lang w:val="nl-NL"/>
        </w:rPr>
        <w:t>L. van Dam en Zonen 1870</w:t>
      </w:r>
    </w:p>
    <w:p w14:paraId="19965C24" w14:textId="77777777" w:rsidR="00E01C17" w:rsidRDefault="009D5E16">
      <w:pPr>
        <w:pStyle w:val="T1"/>
        <w:jc w:val="left"/>
        <w:rPr>
          <w:lang w:val="nl-NL"/>
        </w:rPr>
      </w:pPr>
      <w:r>
        <w:rPr>
          <w:lang w:val="nl-NL"/>
        </w:rPr>
        <w:t>.</w:t>
      </w:r>
      <w:r>
        <w:rPr>
          <w:lang w:val="nl-NL"/>
        </w:rPr>
        <w:tab/>
      </w:r>
      <w:proofErr w:type="gramStart"/>
      <w:r>
        <w:rPr>
          <w:lang w:val="nl-NL"/>
        </w:rPr>
        <w:t>schoonmaak</w:t>
      </w:r>
      <w:proofErr w:type="gramEnd"/>
      <w:r>
        <w:rPr>
          <w:lang w:val="nl-NL"/>
        </w:rPr>
        <w:t xml:space="preserve"> en herstel</w:t>
      </w:r>
    </w:p>
    <w:p w14:paraId="3859A2FA" w14:textId="77777777" w:rsidR="00E01C17" w:rsidRDefault="009D5E16">
      <w:pPr>
        <w:pStyle w:val="T1"/>
        <w:jc w:val="left"/>
        <w:rPr>
          <w:lang w:val="nl-NL"/>
        </w:rPr>
      </w:pPr>
      <w:r>
        <w:rPr>
          <w:lang w:val="nl-NL"/>
        </w:rPr>
        <w:t>.</w:t>
      </w:r>
      <w:r>
        <w:rPr>
          <w:lang w:val="nl-NL"/>
        </w:rPr>
        <w:tab/>
      </w:r>
      <w:proofErr w:type="gramStart"/>
      <w:r>
        <w:rPr>
          <w:lang w:val="nl-NL"/>
        </w:rPr>
        <w:t>nieuwe</w:t>
      </w:r>
      <w:proofErr w:type="gramEnd"/>
      <w:r>
        <w:rPr>
          <w:lang w:val="nl-NL"/>
        </w:rPr>
        <w:t xml:space="preserve"> pedaalkoppel aangebracht</w:t>
      </w:r>
    </w:p>
    <w:p w14:paraId="61CE18C0" w14:textId="77777777" w:rsidR="00E01C17" w:rsidRDefault="00E01C17">
      <w:pPr>
        <w:pStyle w:val="T1"/>
        <w:jc w:val="left"/>
        <w:rPr>
          <w:lang w:val="nl-NL"/>
        </w:rPr>
      </w:pPr>
    </w:p>
    <w:p w14:paraId="3A9865FA" w14:textId="77777777" w:rsidR="00E01C17" w:rsidRDefault="009D5E16">
      <w:pPr>
        <w:pStyle w:val="T1"/>
        <w:jc w:val="left"/>
        <w:rPr>
          <w:lang w:val="nl-NL"/>
        </w:rPr>
      </w:pPr>
      <w:r>
        <w:rPr>
          <w:lang w:val="nl-NL"/>
        </w:rPr>
        <w:t>L. van Dam en Zonen 1894</w:t>
      </w:r>
    </w:p>
    <w:p w14:paraId="038CF4B3" w14:textId="77777777" w:rsidR="00E01C17" w:rsidRDefault="009D5E16">
      <w:pPr>
        <w:pStyle w:val="T1"/>
        <w:jc w:val="left"/>
        <w:rPr>
          <w:lang w:val="nl-NL"/>
        </w:rPr>
      </w:pPr>
      <w:r>
        <w:rPr>
          <w:lang w:val="nl-NL"/>
        </w:rPr>
        <w:t>.</w:t>
      </w:r>
      <w:r>
        <w:rPr>
          <w:lang w:val="nl-NL"/>
        </w:rPr>
        <w:tab/>
      </w:r>
      <w:proofErr w:type="gramStart"/>
      <w:r>
        <w:rPr>
          <w:lang w:val="nl-NL"/>
        </w:rPr>
        <w:t>handklavieren</w:t>
      </w:r>
      <w:proofErr w:type="gramEnd"/>
      <w:r>
        <w:rPr>
          <w:lang w:val="nl-NL"/>
        </w:rPr>
        <w:t xml:space="preserve"> vervangen</w:t>
      </w:r>
    </w:p>
    <w:p w14:paraId="51943870" w14:textId="77777777" w:rsidR="00E01C17" w:rsidRDefault="009D5E16">
      <w:pPr>
        <w:pStyle w:val="T1"/>
        <w:jc w:val="left"/>
        <w:rPr>
          <w:lang w:val="nl-NL"/>
        </w:rPr>
      </w:pPr>
      <w:r>
        <w:rPr>
          <w:lang w:val="nl-NL"/>
        </w:rPr>
        <w:t>.</w:t>
      </w:r>
      <w:r>
        <w:rPr>
          <w:lang w:val="nl-NL"/>
        </w:rPr>
        <w:tab/>
      </w:r>
      <w:proofErr w:type="gramStart"/>
      <w:r>
        <w:rPr>
          <w:lang w:val="nl-NL"/>
        </w:rPr>
        <w:t>pedaalkoppel</w:t>
      </w:r>
      <w:proofErr w:type="gramEnd"/>
      <w:r>
        <w:rPr>
          <w:lang w:val="nl-NL"/>
        </w:rPr>
        <w:t xml:space="preserve"> verbeterd</w:t>
      </w:r>
    </w:p>
    <w:p w14:paraId="3E46107B" w14:textId="77777777" w:rsidR="00E01C17" w:rsidRDefault="009D5E16">
      <w:pPr>
        <w:pStyle w:val="T1"/>
        <w:jc w:val="left"/>
        <w:rPr>
          <w:lang w:val="nl-NL"/>
        </w:rPr>
      </w:pPr>
      <w:r>
        <w:rPr>
          <w:lang w:val="nl-NL"/>
        </w:rPr>
        <w:t>.</w:t>
      </w:r>
      <w:r>
        <w:rPr>
          <w:lang w:val="nl-NL"/>
        </w:rPr>
        <w:tab/>
      </w:r>
      <w:proofErr w:type="gramStart"/>
      <w:r>
        <w:rPr>
          <w:lang w:val="nl-NL"/>
        </w:rPr>
        <w:t>nieuwe</w:t>
      </w:r>
      <w:proofErr w:type="gramEnd"/>
      <w:r>
        <w:rPr>
          <w:lang w:val="nl-NL"/>
        </w:rPr>
        <w:t xml:space="preserve"> ventielveren aangebracht</w:t>
      </w:r>
    </w:p>
    <w:p w14:paraId="20F318D3" w14:textId="77777777" w:rsidR="00E01C17" w:rsidRDefault="00E01C17">
      <w:pPr>
        <w:pStyle w:val="T1"/>
        <w:jc w:val="left"/>
        <w:rPr>
          <w:lang w:val="nl-NL"/>
        </w:rPr>
      </w:pPr>
    </w:p>
    <w:p w14:paraId="290C1DD6" w14:textId="77777777" w:rsidR="00E01C17" w:rsidRDefault="009D5E16">
      <w:pPr>
        <w:pStyle w:val="T1"/>
        <w:jc w:val="left"/>
        <w:rPr>
          <w:lang w:val="nl-NL"/>
        </w:rPr>
      </w:pPr>
      <w:r>
        <w:rPr>
          <w:lang w:val="nl-NL"/>
        </w:rPr>
        <w:t>Bakker &amp; Timmenga 1922</w:t>
      </w:r>
    </w:p>
    <w:p w14:paraId="50E163A6" w14:textId="77777777" w:rsidR="00E01C17" w:rsidRDefault="009D5E16">
      <w:pPr>
        <w:pStyle w:val="T1"/>
        <w:jc w:val="left"/>
        <w:rPr>
          <w:lang w:val="nl-NL"/>
        </w:rPr>
      </w:pPr>
      <w:r>
        <w:rPr>
          <w:lang w:val="nl-NL"/>
        </w:rPr>
        <w:t>.</w:t>
      </w:r>
      <w:r>
        <w:rPr>
          <w:lang w:val="nl-NL"/>
        </w:rPr>
        <w:tab/>
      </w:r>
      <w:proofErr w:type="gramStart"/>
      <w:r>
        <w:rPr>
          <w:lang w:val="nl-NL"/>
        </w:rPr>
        <w:t>restauratie</w:t>
      </w:r>
      <w:proofErr w:type="gramEnd"/>
    </w:p>
    <w:p w14:paraId="71B8A707" w14:textId="77777777" w:rsidR="00E01C17" w:rsidRDefault="009D5E16">
      <w:pPr>
        <w:pStyle w:val="T1"/>
        <w:jc w:val="left"/>
        <w:rPr>
          <w:lang w:val="nl-NL"/>
        </w:rPr>
      </w:pPr>
      <w:r>
        <w:rPr>
          <w:lang w:val="nl-NL"/>
        </w:rPr>
        <w:t>.</w:t>
      </w:r>
      <w:r>
        <w:rPr>
          <w:lang w:val="nl-NL"/>
        </w:rPr>
        <w:tab/>
        <w:t>BW in zwelkast geplaatst</w:t>
      </w:r>
    </w:p>
    <w:p w14:paraId="53EC9B92" w14:textId="77777777" w:rsidR="00E01C17" w:rsidRDefault="009D5E16">
      <w:pPr>
        <w:pStyle w:val="T1"/>
        <w:jc w:val="left"/>
        <w:rPr>
          <w:lang w:val="nl-NL"/>
        </w:rPr>
      </w:pPr>
      <w:r>
        <w:rPr>
          <w:lang w:val="nl-NL"/>
        </w:rPr>
        <w:t>.</w:t>
      </w:r>
      <w:r>
        <w:rPr>
          <w:lang w:val="nl-NL"/>
        </w:rPr>
        <w:tab/>
      </w:r>
      <w:proofErr w:type="gramStart"/>
      <w:r>
        <w:rPr>
          <w:lang w:val="nl-NL"/>
        </w:rPr>
        <w:t>tremulant</w:t>
      </w:r>
      <w:proofErr w:type="gramEnd"/>
      <w:r>
        <w:rPr>
          <w:lang w:val="nl-NL"/>
        </w:rPr>
        <w:t xml:space="preserve"> aangebracht</w:t>
      </w:r>
    </w:p>
    <w:p w14:paraId="37191CC3" w14:textId="77777777" w:rsidR="00E01C17" w:rsidRDefault="009D5E16">
      <w:pPr>
        <w:pStyle w:val="T1"/>
        <w:jc w:val="left"/>
        <w:rPr>
          <w:lang w:val="nl-NL"/>
        </w:rPr>
      </w:pPr>
      <w:r>
        <w:rPr>
          <w:lang w:val="nl-NL"/>
        </w:rPr>
        <w:t>.</w:t>
      </w:r>
      <w:r>
        <w:rPr>
          <w:lang w:val="nl-NL"/>
        </w:rPr>
        <w:tab/>
      </w:r>
      <w:proofErr w:type="gramStart"/>
      <w:r>
        <w:rPr>
          <w:lang w:val="nl-NL"/>
        </w:rPr>
        <w:t>indeling</w:t>
      </w:r>
      <w:proofErr w:type="gramEnd"/>
      <w:r>
        <w:rPr>
          <w:lang w:val="nl-NL"/>
        </w:rPr>
        <w:t xml:space="preserve"> windladen gewijzigd</w:t>
      </w:r>
    </w:p>
    <w:p w14:paraId="59712DD2" w14:textId="77777777" w:rsidR="00E01C17" w:rsidRDefault="009D5E16">
      <w:pPr>
        <w:pStyle w:val="T1"/>
        <w:jc w:val="left"/>
        <w:rPr>
          <w:lang w:val="nl-NL"/>
        </w:rPr>
      </w:pPr>
      <w:r>
        <w:rPr>
          <w:lang w:val="nl-NL"/>
        </w:rPr>
        <w:t>.</w:t>
      </w:r>
      <w:r>
        <w:rPr>
          <w:lang w:val="nl-NL"/>
        </w:rPr>
        <w:tab/>
      </w:r>
      <w:proofErr w:type="gramStart"/>
      <w:r>
        <w:rPr>
          <w:lang w:val="nl-NL"/>
        </w:rPr>
        <w:t>dispositiewijzigingen</w:t>
      </w:r>
      <w:proofErr w:type="gramEnd"/>
      <w:r>
        <w:rPr>
          <w:lang w:val="nl-NL"/>
        </w:rPr>
        <w:t>:</w:t>
      </w:r>
    </w:p>
    <w:p w14:paraId="65F7A7FB" w14:textId="77777777" w:rsidR="00E01C17" w:rsidRDefault="009D5E16">
      <w:pPr>
        <w:pStyle w:val="T1"/>
        <w:ind w:left="708"/>
        <w:jc w:val="left"/>
        <w:rPr>
          <w:lang w:val="nl-NL"/>
        </w:rPr>
      </w:pPr>
      <w:r>
        <w:rPr>
          <w:lang w:val="nl-NL"/>
        </w:rPr>
        <w:t xml:space="preserve">HW - Vox Humana 8’, + Viola 8’ (vanaf c), Trompet 8’ en </w:t>
      </w:r>
      <w:proofErr w:type="spellStart"/>
      <w:r>
        <w:rPr>
          <w:lang w:val="nl-NL"/>
        </w:rPr>
        <w:t>binnenpijpen</w:t>
      </w:r>
      <w:proofErr w:type="spellEnd"/>
      <w:r>
        <w:rPr>
          <w:lang w:val="nl-NL"/>
        </w:rPr>
        <w:t xml:space="preserve"> Prestant 8’ vervangen, Mixtuur gereduceerd tot 3 st.</w:t>
      </w:r>
    </w:p>
    <w:p w14:paraId="68F42817" w14:textId="77777777" w:rsidR="00E01C17" w:rsidRDefault="009D5E16">
      <w:pPr>
        <w:pStyle w:val="T1"/>
        <w:jc w:val="left"/>
        <w:rPr>
          <w:lang w:val="nl-NL"/>
        </w:rPr>
      </w:pPr>
      <w:r>
        <w:rPr>
          <w:lang w:val="nl-NL"/>
        </w:rPr>
        <w:tab/>
        <w:t xml:space="preserve">OP - Fluit Travers 8’, - Dulciaan 8’, + </w:t>
      </w:r>
      <w:proofErr w:type="spellStart"/>
      <w:r>
        <w:rPr>
          <w:lang w:val="nl-NL"/>
        </w:rPr>
        <w:t>Aeoline</w:t>
      </w:r>
      <w:proofErr w:type="spellEnd"/>
      <w:r>
        <w:rPr>
          <w:lang w:val="nl-NL"/>
        </w:rPr>
        <w:t xml:space="preserve"> 8’, + Vox Humana 8’; Prestant 4’ $ 8’</w:t>
      </w:r>
    </w:p>
    <w:p w14:paraId="79B2E75F" w14:textId="77777777" w:rsidR="00E01C17" w:rsidRDefault="009D5E16">
      <w:pPr>
        <w:pStyle w:val="T1"/>
        <w:numPr>
          <w:ilvl w:val="0"/>
          <w:numId w:val="1"/>
        </w:numPr>
        <w:jc w:val="left"/>
        <w:rPr>
          <w:lang w:val="nl-NL"/>
        </w:rPr>
      </w:pPr>
      <w:proofErr w:type="gramStart"/>
      <w:r>
        <w:rPr>
          <w:lang w:val="nl-NL"/>
        </w:rPr>
        <w:t>toonhoogte</w:t>
      </w:r>
      <w:proofErr w:type="gramEnd"/>
      <w:r>
        <w:rPr>
          <w:lang w:val="nl-NL"/>
        </w:rPr>
        <w:t xml:space="preserve"> gewijzigd door het insnijden van </w:t>
      </w:r>
      <w:proofErr w:type="spellStart"/>
      <w:r>
        <w:rPr>
          <w:lang w:val="nl-NL"/>
        </w:rPr>
        <w:t>expressions</w:t>
      </w:r>
      <w:proofErr w:type="spellEnd"/>
      <w:r>
        <w:rPr>
          <w:lang w:val="nl-NL"/>
        </w:rPr>
        <w:t>, pijpwerk naar boven opgeschoven</w:t>
      </w:r>
    </w:p>
    <w:p w14:paraId="5F6332BA" w14:textId="77777777" w:rsidR="00E01C17" w:rsidRDefault="00E01C17">
      <w:pPr>
        <w:pStyle w:val="T1"/>
        <w:jc w:val="left"/>
        <w:rPr>
          <w:lang w:val="nl-NL"/>
        </w:rPr>
      </w:pPr>
    </w:p>
    <w:p w14:paraId="7B9DF64A" w14:textId="77777777" w:rsidR="00E01C17" w:rsidRDefault="009D5E16">
      <w:pPr>
        <w:pStyle w:val="T1"/>
        <w:jc w:val="left"/>
        <w:rPr>
          <w:lang w:val="nl-NL"/>
        </w:rPr>
      </w:pPr>
      <w:r>
        <w:rPr>
          <w:lang w:val="nl-NL"/>
        </w:rPr>
        <w:t>Bakker &amp; Timmenga 1950</w:t>
      </w:r>
    </w:p>
    <w:p w14:paraId="75FE6439" w14:textId="77777777" w:rsidR="00E01C17" w:rsidRDefault="009D5E16">
      <w:pPr>
        <w:pStyle w:val="T1"/>
        <w:jc w:val="left"/>
        <w:rPr>
          <w:lang w:val="nl-NL"/>
        </w:rPr>
      </w:pPr>
      <w:r>
        <w:rPr>
          <w:lang w:val="nl-NL"/>
        </w:rPr>
        <w:t>.</w:t>
      </w:r>
      <w:r>
        <w:rPr>
          <w:lang w:val="nl-NL"/>
        </w:rPr>
        <w:tab/>
      </w:r>
      <w:proofErr w:type="gramStart"/>
      <w:r>
        <w:rPr>
          <w:lang w:val="nl-NL"/>
        </w:rPr>
        <w:t>orgel</w:t>
      </w:r>
      <w:proofErr w:type="gramEnd"/>
      <w:r>
        <w:rPr>
          <w:lang w:val="nl-NL"/>
        </w:rPr>
        <w:t xml:space="preserve"> hersteld</w:t>
      </w:r>
    </w:p>
    <w:p w14:paraId="3B57DBEA" w14:textId="77777777" w:rsidR="00E01C17" w:rsidRDefault="00E01C17">
      <w:pPr>
        <w:pStyle w:val="T1"/>
        <w:jc w:val="left"/>
        <w:rPr>
          <w:lang w:val="nl-NL"/>
        </w:rPr>
      </w:pPr>
    </w:p>
    <w:p w14:paraId="349C6791" w14:textId="77777777" w:rsidR="00E01C17" w:rsidRDefault="009D5E16">
      <w:pPr>
        <w:pStyle w:val="T1"/>
        <w:jc w:val="left"/>
        <w:rPr>
          <w:lang w:val="nl-NL"/>
        </w:rPr>
      </w:pPr>
      <w:r>
        <w:rPr>
          <w:lang w:val="nl-NL"/>
        </w:rPr>
        <w:t xml:space="preserve">D.A. </w:t>
      </w:r>
      <w:proofErr w:type="spellStart"/>
      <w:r>
        <w:rPr>
          <w:lang w:val="nl-NL"/>
        </w:rPr>
        <w:t>Flentrop</w:t>
      </w:r>
      <w:proofErr w:type="spellEnd"/>
      <w:r>
        <w:rPr>
          <w:lang w:val="nl-NL"/>
        </w:rPr>
        <w:t xml:space="preserve"> 1964</w:t>
      </w:r>
    </w:p>
    <w:p w14:paraId="6F3DEB0F" w14:textId="77777777" w:rsidR="00E01C17" w:rsidRDefault="009D5E16">
      <w:pPr>
        <w:pStyle w:val="T1"/>
        <w:jc w:val="left"/>
        <w:rPr>
          <w:lang w:val="nl-NL"/>
        </w:rPr>
      </w:pPr>
      <w:r>
        <w:rPr>
          <w:lang w:val="nl-NL"/>
        </w:rPr>
        <w:t>.</w:t>
      </w:r>
      <w:r>
        <w:rPr>
          <w:lang w:val="nl-NL"/>
        </w:rPr>
        <w:tab/>
      </w:r>
      <w:proofErr w:type="gramStart"/>
      <w:r>
        <w:rPr>
          <w:lang w:val="nl-NL"/>
        </w:rPr>
        <w:t>pedaalklavier</w:t>
      </w:r>
      <w:proofErr w:type="gramEnd"/>
      <w:r>
        <w:rPr>
          <w:lang w:val="nl-NL"/>
        </w:rPr>
        <w:t xml:space="preserve"> vervangen</w:t>
      </w:r>
    </w:p>
    <w:p w14:paraId="356F7FEF" w14:textId="77777777" w:rsidR="00E01C17" w:rsidRDefault="00E01C17">
      <w:pPr>
        <w:pStyle w:val="T1"/>
        <w:jc w:val="left"/>
        <w:rPr>
          <w:lang w:val="nl-NL"/>
        </w:rPr>
      </w:pPr>
    </w:p>
    <w:p w14:paraId="118BB371" w14:textId="77777777" w:rsidR="00E01C17" w:rsidRDefault="009D5E16">
      <w:pPr>
        <w:pStyle w:val="T1"/>
        <w:jc w:val="left"/>
        <w:rPr>
          <w:lang w:val="nl-NL"/>
        </w:rPr>
      </w:pPr>
      <w:r>
        <w:rPr>
          <w:lang w:val="nl-NL"/>
        </w:rPr>
        <w:t>1972</w:t>
      </w:r>
    </w:p>
    <w:p w14:paraId="376FB1B2" w14:textId="77777777" w:rsidR="00E01C17" w:rsidRDefault="009D5E16">
      <w:pPr>
        <w:pStyle w:val="T1"/>
        <w:jc w:val="left"/>
        <w:rPr>
          <w:lang w:val="nl-NL"/>
        </w:rPr>
      </w:pPr>
      <w:r>
        <w:rPr>
          <w:lang w:val="nl-NL"/>
        </w:rPr>
        <w:t>.</w:t>
      </w:r>
      <w:r>
        <w:rPr>
          <w:lang w:val="nl-NL"/>
        </w:rPr>
        <w:tab/>
      </w:r>
      <w:proofErr w:type="gramStart"/>
      <w:r>
        <w:rPr>
          <w:lang w:val="nl-NL"/>
        </w:rPr>
        <w:t>waterschade</w:t>
      </w:r>
      <w:proofErr w:type="gramEnd"/>
      <w:r>
        <w:rPr>
          <w:lang w:val="nl-NL"/>
        </w:rPr>
        <w:t xml:space="preserve"> aan orgel </w:t>
      </w:r>
      <w:proofErr w:type="spellStart"/>
      <w:r>
        <w:rPr>
          <w:lang w:val="nl-NL"/>
        </w:rPr>
        <w:t>tengevolge</w:t>
      </w:r>
      <w:proofErr w:type="spellEnd"/>
      <w:r>
        <w:rPr>
          <w:lang w:val="nl-NL"/>
        </w:rPr>
        <w:t xml:space="preserve"> brand in kerkgebouw</w:t>
      </w:r>
    </w:p>
    <w:p w14:paraId="5300C39E" w14:textId="77777777" w:rsidR="00E01C17" w:rsidRDefault="009D5E16">
      <w:pPr>
        <w:pStyle w:val="T1"/>
        <w:jc w:val="left"/>
        <w:rPr>
          <w:lang w:val="nl-NL"/>
        </w:rPr>
      </w:pPr>
      <w:r>
        <w:rPr>
          <w:lang w:val="nl-NL"/>
        </w:rPr>
        <w:t>.</w:t>
      </w:r>
      <w:r>
        <w:rPr>
          <w:lang w:val="nl-NL"/>
        </w:rPr>
        <w:tab/>
      </w:r>
      <w:proofErr w:type="gramStart"/>
      <w:r>
        <w:rPr>
          <w:lang w:val="nl-NL"/>
        </w:rPr>
        <w:t>orgel</w:t>
      </w:r>
      <w:proofErr w:type="gramEnd"/>
      <w:r>
        <w:rPr>
          <w:lang w:val="nl-NL"/>
        </w:rPr>
        <w:t xml:space="preserve"> gedemonteerd en opgeslagen</w:t>
      </w:r>
    </w:p>
    <w:p w14:paraId="5F5D68F3" w14:textId="77777777" w:rsidR="00E01C17" w:rsidRDefault="00E01C17">
      <w:pPr>
        <w:pStyle w:val="T1"/>
        <w:jc w:val="left"/>
        <w:rPr>
          <w:lang w:val="nl-NL"/>
        </w:rPr>
      </w:pPr>
    </w:p>
    <w:p w14:paraId="1D902957" w14:textId="77777777" w:rsidR="00E01C17" w:rsidRDefault="009D5E16">
      <w:pPr>
        <w:pStyle w:val="T1"/>
        <w:jc w:val="left"/>
        <w:rPr>
          <w:lang w:val="nl-NL"/>
        </w:rPr>
      </w:pPr>
      <w:proofErr w:type="spellStart"/>
      <w:r>
        <w:rPr>
          <w:lang w:val="nl-NL"/>
        </w:rPr>
        <w:t>Flentrop</w:t>
      </w:r>
      <w:proofErr w:type="spellEnd"/>
      <w:r>
        <w:rPr>
          <w:lang w:val="nl-NL"/>
        </w:rPr>
        <w:t xml:space="preserve"> Orgelbouw 1975</w:t>
      </w:r>
    </w:p>
    <w:p w14:paraId="3E8EBA22" w14:textId="77777777" w:rsidR="00E01C17" w:rsidRDefault="009D5E16">
      <w:pPr>
        <w:pStyle w:val="T1"/>
        <w:jc w:val="left"/>
        <w:rPr>
          <w:lang w:val="nl-NL"/>
        </w:rPr>
      </w:pPr>
      <w:r>
        <w:rPr>
          <w:lang w:val="nl-NL"/>
        </w:rPr>
        <w:t>.</w:t>
      </w:r>
      <w:r>
        <w:rPr>
          <w:lang w:val="nl-NL"/>
        </w:rPr>
        <w:tab/>
      </w:r>
      <w:proofErr w:type="gramStart"/>
      <w:r>
        <w:rPr>
          <w:lang w:val="nl-NL"/>
        </w:rPr>
        <w:t>orgel</w:t>
      </w:r>
      <w:proofErr w:type="gramEnd"/>
      <w:r>
        <w:rPr>
          <w:lang w:val="nl-NL"/>
        </w:rPr>
        <w:t xml:space="preserve"> gerestaureerd en herplaatst</w:t>
      </w:r>
    </w:p>
    <w:p w14:paraId="048787CB" w14:textId="77777777" w:rsidR="00E01C17" w:rsidRDefault="009D5E16">
      <w:pPr>
        <w:pStyle w:val="T1"/>
        <w:jc w:val="left"/>
        <w:rPr>
          <w:lang w:val="nl-NL"/>
        </w:rPr>
      </w:pPr>
      <w:r>
        <w:rPr>
          <w:lang w:val="nl-NL"/>
        </w:rPr>
        <w:t>.</w:t>
      </w:r>
      <w:r>
        <w:rPr>
          <w:lang w:val="nl-NL"/>
        </w:rPr>
        <w:tab/>
      </w:r>
      <w:proofErr w:type="gramStart"/>
      <w:r>
        <w:rPr>
          <w:lang w:val="nl-NL"/>
        </w:rPr>
        <w:t>zwelkast</w:t>
      </w:r>
      <w:proofErr w:type="gramEnd"/>
      <w:r>
        <w:rPr>
          <w:lang w:val="nl-NL"/>
        </w:rPr>
        <w:t xml:space="preserve"> BW verwijderd</w:t>
      </w:r>
    </w:p>
    <w:p w14:paraId="5E711743" w14:textId="77777777" w:rsidR="00E01C17" w:rsidRDefault="009D5E16">
      <w:pPr>
        <w:pStyle w:val="T1"/>
        <w:jc w:val="left"/>
        <w:rPr>
          <w:lang w:val="nl-NL"/>
        </w:rPr>
      </w:pPr>
      <w:r>
        <w:rPr>
          <w:lang w:val="nl-NL"/>
        </w:rPr>
        <w:t>.</w:t>
      </w:r>
      <w:r>
        <w:rPr>
          <w:lang w:val="nl-NL"/>
        </w:rPr>
        <w:tab/>
      </w:r>
      <w:proofErr w:type="gramStart"/>
      <w:r>
        <w:rPr>
          <w:lang w:val="nl-NL"/>
        </w:rPr>
        <w:t>oorspronkelijke</w:t>
      </w:r>
      <w:proofErr w:type="gramEnd"/>
      <w:r>
        <w:rPr>
          <w:lang w:val="nl-NL"/>
        </w:rPr>
        <w:t xml:space="preserve"> indeling windladen hersteld; pijprooster HW deels vernieuwd</w:t>
      </w:r>
    </w:p>
    <w:p w14:paraId="33965F19" w14:textId="77777777" w:rsidR="00E01C17" w:rsidRDefault="009D5E16">
      <w:pPr>
        <w:pStyle w:val="T1"/>
        <w:jc w:val="left"/>
        <w:rPr>
          <w:lang w:val="nl-NL"/>
        </w:rPr>
      </w:pPr>
      <w:r>
        <w:rPr>
          <w:lang w:val="nl-NL"/>
        </w:rPr>
        <w:t>.</w:t>
      </w:r>
      <w:r>
        <w:rPr>
          <w:lang w:val="nl-NL"/>
        </w:rPr>
        <w:tab/>
      </w:r>
      <w:proofErr w:type="gramStart"/>
      <w:r>
        <w:rPr>
          <w:lang w:val="nl-NL"/>
        </w:rPr>
        <w:t>handklavieren</w:t>
      </w:r>
      <w:proofErr w:type="gramEnd"/>
      <w:r>
        <w:rPr>
          <w:lang w:val="nl-NL"/>
        </w:rPr>
        <w:t xml:space="preserve"> en pedaalkoppel gehandhaafd, pedaalklavier vervangen</w:t>
      </w:r>
    </w:p>
    <w:p w14:paraId="2ACB224B" w14:textId="77777777" w:rsidR="00E01C17" w:rsidRDefault="009D5E16">
      <w:pPr>
        <w:pStyle w:val="T1"/>
        <w:jc w:val="left"/>
        <w:rPr>
          <w:lang w:val="nl-NL"/>
        </w:rPr>
      </w:pPr>
      <w:r>
        <w:rPr>
          <w:lang w:val="nl-NL"/>
        </w:rPr>
        <w:t>.</w:t>
      </w:r>
      <w:r>
        <w:rPr>
          <w:lang w:val="nl-NL"/>
        </w:rPr>
        <w:tab/>
      </w:r>
      <w:proofErr w:type="gramStart"/>
      <w:r>
        <w:rPr>
          <w:lang w:val="nl-NL"/>
        </w:rPr>
        <w:t>alle</w:t>
      </w:r>
      <w:proofErr w:type="gramEnd"/>
      <w:r>
        <w:rPr>
          <w:lang w:val="nl-NL"/>
        </w:rPr>
        <w:t xml:space="preserve"> pijpwerk uit 1923 verwijderd evenals de bas van de Bourdon 16’</w:t>
      </w:r>
    </w:p>
    <w:p w14:paraId="4DEF536A" w14:textId="77777777" w:rsidR="00E01C17" w:rsidRDefault="009D5E16">
      <w:pPr>
        <w:pStyle w:val="T1"/>
        <w:jc w:val="left"/>
        <w:rPr>
          <w:lang w:val="nl-NL"/>
        </w:rPr>
      </w:pPr>
      <w:r>
        <w:rPr>
          <w:lang w:val="nl-NL"/>
        </w:rPr>
        <w:t>.</w:t>
      </w:r>
      <w:r>
        <w:rPr>
          <w:lang w:val="nl-NL"/>
        </w:rPr>
        <w:tab/>
      </w:r>
      <w:proofErr w:type="gramStart"/>
      <w:r>
        <w:rPr>
          <w:lang w:val="nl-NL"/>
        </w:rPr>
        <w:t>dispositie</w:t>
      </w:r>
      <w:proofErr w:type="gramEnd"/>
      <w:r>
        <w:rPr>
          <w:lang w:val="nl-NL"/>
        </w:rPr>
        <w:t xml:space="preserve"> hersteld, ontbrekende pijpwerk bijgemaakt</w:t>
      </w:r>
    </w:p>
    <w:p w14:paraId="715FDDE0" w14:textId="77777777" w:rsidR="00E01C17" w:rsidRDefault="009D5E16">
      <w:pPr>
        <w:pStyle w:val="T1"/>
        <w:jc w:val="left"/>
        <w:rPr>
          <w:lang w:val="nl-NL"/>
        </w:rPr>
      </w:pPr>
      <w:r>
        <w:rPr>
          <w:lang w:val="nl-NL"/>
        </w:rPr>
        <w:t>.</w:t>
      </w:r>
      <w:r>
        <w:rPr>
          <w:lang w:val="nl-NL"/>
        </w:rPr>
        <w:tab/>
      </w:r>
      <w:proofErr w:type="gramStart"/>
      <w:r>
        <w:rPr>
          <w:lang w:val="nl-NL"/>
        </w:rPr>
        <w:t>oude</w:t>
      </w:r>
      <w:proofErr w:type="gramEnd"/>
      <w:r>
        <w:rPr>
          <w:lang w:val="nl-NL"/>
        </w:rPr>
        <w:t xml:space="preserve"> pijpwerk hersteld, steminrichting gereconstrueerd</w:t>
      </w:r>
    </w:p>
    <w:p w14:paraId="05CFC873" w14:textId="77777777" w:rsidR="00E01C17" w:rsidRDefault="00E01C17">
      <w:pPr>
        <w:pStyle w:val="T1"/>
        <w:jc w:val="left"/>
        <w:rPr>
          <w:lang w:val="nl-NL"/>
        </w:rPr>
      </w:pPr>
    </w:p>
    <w:p w14:paraId="0F4990D0" w14:textId="77777777" w:rsidR="00E01C17" w:rsidRDefault="009D5E16">
      <w:pPr>
        <w:pStyle w:val="T1"/>
        <w:jc w:val="left"/>
        <w:rPr>
          <w:lang w:val="nl-NL"/>
        </w:rPr>
      </w:pPr>
      <w:r>
        <w:rPr>
          <w:lang w:val="nl-NL"/>
        </w:rPr>
        <w:t>1997</w:t>
      </w:r>
    </w:p>
    <w:p w14:paraId="14453569" w14:textId="77777777" w:rsidR="00E01C17" w:rsidRDefault="009D5E16">
      <w:pPr>
        <w:pStyle w:val="T1"/>
        <w:jc w:val="left"/>
        <w:rPr>
          <w:lang w:val="nl-NL"/>
        </w:rPr>
      </w:pPr>
      <w:r>
        <w:rPr>
          <w:lang w:val="nl-NL"/>
        </w:rPr>
        <w:t>.</w:t>
      </w:r>
      <w:r>
        <w:rPr>
          <w:lang w:val="nl-NL"/>
        </w:rPr>
        <w:tab/>
      </w:r>
      <w:proofErr w:type="gramStart"/>
      <w:r>
        <w:rPr>
          <w:lang w:val="nl-NL"/>
        </w:rPr>
        <w:t>front</w:t>
      </w:r>
      <w:proofErr w:type="gramEnd"/>
      <w:r>
        <w:rPr>
          <w:lang w:val="nl-NL"/>
        </w:rPr>
        <w:t xml:space="preserve"> geschilderd, labia frontpijpen verguld</w:t>
      </w:r>
    </w:p>
    <w:p w14:paraId="3E1EB950" w14:textId="77777777" w:rsidR="00E01C17" w:rsidRDefault="00E01C17">
      <w:pPr>
        <w:pStyle w:val="T1"/>
        <w:jc w:val="left"/>
        <w:rPr>
          <w:lang w:val="nl-NL"/>
        </w:rPr>
      </w:pPr>
    </w:p>
    <w:p w14:paraId="3BB8066F" w14:textId="77777777" w:rsidR="00E01C17" w:rsidRDefault="009D5E16">
      <w:pPr>
        <w:pStyle w:val="T1"/>
        <w:jc w:val="left"/>
        <w:rPr>
          <w:lang w:val="nl-NL"/>
        </w:rPr>
      </w:pPr>
      <w:proofErr w:type="spellStart"/>
      <w:r>
        <w:rPr>
          <w:lang w:val="nl-NL"/>
        </w:rPr>
        <w:t>Flentrop</w:t>
      </w:r>
      <w:proofErr w:type="spellEnd"/>
      <w:r>
        <w:rPr>
          <w:lang w:val="nl-NL"/>
        </w:rPr>
        <w:t xml:space="preserve"> Orgelbouw 1998</w:t>
      </w:r>
    </w:p>
    <w:p w14:paraId="1DDB9808" w14:textId="77777777" w:rsidR="00E01C17" w:rsidRDefault="009D5E16">
      <w:pPr>
        <w:pStyle w:val="T1"/>
        <w:jc w:val="left"/>
        <w:rPr>
          <w:lang w:val="nl-NL"/>
        </w:rPr>
      </w:pPr>
      <w:r>
        <w:rPr>
          <w:lang w:val="nl-NL"/>
        </w:rPr>
        <w:t>.</w:t>
      </w:r>
      <w:r>
        <w:rPr>
          <w:lang w:val="nl-NL"/>
        </w:rPr>
        <w:tab/>
      </w:r>
      <w:proofErr w:type="gramStart"/>
      <w:r>
        <w:rPr>
          <w:lang w:val="nl-NL"/>
        </w:rPr>
        <w:t>schoonmaak</w:t>
      </w:r>
      <w:proofErr w:type="gramEnd"/>
      <w:r>
        <w:rPr>
          <w:lang w:val="nl-NL"/>
        </w:rPr>
        <w:t xml:space="preserve"> en herstel na kerkrestauratie</w:t>
      </w:r>
    </w:p>
    <w:p w14:paraId="0C643E3B" w14:textId="77777777" w:rsidR="00E01C17" w:rsidRDefault="009D5E16">
      <w:pPr>
        <w:pStyle w:val="T1"/>
        <w:jc w:val="left"/>
        <w:rPr>
          <w:lang w:val="nl-NL"/>
        </w:rPr>
      </w:pPr>
      <w:r>
        <w:rPr>
          <w:lang w:val="nl-NL"/>
        </w:rPr>
        <w:t>.</w:t>
      </w:r>
      <w:r>
        <w:rPr>
          <w:lang w:val="nl-NL"/>
        </w:rPr>
        <w:tab/>
      </w:r>
      <w:proofErr w:type="gramStart"/>
      <w:r>
        <w:rPr>
          <w:lang w:val="nl-NL"/>
        </w:rPr>
        <w:t>bekers</w:t>
      </w:r>
      <w:proofErr w:type="gramEnd"/>
      <w:r>
        <w:rPr>
          <w:lang w:val="nl-NL"/>
        </w:rPr>
        <w:t xml:space="preserve"> </w:t>
      </w:r>
      <w:proofErr w:type="spellStart"/>
      <w:r>
        <w:rPr>
          <w:lang w:val="nl-NL"/>
        </w:rPr>
        <w:t>Basson</w:t>
      </w:r>
      <w:proofErr w:type="spellEnd"/>
      <w:r>
        <w:rPr>
          <w:lang w:val="nl-NL"/>
        </w:rPr>
        <w:t xml:space="preserve"> 16’ </w:t>
      </w:r>
      <w:proofErr w:type="spellStart"/>
      <w:r>
        <w:rPr>
          <w:lang w:val="nl-NL"/>
        </w:rPr>
        <w:t>Ped</w:t>
      </w:r>
      <w:proofErr w:type="spellEnd"/>
      <w:r>
        <w:rPr>
          <w:lang w:val="nl-NL"/>
        </w:rPr>
        <w:t xml:space="preserve"> gecorrigeerd</w:t>
      </w:r>
    </w:p>
    <w:p w14:paraId="7CB4104E" w14:textId="77777777" w:rsidR="00E01C17" w:rsidRDefault="009D5E16">
      <w:pPr>
        <w:pStyle w:val="T1"/>
        <w:jc w:val="left"/>
        <w:rPr>
          <w:lang w:val="nl-NL"/>
        </w:rPr>
      </w:pPr>
      <w:r>
        <w:rPr>
          <w:lang w:val="nl-NL"/>
        </w:rPr>
        <w:t>.</w:t>
      </w:r>
      <w:r>
        <w:rPr>
          <w:lang w:val="nl-NL"/>
        </w:rPr>
        <w:tab/>
      </w:r>
      <w:proofErr w:type="gramStart"/>
      <w:r>
        <w:rPr>
          <w:lang w:val="nl-NL"/>
        </w:rPr>
        <w:t>intonatiecorrecties</w:t>
      </w:r>
      <w:proofErr w:type="gramEnd"/>
    </w:p>
    <w:p w14:paraId="22E28D5A" w14:textId="77777777" w:rsidR="00E01C17" w:rsidRDefault="00E01C17">
      <w:pPr>
        <w:pStyle w:val="T1"/>
        <w:jc w:val="left"/>
        <w:rPr>
          <w:lang w:val="nl-NL"/>
        </w:rPr>
      </w:pPr>
    </w:p>
    <w:p w14:paraId="685589D6" w14:textId="77777777" w:rsidR="00E01C17" w:rsidRDefault="009D5E16">
      <w:pPr>
        <w:pStyle w:val="Heading2"/>
        <w:jc w:val="both"/>
        <w:rPr>
          <w:i w:val="0"/>
          <w:iCs/>
        </w:rPr>
      </w:pPr>
      <w:r>
        <w:rPr>
          <w:i w:val="0"/>
          <w:iCs/>
        </w:rPr>
        <w:t>Technische gegevens</w:t>
      </w:r>
    </w:p>
    <w:p w14:paraId="3495D645" w14:textId="77777777" w:rsidR="00E01C17" w:rsidRDefault="00E01C17">
      <w:pPr>
        <w:pStyle w:val="T1"/>
        <w:jc w:val="left"/>
        <w:rPr>
          <w:lang w:val="nl-NL"/>
        </w:rPr>
      </w:pPr>
    </w:p>
    <w:p w14:paraId="7349F4BF" w14:textId="77777777" w:rsidR="00E01C17" w:rsidRDefault="009D5E16">
      <w:pPr>
        <w:pStyle w:val="T1"/>
        <w:jc w:val="left"/>
        <w:rPr>
          <w:lang w:val="nl-NL"/>
        </w:rPr>
      </w:pPr>
      <w:r>
        <w:rPr>
          <w:lang w:val="nl-NL"/>
        </w:rPr>
        <w:t>Werkindeling</w:t>
      </w:r>
    </w:p>
    <w:p w14:paraId="773F41DD" w14:textId="77777777" w:rsidR="00E01C17" w:rsidRDefault="009D5E16">
      <w:pPr>
        <w:pStyle w:val="T1"/>
        <w:jc w:val="left"/>
        <w:rPr>
          <w:lang w:val="nl-NL"/>
        </w:rPr>
      </w:pPr>
      <w:proofErr w:type="gramStart"/>
      <w:r>
        <w:rPr>
          <w:lang w:val="nl-NL"/>
        </w:rPr>
        <w:t>hoofdwerk</w:t>
      </w:r>
      <w:proofErr w:type="gramEnd"/>
      <w:r>
        <w:rPr>
          <w:lang w:val="nl-NL"/>
        </w:rPr>
        <w:t xml:space="preserve">, </w:t>
      </w:r>
      <w:proofErr w:type="spellStart"/>
      <w:r>
        <w:rPr>
          <w:lang w:val="nl-NL"/>
        </w:rPr>
        <w:t>onderpositief</w:t>
      </w:r>
      <w:proofErr w:type="spellEnd"/>
      <w:r>
        <w:rPr>
          <w:lang w:val="nl-NL"/>
        </w:rPr>
        <w:t>, pedaal</w:t>
      </w:r>
    </w:p>
    <w:p w14:paraId="50CEAC80" w14:textId="77777777" w:rsidR="00E01C17" w:rsidRDefault="00E01C17">
      <w:pPr>
        <w:pStyle w:val="T1"/>
        <w:jc w:val="left"/>
        <w:rPr>
          <w:lang w:val="nl-NL"/>
        </w:rPr>
      </w:pPr>
    </w:p>
    <w:p w14:paraId="23BC9606" w14:textId="77777777" w:rsidR="00E01C17" w:rsidRDefault="009D5E16">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728"/>
        <w:gridCol w:w="900"/>
        <w:gridCol w:w="1980"/>
        <w:gridCol w:w="555"/>
        <w:gridCol w:w="1134"/>
        <w:gridCol w:w="567"/>
      </w:tblGrid>
      <w:tr w:rsidR="00E01C17" w14:paraId="2027EC79" w14:textId="77777777">
        <w:tc>
          <w:tcPr>
            <w:tcW w:w="1728" w:type="dxa"/>
          </w:tcPr>
          <w:p w14:paraId="14D430C2" w14:textId="77777777" w:rsidR="00E01C17" w:rsidRDefault="009D5E16">
            <w:pPr>
              <w:pStyle w:val="T4dispositie"/>
              <w:jc w:val="left"/>
              <w:rPr>
                <w:i/>
                <w:iCs/>
                <w:lang w:val="nl-NL"/>
              </w:rPr>
            </w:pPr>
            <w:r>
              <w:rPr>
                <w:i/>
                <w:iCs/>
                <w:lang w:val="nl-NL"/>
              </w:rPr>
              <w:t>Hoofdwerk (II)</w:t>
            </w:r>
          </w:p>
          <w:p w14:paraId="2B5F4E61" w14:textId="77777777" w:rsidR="00E01C17" w:rsidRDefault="009D5E16">
            <w:pPr>
              <w:pStyle w:val="T4dispositie"/>
              <w:jc w:val="left"/>
              <w:rPr>
                <w:lang w:val="nl-NL"/>
              </w:rPr>
            </w:pPr>
            <w:r>
              <w:rPr>
                <w:lang w:val="nl-NL"/>
              </w:rPr>
              <w:t>12 stemmen</w:t>
            </w:r>
          </w:p>
          <w:p w14:paraId="024EB928" w14:textId="77777777" w:rsidR="00E01C17" w:rsidRDefault="00E01C17">
            <w:pPr>
              <w:pStyle w:val="T4dispositie"/>
              <w:jc w:val="left"/>
              <w:rPr>
                <w:lang w:val="nl-NL"/>
              </w:rPr>
            </w:pPr>
          </w:p>
          <w:p w14:paraId="2121E5CF" w14:textId="77777777" w:rsidR="00E01C17" w:rsidRDefault="009D5E16">
            <w:pPr>
              <w:pStyle w:val="T4dispositie"/>
              <w:jc w:val="left"/>
              <w:rPr>
                <w:lang w:val="nl-NL"/>
              </w:rPr>
            </w:pPr>
            <w:r>
              <w:rPr>
                <w:lang w:val="nl-NL"/>
              </w:rPr>
              <w:t>Bourdon D</w:t>
            </w:r>
          </w:p>
          <w:p w14:paraId="2C7A0B79" w14:textId="77777777" w:rsidR="00E01C17" w:rsidRDefault="009D5E16">
            <w:pPr>
              <w:pStyle w:val="T4dispositie"/>
              <w:jc w:val="left"/>
              <w:rPr>
                <w:lang w:val="nl-NL"/>
              </w:rPr>
            </w:pPr>
            <w:r>
              <w:rPr>
                <w:lang w:val="nl-NL"/>
              </w:rPr>
              <w:t>Prestant</w:t>
            </w:r>
          </w:p>
          <w:p w14:paraId="6116E032" w14:textId="77777777" w:rsidR="00E01C17" w:rsidRDefault="009D5E16">
            <w:pPr>
              <w:pStyle w:val="T4dispositie"/>
              <w:jc w:val="left"/>
              <w:rPr>
                <w:lang w:val="nl-NL"/>
              </w:rPr>
            </w:pPr>
            <w:r>
              <w:rPr>
                <w:lang w:val="nl-NL"/>
              </w:rPr>
              <w:t>Holpijp</w:t>
            </w:r>
          </w:p>
          <w:p w14:paraId="45A3C3B1" w14:textId="77777777" w:rsidR="00E01C17" w:rsidRDefault="009D5E16">
            <w:pPr>
              <w:pStyle w:val="T4dispositie"/>
              <w:jc w:val="left"/>
              <w:rPr>
                <w:lang w:val="nl-NL"/>
              </w:rPr>
            </w:pPr>
            <w:proofErr w:type="spellStart"/>
            <w:r>
              <w:rPr>
                <w:lang w:val="nl-NL"/>
              </w:rPr>
              <w:t>Quintadeen</w:t>
            </w:r>
            <w:proofErr w:type="spellEnd"/>
          </w:p>
          <w:p w14:paraId="36973BDC" w14:textId="77777777" w:rsidR="00E01C17" w:rsidRDefault="009D5E16">
            <w:pPr>
              <w:pStyle w:val="T4dispositie"/>
              <w:jc w:val="left"/>
              <w:rPr>
                <w:lang w:val="nl-NL"/>
              </w:rPr>
            </w:pPr>
            <w:r>
              <w:rPr>
                <w:lang w:val="nl-NL"/>
              </w:rPr>
              <w:t>Octaaf</w:t>
            </w:r>
          </w:p>
          <w:p w14:paraId="62E0499A" w14:textId="77777777" w:rsidR="00E01C17" w:rsidRDefault="009D5E16">
            <w:pPr>
              <w:pStyle w:val="T4dispositie"/>
              <w:jc w:val="left"/>
              <w:rPr>
                <w:lang w:val="nl-NL"/>
              </w:rPr>
            </w:pPr>
            <w:r>
              <w:rPr>
                <w:lang w:val="nl-NL"/>
              </w:rPr>
              <w:t>Fluit</w:t>
            </w:r>
          </w:p>
          <w:p w14:paraId="51747B40" w14:textId="77777777" w:rsidR="00E01C17" w:rsidRDefault="009D5E16">
            <w:pPr>
              <w:pStyle w:val="T4dispositie"/>
              <w:jc w:val="left"/>
              <w:rPr>
                <w:lang w:val="nl-NL"/>
              </w:rPr>
            </w:pPr>
            <w:r>
              <w:rPr>
                <w:lang w:val="nl-NL"/>
              </w:rPr>
              <w:t>Octaaf</w:t>
            </w:r>
          </w:p>
          <w:p w14:paraId="7CA92C13" w14:textId="77777777" w:rsidR="00E01C17" w:rsidRDefault="009D5E16">
            <w:pPr>
              <w:pStyle w:val="T4dispositie"/>
              <w:jc w:val="left"/>
              <w:rPr>
                <w:lang w:val="nl-NL"/>
              </w:rPr>
            </w:pPr>
            <w:r>
              <w:rPr>
                <w:lang w:val="nl-NL"/>
              </w:rPr>
              <w:t>Woudfluit</w:t>
            </w:r>
          </w:p>
          <w:p w14:paraId="010CCF57" w14:textId="77777777" w:rsidR="00E01C17" w:rsidRDefault="009D5E16">
            <w:pPr>
              <w:pStyle w:val="T4dispositie"/>
              <w:jc w:val="left"/>
              <w:rPr>
                <w:lang w:val="nl-NL"/>
              </w:rPr>
            </w:pPr>
            <w:proofErr w:type="spellStart"/>
            <w:r>
              <w:rPr>
                <w:lang w:val="nl-NL"/>
              </w:rPr>
              <w:t>Sexquialter</w:t>
            </w:r>
            <w:proofErr w:type="spellEnd"/>
          </w:p>
          <w:p w14:paraId="637AE896" w14:textId="77777777" w:rsidR="00E01C17" w:rsidRDefault="009D5E16">
            <w:pPr>
              <w:pStyle w:val="T4dispositie"/>
              <w:jc w:val="left"/>
              <w:rPr>
                <w:lang w:val="nl-NL"/>
              </w:rPr>
            </w:pPr>
            <w:r>
              <w:rPr>
                <w:lang w:val="nl-NL"/>
              </w:rPr>
              <w:t>Mixtuur</w:t>
            </w:r>
          </w:p>
          <w:p w14:paraId="7D39B43B" w14:textId="77777777" w:rsidR="00E01C17" w:rsidRDefault="009D5E16">
            <w:pPr>
              <w:pStyle w:val="T4dispositie"/>
              <w:jc w:val="left"/>
              <w:rPr>
                <w:lang w:val="nl-NL"/>
              </w:rPr>
            </w:pPr>
            <w:r>
              <w:rPr>
                <w:lang w:val="nl-NL"/>
              </w:rPr>
              <w:t>Trompet B/D</w:t>
            </w:r>
          </w:p>
          <w:p w14:paraId="29C43CC3" w14:textId="77777777" w:rsidR="00E01C17" w:rsidRDefault="009D5E16">
            <w:pPr>
              <w:pStyle w:val="T4dispositie"/>
              <w:jc w:val="left"/>
            </w:pPr>
            <w:proofErr w:type="spellStart"/>
            <w:r>
              <w:t>Voxhuma</w:t>
            </w:r>
            <w:proofErr w:type="spellEnd"/>
          </w:p>
        </w:tc>
        <w:tc>
          <w:tcPr>
            <w:tcW w:w="900" w:type="dxa"/>
          </w:tcPr>
          <w:p w14:paraId="685BCC18" w14:textId="77777777" w:rsidR="00E01C17" w:rsidRDefault="00E01C17">
            <w:pPr>
              <w:pStyle w:val="T4dispositie"/>
              <w:jc w:val="left"/>
            </w:pPr>
          </w:p>
          <w:p w14:paraId="24B1AAF5" w14:textId="77777777" w:rsidR="00E01C17" w:rsidRDefault="00E01C17">
            <w:pPr>
              <w:pStyle w:val="T4dispositie"/>
              <w:jc w:val="left"/>
            </w:pPr>
          </w:p>
          <w:p w14:paraId="4EF8449B" w14:textId="77777777" w:rsidR="00E01C17" w:rsidRDefault="00E01C17">
            <w:pPr>
              <w:pStyle w:val="T4dispositie"/>
              <w:jc w:val="left"/>
            </w:pPr>
          </w:p>
          <w:p w14:paraId="256CD2B7" w14:textId="77777777" w:rsidR="00E01C17" w:rsidRDefault="009D5E16">
            <w:pPr>
              <w:pStyle w:val="T4dispositie"/>
              <w:jc w:val="left"/>
            </w:pPr>
            <w:r>
              <w:t>16’</w:t>
            </w:r>
          </w:p>
          <w:p w14:paraId="5ADC793E" w14:textId="77777777" w:rsidR="00E01C17" w:rsidRDefault="009D5E16">
            <w:pPr>
              <w:pStyle w:val="T4dispositie"/>
              <w:jc w:val="left"/>
            </w:pPr>
            <w:r>
              <w:t>8’</w:t>
            </w:r>
          </w:p>
          <w:p w14:paraId="5724134B" w14:textId="77777777" w:rsidR="00E01C17" w:rsidRDefault="009D5E16">
            <w:pPr>
              <w:pStyle w:val="T4dispositie"/>
              <w:jc w:val="left"/>
            </w:pPr>
            <w:r>
              <w:t>8’</w:t>
            </w:r>
          </w:p>
          <w:p w14:paraId="1E0500EF" w14:textId="77777777" w:rsidR="00E01C17" w:rsidRDefault="009D5E16">
            <w:pPr>
              <w:pStyle w:val="T4dispositie"/>
              <w:jc w:val="left"/>
            </w:pPr>
            <w:r>
              <w:t>8’</w:t>
            </w:r>
          </w:p>
          <w:p w14:paraId="41019EC0" w14:textId="77777777" w:rsidR="00E01C17" w:rsidRDefault="009D5E16">
            <w:pPr>
              <w:pStyle w:val="T4dispositie"/>
              <w:jc w:val="left"/>
            </w:pPr>
            <w:r>
              <w:t>4’</w:t>
            </w:r>
          </w:p>
          <w:p w14:paraId="763401FD" w14:textId="77777777" w:rsidR="00E01C17" w:rsidRDefault="009D5E16">
            <w:pPr>
              <w:pStyle w:val="T4dispositie"/>
              <w:jc w:val="left"/>
            </w:pPr>
            <w:r>
              <w:t>4’</w:t>
            </w:r>
          </w:p>
          <w:p w14:paraId="443D49BC" w14:textId="77777777" w:rsidR="00E01C17" w:rsidRDefault="009D5E16">
            <w:pPr>
              <w:pStyle w:val="T4dispositie"/>
              <w:jc w:val="left"/>
            </w:pPr>
            <w:r>
              <w:t>2’</w:t>
            </w:r>
          </w:p>
          <w:p w14:paraId="7E4290D4" w14:textId="77777777" w:rsidR="00E01C17" w:rsidRDefault="009D5E16">
            <w:pPr>
              <w:pStyle w:val="T4dispositie"/>
              <w:jc w:val="left"/>
            </w:pPr>
            <w:r>
              <w:t>2’</w:t>
            </w:r>
          </w:p>
          <w:p w14:paraId="5ABB058E" w14:textId="77777777" w:rsidR="00E01C17" w:rsidRDefault="009D5E16">
            <w:pPr>
              <w:pStyle w:val="T4dispositie"/>
              <w:jc w:val="left"/>
            </w:pPr>
            <w:r>
              <w:t xml:space="preserve">2-3 </w:t>
            </w:r>
            <w:proofErr w:type="spellStart"/>
            <w:r>
              <w:t>st.</w:t>
            </w:r>
            <w:proofErr w:type="spellEnd"/>
          </w:p>
          <w:p w14:paraId="53D11232" w14:textId="77777777" w:rsidR="00E01C17" w:rsidRDefault="009D5E16">
            <w:pPr>
              <w:pStyle w:val="T4dispositie"/>
              <w:jc w:val="left"/>
            </w:pPr>
            <w:r>
              <w:t xml:space="preserve">4 </w:t>
            </w:r>
            <w:proofErr w:type="spellStart"/>
            <w:r>
              <w:t>st.</w:t>
            </w:r>
            <w:proofErr w:type="spellEnd"/>
          </w:p>
          <w:p w14:paraId="16B3DA70" w14:textId="77777777" w:rsidR="00E01C17" w:rsidRDefault="009D5E16">
            <w:pPr>
              <w:pStyle w:val="T4dispositie"/>
              <w:jc w:val="left"/>
            </w:pPr>
            <w:r>
              <w:t>8’</w:t>
            </w:r>
          </w:p>
          <w:p w14:paraId="0CCFBF1A" w14:textId="77777777" w:rsidR="00E01C17" w:rsidRDefault="009D5E16">
            <w:pPr>
              <w:pStyle w:val="T4dispositie"/>
              <w:jc w:val="left"/>
            </w:pPr>
            <w:r>
              <w:t>8’</w:t>
            </w:r>
          </w:p>
        </w:tc>
        <w:tc>
          <w:tcPr>
            <w:tcW w:w="1980" w:type="dxa"/>
          </w:tcPr>
          <w:p w14:paraId="18E2F5B4" w14:textId="77777777" w:rsidR="00E01C17" w:rsidRDefault="009D5E16">
            <w:pPr>
              <w:pStyle w:val="T4dispositie"/>
              <w:jc w:val="left"/>
              <w:rPr>
                <w:i/>
                <w:iCs/>
              </w:rPr>
            </w:pPr>
            <w:proofErr w:type="spellStart"/>
            <w:r>
              <w:rPr>
                <w:i/>
                <w:iCs/>
              </w:rPr>
              <w:t>Onderpositief</w:t>
            </w:r>
            <w:proofErr w:type="spellEnd"/>
            <w:r>
              <w:rPr>
                <w:i/>
                <w:iCs/>
              </w:rPr>
              <w:t xml:space="preserve"> (I)</w:t>
            </w:r>
          </w:p>
          <w:p w14:paraId="55F8C924" w14:textId="77777777" w:rsidR="00E01C17" w:rsidRDefault="009D5E16">
            <w:pPr>
              <w:pStyle w:val="T4dispositie"/>
              <w:jc w:val="left"/>
            </w:pPr>
            <w:r>
              <w:t xml:space="preserve">8 </w:t>
            </w:r>
            <w:proofErr w:type="spellStart"/>
            <w:r>
              <w:t>stemmen</w:t>
            </w:r>
            <w:proofErr w:type="spellEnd"/>
          </w:p>
          <w:p w14:paraId="4449403F" w14:textId="77777777" w:rsidR="00E01C17" w:rsidRDefault="00E01C17">
            <w:pPr>
              <w:pStyle w:val="T4dispositie"/>
              <w:jc w:val="left"/>
            </w:pPr>
          </w:p>
          <w:p w14:paraId="49328661" w14:textId="77777777" w:rsidR="00E01C17" w:rsidRDefault="009D5E16">
            <w:pPr>
              <w:pStyle w:val="T4dispositie"/>
              <w:jc w:val="left"/>
            </w:pPr>
            <w:proofErr w:type="spellStart"/>
            <w:r>
              <w:t>Fluit</w:t>
            </w:r>
            <w:proofErr w:type="spellEnd"/>
            <w:r>
              <w:t xml:space="preserve"> </w:t>
            </w:r>
            <w:proofErr w:type="spellStart"/>
            <w:r>
              <w:t>Douce</w:t>
            </w:r>
            <w:proofErr w:type="spellEnd"/>
          </w:p>
          <w:p w14:paraId="325A1ABF" w14:textId="77777777" w:rsidR="00E01C17" w:rsidRDefault="009D5E16">
            <w:pPr>
              <w:pStyle w:val="T4dispositie"/>
              <w:jc w:val="left"/>
            </w:pPr>
            <w:r>
              <w:t xml:space="preserve">Viola di </w:t>
            </w:r>
            <w:proofErr w:type="spellStart"/>
            <w:r>
              <w:t>Gamba</w:t>
            </w:r>
            <w:proofErr w:type="spellEnd"/>
          </w:p>
          <w:p w14:paraId="45C0CD41" w14:textId="77777777" w:rsidR="00E01C17" w:rsidRDefault="009D5E16">
            <w:pPr>
              <w:pStyle w:val="T4dispositie"/>
              <w:jc w:val="left"/>
            </w:pPr>
            <w:r>
              <w:t>Flute Travers</w:t>
            </w:r>
          </w:p>
          <w:p w14:paraId="108F157A" w14:textId="77777777" w:rsidR="00E01C17" w:rsidRDefault="009D5E16">
            <w:pPr>
              <w:pStyle w:val="T4dispositie"/>
              <w:jc w:val="left"/>
            </w:pPr>
            <w:proofErr w:type="spellStart"/>
            <w:r>
              <w:t>Prestant</w:t>
            </w:r>
            <w:proofErr w:type="spellEnd"/>
          </w:p>
          <w:p w14:paraId="5C379B25" w14:textId="77777777" w:rsidR="00E01C17" w:rsidRDefault="009D5E16">
            <w:pPr>
              <w:pStyle w:val="T4dispositie"/>
              <w:jc w:val="left"/>
            </w:pPr>
            <w:r>
              <w:t xml:space="preserve">Flute </w:t>
            </w:r>
            <w:proofErr w:type="spellStart"/>
            <w:r>
              <w:t>d’Amour</w:t>
            </w:r>
            <w:proofErr w:type="spellEnd"/>
          </w:p>
          <w:p w14:paraId="5C47D2A0" w14:textId="77777777" w:rsidR="00E01C17" w:rsidRDefault="009D5E16">
            <w:pPr>
              <w:pStyle w:val="T4dispositie"/>
              <w:jc w:val="left"/>
            </w:pPr>
            <w:proofErr w:type="spellStart"/>
            <w:r>
              <w:t>Sicilienne</w:t>
            </w:r>
            <w:proofErr w:type="spellEnd"/>
          </w:p>
          <w:p w14:paraId="4A682B73" w14:textId="77777777" w:rsidR="00E01C17" w:rsidRDefault="009D5E16">
            <w:pPr>
              <w:pStyle w:val="T4dispositie"/>
              <w:jc w:val="left"/>
            </w:pPr>
            <w:proofErr w:type="spellStart"/>
            <w:r>
              <w:t>Gemshoorn</w:t>
            </w:r>
            <w:proofErr w:type="spellEnd"/>
          </w:p>
          <w:p w14:paraId="1957C720" w14:textId="77777777" w:rsidR="00E01C17" w:rsidRDefault="009D5E16">
            <w:pPr>
              <w:pStyle w:val="T4dispositie"/>
              <w:jc w:val="left"/>
            </w:pPr>
            <w:proofErr w:type="spellStart"/>
            <w:r>
              <w:t>Dulciaan</w:t>
            </w:r>
            <w:proofErr w:type="spellEnd"/>
          </w:p>
        </w:tc>
        <w:tc>
          <w:tcPr>
            <w:tcW w:w="555" w:type="dxa"/>
          </w:tcPr>
          <w:p w14:paraId="577EE320" w14:textId="77777777" w:rsidR="00E01C17" w:rsidRDefault="00E01C17">
            <w:pPr>
              <w:pStyle w:val="T4dispositie"/>
              <w:jc w:val="left"/>
            </w:pPr>
          </w:p>
          <w:p w14:paraId="39DC2DEC" w14:textId="77777777" w:rsidR="00E01C17" w:rsidRDefault="00E01C17">
            <w:pPr>
              <w:pStyle w:val="T4dispositie"/>
              <w:jc w:val="left"/>
            </w:pPr>
          </w:p>
          <w:p w14:paraId="4EDA94C5" w14:textId="77777777" w:rsidR="00E01C17" w:rsidRDefault="00E01C17">
            <w:pPr>
              <w:pStyle w:val="T4dispositie"/>
              <w:jc w:val="left"/>
            </w:pPr>
          </w:p>
          <w:p w14:paraId="328A21D5" w14:textId="77777777" w:rsidR="00E01C17" w:rsidRDefault="009D5E16">
            <w:pPr>
              <w:pStyle w:val="T4dispositie"/>
              <w:jc w:val="left"/>
            </w:pPr>
            <w:r>
              <w:t>8’</w:t>
            </w:r>
          </w:p>
          <w:p w14:paraId="7840C12A" w14:textId="77777777" w:rsidR="00E01C17" w:rsidRDefault="009D5E16">
            <w:pPr>
              <w:pStyle w:val="T4dispositie"/>
              <w:jc w:val="left"/>
            </w:pPr>
            <w:r>
              <w:t>8’</w:t>
            </w:r>
          </w:p>
          <w:p w14:paraId="673F71D3" w14:textId="77777777" w:rsidR="00E01C17" w:rsidRDefault="009D5E16">
            <w:pPr>
              <w:pStyle w:val="T4dispositie"/>
              <w:jc w:val="left"/>
            </w:pPr>
            <w:r>
              <w:t>8’</w:t>
            </w:r>
          </w:p>
          <w:p w14:paraId="07FE9861" w14:textId="77777777" w:rsidR="00E01C17" w:rsidRDefault="009D5E16">
            <w:pPr>
              <w:pStyle w:val="T4dispositie"/>
              <w:jc w:val="left"/>
            </w:pPr>
            <w:r>
              <w:t>4’</w:t>
            </w:r>
          </w:p>
          <w:p w14:paraId="4D2863DB" w14:textId="77777777" w:rsidR="00E01C17" w:rsidRDefault="009D5E16">
            <w:pPr>
              <w:pStyle w:val="T4dispositie"/>
              <w:jc w:val="left"/>
            </w:pPr>
            <w:r>
              <w:t>4’</w:t>
            </w:r>
          </w:p>
          <w:p w14:paraId="218B9F41" w14:textId="77777777" w:rsidR="00E01C17" w:rsidRDefault="009D5E16">
            <w:pPr>
              <w:pStyle w:val="T4dispositie"/>
              <w:jc w:val="left"/>
            </w:pPr>
            <w:r>
              <w:t>4’</w:t>
            </w:r>
          </w:p>
          <w:p w14:paraId="04693A2A" w14:textId="77777777" w:rsidR="00E01C17" w:rsidRDefault="009D5E16">
            <w:pPr>
              <w:pStyle w:val="T4dispositie"/>
              <w:jc w:val="left"/>
            </w:pPr>
            <w:r>
              <w:t>2’</w:t>
            </w:r>
          </w:p>
          <w:p w14:paraId="53E8FD8D" w14:textId="77777777" w:rsidR="00E01C17" w:rsidRDefault="009D5E16">
            <w:pPr>
              <w:pStyle w:val="T4dispositie"/>
              <w:jc w:val="left"/>
            </w:pPr>
            <w:r>
              <w:t>8’</w:t>
            </w:r>
          </w:p>
        </w:tc>
        <w:tc>
          <w:tcPr>
            <w:tcW w:w="1134" w:type="dxa"/>
          </w:tcPr>
          <w:p w14:paraId="2C53EF14" w14:textId="77777777" w:rsidR="00E01C17" w:rsidRDefault="009D5E16">
            <w:pPr>
              <w:pStyle w:val="T4dispositie"/>
              <w:jc w:val="left"/>
              <w:rPr>
                <w:i/>
                <w:iCs/>
                <w:lang w:val="nl-NL"/>
              </w:rPr>
            </w:pPr>
            <w:r>
              <w:rPr>
                <w:i/>
                <w:iCs/>
                <w:lang w:val="nl-NL"/>
              </w:rPr>
              <w:t>Pedaal</w:t>
            </w:r>
          </w:p>
          <w:p w14:paraId="2B07987A" w14:textId="77777777" w:rsidR="00E01C17" w:rsidRDefault="009D5E16">
            <w:pPr>
              <w:pStyle w:val="T4dispositie"/>
              <w:jc w:val="left"/>
              <w:rPr>
                <w:lang w:val="nl-NL"/>
              </w:rPr>
            </w:pPr>
            <w:r>
              <w:rPr>
                <w:lang w:val="nl-NL"/>
              </w:rPr>
              <w:t>5 stemmen</w:t>
            </w:r>
          </w:p>
          <w:p w14:paraId="5D713B5D" w14:textId="77777777" w:rsidR="00E01C17" w:rsidRDefault="00E01C17">
            <w:pPr>
              <w:pStyle w:val="T4dispositie"/>
              <w:jc w:val="left"/>
              <w:rPr>
                <w:lang w:val="nl-NL"/>
              </w:rPr>
            </w:pPr>
          </w:p>
          <w:p w14:paraId="5BFF3DB8" w14:textId="77777777" w:rsidR="00E01C17" w:rsidRDefault="009D5E16">
            <w:pPr>
              <w:pStyle w:val="T4dispositie"/>
              <w:jc w:val="left"/>
              <w:rPr>
                <w:lang w:val="nl-NL"/>
              </w:rPr>
            </w:pPr>
            <w:proofErr w:type="spellStart"/>
            <w:r>
              <w:rPr>
                <w:lang w:val="nl-NL"/>
              </w:rPr>
              <w:t>Subbas</w:t>
            </w:r>
            <w:proofErr w:type="spellEnd"/>
          </w:p>
          <w:p w14:paraId="69EF9B00" w14:textId="77777777" w:rsidR="00E01C17" w:rsidRDefault="009D5E16">
            <w:pPr>
              <w:pStyle w:val="T4dispositie"/>
              <w:jc w:val="left"/>
              <w:rPr>
                <w:lang w:val="nl-NL"/>
              </w:rPr>
            </w:pPr>
            <w:r>
              <w:rPr>
                <w:lang w:val="nl-NL"/>
              </w:rPr>
              <w:t>Openfluit</w:t>
            </w:r>
          </w:p>
          <w:p w14:paraId="281A4311" w14:textId="77777777" w:rsidR="00E01C17" w:rsidRDefault="009D5E16">
            <w:pPr>
              <w:pStyle w:val="T4dispositie"/>
              <w:jc w:val="left"/>
              <w:rPr>
                <w:lang w:val="nl-NL"/>
              </w:rPr>
            </w:pPr>
            <w:r>
              <w:rPr>
                <w:lang w:val="nl-NL"/>
              </w:rPr>
              <w:t>Octaaf</w:t>
            </w:r>
          </w:p>
          <w:p w14:paraId="128BA484" w14:textId="77777777" w:rsidR="00E01C17" w:rsidRDefault="009D5E16">
            <w:pPr>
              <w:pStyle w:val="T4dispositie"/>
              <w:jc w:val="left"/>
              <w:rPr>
                <w:lang w:val="nl-NL"/>
              </w:rPr>
            </w:pPr>
            <w:proofErr w:type="spellStart"/>
            <w:r>
              <w:rPr>
                <w:lang w:val="nl-NL"/>
              </w:rPr>
              <w:t>Basson</w:t>
            </w:r>
            <w:proofErr w:type="spellEnd"/>
          </w:p>
          <w:p w14:paraId="12331E6B" w14:textId="77777777" w:rsidR="00E01C17" w:rsidRDefault="009D5E16">
            <w:pPr>
              <w:pStyle w:val="T4dispositie"/>
              <w:jc w:val="left"/>
              <w:rPr>
                <w:lang w:val="nl-NL"/>
              </w:rPr>
            </w:pPr>
            <w:r>
              <w:rPr>
                <w:lang w:val="nl-NL"/>
              </w:rPr>
              <w:t>Trompet</w:t>
            </w:r>
          </w:p>
        </w:tc>
        <w:tc>
          <w:tcPr>
            <w:tcW w:w="567" w:type="dxa"/>
          </w:tcPr>
          <w:p w14:paraId="4E22A6C4" w14:textId="77777777" w:rsidR="00E01C17" w:rsidRDefault="00E01C17">
            <w:pPr>
              <w:pStyle w:val="T4dispositie"/>
              <w:jc w:val="left"/>
              <w:rPr>
                <w:lang w:val="nl-NL"/>
              </w:rPr>
            </w:pPr>
          </w:p>
          <w:p w14:paraId="22649A60" w14:textId="77777777" w:rsidR="00E01C17" w:rsidRDefault="00E01C17">
            <w:pPr>
              <w:pStyle w:val="T4dispositie"/>
              <w:jc w:val="left"/>
              <w:rPr>
                <w:lang w:val="nl-NL"/>
              </w:rPr>
            </w:pPr>
          </w:p>
          <w:p w14:paraId="0883214E" w14:textId="77777777" w:rsidR="00E01C17" w:rsidRDefault="00E01C17">
            <w:pPr>
              <w:pStyle w:val="T4dispositie"/>
              <w:jc w:val="left"/>
              <w:rPr>
                <w:lang w:val="nl-NL"/>
              </w:rPr>
            </w:pPr>
          </w:p>
          <w:p w14:paraId="29A16B4E" w14:textId="77777777" w:rsidR="00E01C17" w:rsidRDefault="009D5E16">
            <w:pPr>
              <w:pStyle w:val="T4dispositie"/>
              <w:jc w:val="left"/>
              <w:rPr>
                <w:lang w:val="nl-NL"/>
              </w:rPr>
            </w:pPr>
            <w:r>
              <w:rPr>
                <w:lang w:val="nl-NL"/>
              </w:rPr>
              <w:t>16’</w:t>
            </w:r>
          </w:p>
          <w:p w14:paraId="309E4B21" w14:textId="77777777" w:rsidR="00E01C17" w:rsidRDefault="009D5E16">
            <w:pPr>
              <w:pStyle w:val="T4dispositie"/>
              <w:jc w:val="left"/>
              <w:rPr>
                <w:lang w:val="nl-NL"/>
              </w:rPr>
            </w:pPr>
            <w:r>
              <w:rPr>
                <w:lang w:val="nl-NL"/>
              </w:rPr>
              <w:t>8’</w:t>
            </w:r>
          </w:p>
          <w:p w14:paraId="43B508E1" w14:textId="77777777" w:rsidR="00E01C17" w:rsidRDefault="009D5E16">
            <w:pPr>
              <w:pStyle w:val="T4dispositie"/>
              <w:jc w:val="left"/>
              <w:rPr>
                <w:lang w:val="nl-NL"/>
              </w:rPr>
            </w:pPr>
            <w:r>
              <w:rPr>
                <w:lang w:val="nl-NL"/>
              </w:rPr>
              <w:t>4’</w:t>
            </w:r>
          </w:p>
          <w:p w14:paraId="13227C0E" w14:textId="77777777" w:rsidR="00E01C17" w:rsidRDefault="009D5E16">
            <w:pPr>
              <w:pStyle w:val="T4dispositie"/>
              <w:jc w:val="left"/>
              <w:rPr>
                <w:lang w:val="nl-NL"/>
              </w:rPr>
            </w:pPr>
            <w:r>
              <w:rPr>
                <w:lang w:val="nl-NL"/>
              </w:rPr>
              <w:t>16’</w:t>
            </w:r>
          </w:p>
          <w:p w14:paraId="2CFDD02C" w14:textId="77777777" w:rsidR="00E01C17" w:rsidRDefault="009D5E16">
            <w:pPr>
              <w:pStyle w:val="T4dispositie"/>
              <w:jc w:val="left"/>
              <w:rPr>
                <w:lang w:val="nl-NL"/>
              </w:rPr>
            </w:pPr>
            <w:r>
              <w:rPr>
                <w:lang w:val="nl-NL"/>
              </w:rPr>
              <w:t>8’</w:t>
            </w:r>
          </w:p>
        </w:tc>
      </w:tr>
    </w:tbl>
    <w:p w14:paraId="36A7922F" w14:textId="77777777" w:rsidR="00E01C17" w:rsidRDefault="00E01C17">
      <w:pPr>
        <w:pStyle w:val="T1"/>
        <w:jc w:val="left"/>
        <w:rPr>
          <w:lang w:val="nl-NL"/>
        </w:rPr>
      </w:pPr>
    </w:p>
    <w:p w14:paraId="559FDFB4" w14:textId="77777777" w:rsidR="00E01C17" w:rsidRDefault="009D5E16">
      <w:pPr>
        <w:pStyle w:val="T1"/>
        <w:jc w:val="left"/>
        <w:rPr>
          <w:lang w:val="nl-NL"/>
        </w:rPr>
      </w:pPr>
      <w:r>
        <w:rPr>
          <w:lang w:val="nl-NL"/>
        </w:rPr>
        <w:t>Werktuiglijke registers</w:t>
      </w:r>
    </w:p>
    <w:p w14:paraId="7155D2EE" w14:textId="77777777" w:rsidR="00E01C17" w:rsidRDefault="009D5E16">
      <w:pPr>
        <w:pStyle w:val="T1"/>
        <w:jc w:val="left"/>
        <w:rPr>
          <w:lang w:val="nl-NL"/>
        </w:rPr>
      </w:pPr>
      <w:proofErr w:type="gramStart"/>
      <w:r>
        <w:rPr>
          <w:lang w:val="nl-NL"/>
        </w:rPr>
        <w:t>koppeling</w:t>
      </w:r>
      <w:proofErr w:type="gramEnd"/>
      <w:r>
        <w:rPr>
          <w:lang w:val="nl-NL"/>
        </w:rPr>
        <w:t xml:space="preserve"> OP-HW, </w:t>
      </w:r>
      <w:proofErr w:type="spellStart"/>
      <w:r>
        <w:rPr>
          <w:lang w:val="nl-NL"/>
        </w:rPr>
        <w:t>Ped</w:t>
      </w:r>
      <w:proofErr w:type="spellEnd"/>
      <w:r>
        <w:rPr>
          <w:lang w:val="nl-NL"/>
        </w:rPr>
        <w:t>-HW</w:t>
      </w:r>
    </w:p>
    <w:p w14:paraId="0489ECCD" w14:textId="77777777" w:rsidR="00E01C17" w:rsidRDefault="009D5E16">
      <w:pPr>
        <w:pStyle w:val="T1"/>
        <w:jc w:val="left"/>
        <w:rPr>
          <w:lang w:val="nl-NL"/>
        </w:rPr>
      </w:pPr>
      <w:proofErr w:type="gramStart"/>
      <w:r>
        <w:rPr>
          <w:lang w:val="nl-NL"/>
        </w:rPr>
        <w:t>tremulant</w:t>
      </w:r>
      <w:proofErr w:type="gramEnd"/>
    </w:p>
    <w:p w14:paraId="3A4E1D29" w14:textId="77777777" w:rsidR="00E01C17" w:rsidRDefault="009D5E16">
      <w:pPr>
        <w:pStyle w:val="T1"/>
        <w:jc w:val="left"/>
        <w:rPr>
          <w:lang w:val="nl-NL"/>
        </w:rPr>
      </w:pPr>
      <w:proofErr w:type="gramStart"/>
      <w:r>
        <w:rPr>
          <w:lang w:val="nl-NL"/>
        </w:rPr>
        <w:t>ventiel</w:t>
      </w:r>
      <w:proofErr w:type="gramEnd"/>
    </w:p>
    <w:p w14:paraId="61C17992" w14:textId="77777777" w:rsidR="00E01C17" w:rsidRDefault="009D5E16">
      <w:pPr>
        <w:pStyle w:val="T1"/>
        <w:jc w:val="left"/>
        <w:rPr>
          <w:lang w:val="nl-NL"/>
        </w:rPr>
      </w:pPr>
      <w:proofErr w:type="gramStart"/>
      <w:r>
        <w:rPr>
          <w:lang w:val="nl-NL"/>
        </w:rPr>
        <w:t>twee</w:t>
      </w:r>
      <w:proofErr w:type="gramEnd"/>
      <w:r>
        <w:rPr>
          <w:lang w:val="nl-NL"/>
        </w:rPr>
        <w:t xml:space="preserve"> loze knoppen ‘Manuaal’ en ‘Pedaal’, oorspronkelijk van de afsluitingen</w:t>
      </w:r>
    </w:p>
    <w:p w14:paraId="5661C169" w14:textId="77777777" w:rsidR="00E01C17" w:rsidRDefault="00E01C17">
      <w:pPr>
        <w:pStyle w:val="T1"/>
        <w:jc w:val="left"/>
        <w:rPr>
          <w:lang w:val="nl-NL"/>
        </w:rPr>
      </w:pPr>
    </w:p>
    <w:p w14:paraId="7F45BE25" w14:textId="77777777" w:rsidR="00E01C17" w:rsidRDefault="009D5E16">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368"/>
        <w:gridCol w:w="709"/>
        <w:gridCol w:w="709"/>
        <w:gridCol w:w="709"/>
      </w:tblGrid>
      <w:tr w:rsidR="00E01C17" w14:paraId="18F70418" w14:textId="77777777">
        <w:tc>
          <w:tcPr>
            <w:tcW w:w="1368" w:type="dxa"/>
          </w:tcPr>
          <w:p w14:paraId="319C8BF3" w14:textId="77777777" w:rsidR="00E01C17" w:rsidRDefault="009D5E16">
            <w:pPr>
              <w:pStyle w:val="T1"/>
              <w:jc w:val="left"/>
              <w:rPr>
                <w:lang w:val="nl-NL"/>
              </w:rPr>
            </w:pPr>
            <w:proofErr w:type="spellStart"/>
            <w:r>
              <w:rPr>
                <w:lang w:val="nl-NL"/>
              </w:rPr>
              <w:t>Sexquialter</w:t>
            </w:r>
            <w:proofErr w:type="spellEnd"/>
          </w:p>
        </w:tc>
        <w:tc>
          <w:tcPr>
            <w:tcW w:w="709" w:type="dxa"/>
          </w:tcPr>
          <w:p w14:paraId="5DB1C284" w14:textId="77777777" w:rsidR="00E01C17" w:rsidRDefault="009D5E16">
            <w:pPr>
              <w:pStyle w:val="T4dispositie"/>
            </w:pPr>
            <w:r>
              <w:t>C</w:t>
            </w:r>
          </w:p>
          <w:p w14:paraId="0780289C" w14:textId="77777777" w:rsidR="00E01C17" w:rsidRDefault="009D5E16">
            <w:pPr>
              <w:pStyle w:val="T4dispositie"/>
            </w:pPr>
            <w:r>
              <w:t>1 1/3</w:t>
            </w:r>
          </w:p>
          <w:p w14:paraId="5AA2964D" w14:textId="77777777" w:rsidR="00E01C17" w:rsidRDefault="009D5E16">
            <w:pPr>
              <w:pStyle w:val="T4dispositie"/>
            </w:pPr>
            <w:r>
              <w:t>4/5</w:t>
            </w:r>
          </w:p>
        </w:tc>
        <w:tc>
          <w:tcPr>
            <w:tcW w:w="709" w:type="dxa"/>
          </w:tcPr>
          <w:p w14:paraId="2A6CF991" w14:textId="77777777" w:rsidR="00E01C17" w:rsidRDefault="009D5E16">
            <w:pPr>
              <w:pStyle w:val="T4dispositie"/>
            </w:pPr>
            <w:r>
              <w:t>c</w:t>
            </w:r>
          </w:p>
          <w:p w14:paraId="31AEF13D" w14:textId="77777777" w:rsidR="00E01C17" w:rsidRDefault="009D5E16">
            <w:pPr>
              <w:pStyle w:val="T4dispositie"/>
            </w:pPr>
            <w:r>
              <w:t>2 2/3</w:t>
            </w:r>
          </w:p>
          <w:p w14:paraId="1F698887" w14:textId="77777777" w:rsidR="00E01C17" w:rsidRDefault="009D5E16">
            <w:pPr>
              <w:pStyle w:val="T4dispositie"/>
            </w:pPr>
            <w:r>
              <w:t>1 3/5</w:t>
            </w:r>
          </w:p>
        </w:tc>
        <w:tc>
          <w:tcPr>
            <w:tcW w:w="709" w:type="dxa"/>
          </w:tcPr>
          <w:p w14:paraId="2EA774F1" w14:textId="77777777" w:rsidR="00E01C17" w:rsidRDefault="009D5E16">
            <w:pPr>
              <w:pStyle w:val="T4dispositie"/>
            </w:pPr>
            <w:r>
              <w:t>c</w:t>
            </w:r>
            <w:r>
              <w:rPr>
                <w:vertAlign w:val="superscript"/>
              </w:rPr>
              <w:t>1</w:t>
            </w:r>
          </w:p>
          <w:p w14:paraId="693E097B" w14:textId="77777777" w:rsidR="00E01C17" w:rsidRDefault="009D5E16">
            <w:pPr>
              <w:pStyle w:val="T4dispositie"/>
            </w:pPr>
            <w:r>
              <w:t>2 2/3</w:t>
            </w:r>
          </w:p>
          <w:p w14:paraId="0BFE9BEA" w14:textId="77777777" w:rsidR="00E01C17" w:rsidRDefault="009D5E16">
            <w:pPr>
              <w:pStyle w:val="T4dispositie"/>
            </w:pPr>
            <w:r>
              <w:t>2</w:t>
            </w:r>
          </w:p>
          <w:p w14:paraId="41B00685" w14:textId="77777777" w:rsidR="00E01C17" w:rsidRDefault="009D5E16">
            <w:pPr>
              <w:pStyle w:val="T4dispositie"/>
            </w:pPr>
            <w:r>
              <w:t>1 3/5</w:t>
            </w:r>
          </w:p>
        </w:tc>
      </w:tr>
    </w:tbl>
    <w:p w14:paraId="5764D626" w14:textId="77777777" w:rsidR="00E01C17" w:rsidRDefault="00E01C17">
      <w:pPr>
        <w:pStyle w:val="T1"/>
        <w:jc w:val="left"/>
        <w:rPr>
          <w:lang w:val="nl-NL"/>
        </w:rPr>
      </w:pPr>
    </w:p>
    <w:tbl>
      <w:tblPr>
        <w:tblW w:w="0" w:type="auto"/>
        <w:tblLayout w:type="fixed"/>
        <w:tblLook w:val="0000" w:firstRow="0" w:lastRow="0" w:firstColumn="0" w:lastColumn="0" w:noHBand="0" w:noVBand="0"/>
      </w:tblPr>
      <w:tblGrid>
        <w:gridCol w:w="1008"/>
        <w:gridCol w:w="660"/>
        <w:gridCol w:w="708"/>
        <w:gridCol w:w="709"/>
        <w:gridCol w:w="851"/>
      </w:tblGrid>
      <w:tr w:rsidR="00E01C17" w14:paraId="34DAABC2" w14:textId="77777777">
        <w:tc>
          <w:tcPr>
            <w:tcW w:w="1008" w:type="dxa"/>
          </w:tcPr>
          <w:p w14:paraId="527849F1" w14:textId="77777777" w:rsidR="00E01C17" w:rsidRDefault="009D5E16">
            <w:pPr>
              <w:pStyle w:val="T1"/>
              <w:jc w:val="left"/>
              <w:rPr>
                <w:lang w:val="nl-NL"/>
              </w:rPr>
            </w:pPr>
            <w:r>
              <w:rPr>
                <w:lang w:val="nl-NL"/>
              </w:rPr>
              <w:t>Mixtuur</w:t>
            </w:r>
          </w:p>
        </w:tc>
        <w:tc>
          <w:tcPr>
            <w:tcW w:w="660" w:type="dxa"/>
          </w:tcPr>
          <w:p w14:paraId="6BB99018" w14:textId="77777777" w:rsidR="00E01C17" w:rsidRDefault="009D5E16">
            <w:pPr>
              <w:pStyle w:val="T4dispositie"/>
            </w:pPr>
            <w:r>
              <w:t>C</w:t>
            </w:r>
          </w:p>
          <w:p w14:paraId="48D9D7FD" w14:textId="77777777" w:rsidR="00E01C17" w:rsidRDefault="009D5E16">
            <w:pPr>
              <w:pStyle w:val="T4dispositie"/>
            </w:pPr>
            <w:r>
              <w:t>1</w:t>
            </w:r>
          </w:p>
          <w:p w14:paraId="683FD4B5" w14:textId="77777777" w:rsidR="00E01C17" w:rsidRDefault="009D5E16">
            <w:pPr>
              <w:pStyle w:val="T4dispositie"/>
            </w:pPr>
            <w:r>
              <w:t>2/3</w:t>
            </w:r>
          </w:p>
          <w:p w14:paraId="73D00EC0" w14:textId="77777777" w:rsidR="00E01C17" w:rsidRDefault="009D5E16">
            <w:pPr>
              <w:pStyle w:val="T4dispositie"/>
            </w:pPr>
            <w:r>
              <w:t>1/2</w:t>
            </w:r>
          </w:p>
        </w:tc>
        <w:tc>
          <w:tcPr>
            <w:tcW w:w="708" w:type="dxa"/>
          </w:tcPr>
          <w:p w14:paraId="0FD2C447" w14:textId="77777777" w:rsidR="00E01C17" w:rsidRDefault="009D5E16">
            <w:pPr>
              <w:pStyle w:val="T4dispositie"/>
            </w:pPr>
            <w:r>
              <w:t>c</w:t>
            </w:r>
          </w:p>
          <w:p w14:paraId="23C09A42" w14:textId="77777777" w:rsidR="00E01C17" w:rsidRDefault="009D5E16">
            <w:pPr>
              <w:pStyle w:val="T4dispositie"/>
            </w:pPr>
            <w:r>
              <w:t>2</w:t>
            </w:r>
          </w:p>
          <w:p w14:paraId="2EEA8DE0" w14:textId="77777777" w:rsidR="00E01C17" w:rsidRDefault="009D5E16">
            <w:pPr>
              <w:pStyle w:val="T4dispositie"/>
            </w:pPr>
            <w:r>
              <w:t>1 1/3</w:t>
            </w:r>
          </w:p>
          <w:p w14:paraId="7751912E" w14:textId="77777777" w:rsidR="00E01C17" w:rsidRDefault="009D5E16">
            <w:pPr>
              <w:pStyle w:val="T4dispositie"/>
            </w:pPr>
            <w:r>
              <w:t>1</w:t>
            </w:r>
          </w:p>
        </w:tc>
        <w:tc>
          <w:tcPr>
            <w:tcW w:w="709" w:type="dxa"/>
          </w:tcPr>
          <w:p w14:paraId="0F3B8481" w14:textId="77777777" w:rsidR="00E01C17" w:rsidRDefault="009D5E16">
            <w:pPr>
              <w:pStyle w:val="T4dispositie"/>
            </w:pPr>
            <w:r>
              <w:t>c</w:t>
            </w:r>
            <w:r>
              <w:rPr>
                <w:vertAlign w:val="superscript"/>
              </w:rPr>
              <w:t>1</w:t>
            </w:r>
          </w:p>
          <w:p w14:paraId="795706D3" w14:textId="77777777" w:rsidR="00E01C17" w:rsidRDefault="009D5E16">
            <w:pPr>
              <w:pStyle w:val="T4dispositie"/>
            </w:pPr>
            <w:r>
              <w:t>2</w:t>
            </w:r>
          </w:p>
          <w:p w14:paraId="1AADD52D" w14:textId="77777777" w:rsidR="00E01C17" w:rsidRDefault="009D5E16">
            <w:pPr>
              <w:pStyle w:val="T4dispositie"/>
            </w:pPr>
            <w:r>
              <w:t>1 1/3</w:t>
            </w:r>
          </w:p>
          <w:p w14:paraId="19D7D107" w14:textId="77777777" w:rsidR="00E01C17" w:rsidRDefault="009D5E16">
            <w:pPr>
              <w:pStyle w:val="T4dispositie"/>
            </w:pPr>
            <w:r>
              <w:t>1</w:t>
            </w:r>
          </w:p>
          <w:p w14:paraId="077ABD6F" w14:textId="77777777" w:rsidR="00E01C17" w:rsidRDefault="009D5E16">
            <w:pPr>
              <w:pStyle w:val="T4dispositie"/>
            </w:pPr>
            <w:r>
              <w:t>1</w:t>
            </w:r>
          </w:p>
        </w:tc>
        <w:tc>
          <w:tcPr>
            <w:tcW w:w="851" w:type="dxa"/>
          </w:tcPr>
          <w:p w14:paraId="0AC1EE2B" w14:textId="77777777" w:rsidR="00E01C17" w:rsidRDefault="009D5E16">
            <w:pPr>
              <w:pStyle w:val="T4dispositie"/>
            </w:pPr>
            <w:r>
              <w:t>c</w:t>
            </w:r>
            <w:r>
              <w:rPr>
                <w:vertAlign w:val="superscript"/>
              </w:rPr>
              <w:t>2</w:t>
            </w:r>
          </w:p>
          <w:p w14:paraId="4CDAACDB" w14:textId="77777777" w:rsidR="00E01C17" w:rsidRDefault="009D5E16">
            <w:pPr>
              <w:pStyle w:val="T4dispositie"/>
            </w:pPr>
            <w:r>
              <w:t>4</w:t>
            </w:r>
          </w:p>
          <w:p w14:paraId="7C26211A" w14:textId="77777777" w:rsidR="00E01C17" w:rsidRDefault="009D5E16">
            <w:pPr>
              <w:pStyle w:val="T4dispositie"/>
            </w:pPr>
            <w:r>
              <w:t>2 2/3</w:t>
            </w:r>
          </w:p>
          <w:p w14:paraId="5DD0D097" w14:textId="77777777" w:rsidR="00E01C17" w:rsidRDefault="009D5E16">
            <w:pPr>
              <w:pStyle w:val="T4dispositie"/>
            </w:pPr>
            <w:r>
              <w:t>2</w:t>
            </w:r>
          </w:p>
          <w:p w14:paraId="2EDF0B4C" w14:textId="77777777" w:rsidR="00E01C17" w:rsidRDefault="009D5E16">
            <w:pPr>
              <w:pStyle w:val="T4dispositie"/>
            </w:pPr>
            <w:r>
              <w:t>2</w:t>
            </w:r>
          </w:p>
          <w:p w14:paraId="3DC11F4D" w14:textId="77777777" w:rsidR="00E01C17" w:rsidRDefault="009D5E16">
            <w:pPr>
              <w:pStyle w:val="T4dispositie"/>
            </w:pPr>
            <w:r>
              <w:t>1 1/3</w:t>
            </w:r>
          </w:p>
        </w:tc>
      </w:tr>
    </w:tbl>
    <w:p w14:paraId="43FC02B3" w14:textId="77777777" w:rsidR="00E01C17" w:rsidRDefault="00E01C17">
      <w:pPr>
        <w:pStyle w:val="T1"/>
        <w:jc w:val="left"/>
      </w:pPr>
    </w:p>
    <w:p w14:paraId="360062F9" w14:textId="77777777" w:rsidR="00E01C17" w:rsidRDefault="009D5E16">
      <w:pPr>
        <w:pStyle w:val="T1"/>
        <w:jc w:val="left"/>
        <w:rPr>
          <w:lang w:val="nl-NL"/>
        </w:rPr>
      </w:pPr>
      <w:r>
        <w:rPr>
          <w:lang w:val="nl-NL"/>
        </w:rPr>
        <w:t>Toonhoogte</w:t>
      </w:r>
    </w:p>
    <w:p w14:paraId="47E1AB0C" w14:textId="77777777" w:rsidR="00E01C17" w:rsidRDefault="009D5E16">
      <w:pPr>
        <w:pStyle w:val="T1"/>
        <w:jc w:val="left"/>
        <w:rPr>
          <w:lang w:val="nl-NL"/>
        </w:rPr>
      </w:pPr>
      <w:proofErr w:type="gramStart"/>
      <w:r>
        <w:rPr>
          <w:lang w:val="nl-NL"/>
        </w:rPr>
        <w:t>a</w:t>
      </w:r>
      <w:proofErr w:type="gramEnd"/>
      <w:r>
        <w:rPr>
          <w:vertAlign w:val="superscript"/>
          <w:lang w:val="nl-NL"/>
        </w:rPr>
        <w:t>1</w:t>
      </w:r>
      <w:r>
        <w:rPr>
          <w:lang w:val="nl-NL"/>
        </w:rPr>
        <w:t xml:space="preserve"> = 440 Hz</w:t>
      </w:r>
    </w:p>
    <w:p w14:paraId="376BB4DD" w14:textId="77777777" w:rsidR="00E01C17" w:rsidRDefault="009D5E16">
      <w:pPr>
        <w:pStyle w:val="T1"/>
        <w:jc w:val="left"/>
        <w:rPr>
          <w:lang w:val="nl-NL"/>
        </w:rPr>
      </w:pPr>
      <w:r>
        <w:rPr>
          <w:lang w:val="nl-NL"/>
        </w:rPr>
        <w:t>Temperatuur</w:t>
      </w:r>
    </w:p>
    <w:p w14:paraId="3A066365" w14:textId="77777777" w:rsidR="00E01C17" w:rsidRDefault="009D5E16">
      <w:pPr>
        <w:pStyle w:val="T1"/>
        <w:jc w:val="left"/>
        <w:rPr>
          <w:lang w:val="nl-NL"/>
        </w:rPr>
      </w:pPr>
      <w:proofErr w:type="gramStart"/>
      <w:r>
        <w:rPr>
          <w:lang w:val="nl-NL"/>
        </w:rPr>
        <w:t>evenredig</w:t>
      </w:r>
      <w:proofErr w:type="gramEnd"/>
      <w:r>
        <w:rPr>
          <w:lang w:val="nl-NL"/>
        </w:rPr>
        <w:t xml:space="preserve"> zwevend</w:t>
      </w:r>
    </w:p>
    <w:p w14:paraId="221FDCC1" w14:textId="77777777" w:rsidR="00E01C17" w:rsidRDefault="00E01C17">
      <w:pPr>
        <w:pStyle w:val="T1"/>
        <w:jc w:val="left"/>
        <w:rPr>
          <w:lang w:val="nl-NL"/>
        </w:rPr>
      </w:pPr>
    </w:p>
    <w:p w14:paraId="3B64A165" w14:textId="77777777" w:rsidR="00E01C17" w:rsidRDefault="009D5E16">
      <w:pPr>
        <w:pStyle w:val="T1"/>
        <w:jc w:val="left"/>
        <w:rPr>
          <w:lang w:val="nl-NL"/>
        </w:rPr>
      </w:pPr>
      <w:r>
        <w:rPr>
          <w:lang w:val="nl-NL"/>
        </w:rPr>
        <w:t>Manuaalomvang</w:t>
      </w:r>
    </w:p>
    <w:p w14:paraId="1E906BE5" w14:textId="77777777" w:rsidR="00E01C17" w:rsidRDefault="009D5E16">
      <w:pPr>
        <w:pStyle w:val="T1"/>
        <w:jc w:val="left"/>
        <w:rPr>
          <w:lang w:val="nl-NL"/>
        </w:rPr>
      </w:pPr>
      <w:r>
        <w:rPr>
          <w:lang w:val="nl-NL"/>
        </w:rPr>
        <w:t>C-f</w:t>
      </w:r>
      <w:r>
        <w:rPr>
          <w:vertAlign w:val="superscript"/>
          <w:lang w:val="nl-NL"/>
        </w:rPr>
        <w:t>3</w:t>
      </w:r>
    </w:p>
    <w:p w14:paraId="2587FF9E" w14:textId="77777777" w:rsidR="00E01C17" w:rsidRDefault="009D5E16">
      <w:pPr>
        <w:pStyle w:val="T1"/>
        <w:jc w:val="left"/>
        <w:rPr>
          <w:lang w:val="nl-NL"/>
        </w:rPr>
      </w:pPr>
      <w:r>
        <w:rPr>
          <w:lang w:val="nl-NL"/>
        </w:rPr>
        <w:t>Pedaalomvang</w:t>
      </w:r>
    </w:p>
    <w:p w14:paraId="6D66188D" w14:textId="77777777" w:rsidR="00E01C17" w:rsidRDefault="009D5E16">
      <w:pPr>
        <w:pStyle w:val="T1"/>
        <w:jc w:val="left"/>
        <w:rPr>
          <w:lang w:val="nl-NL"/>
        </w:rPr>
      </w:pPr>
      <w:r>
        <w:rPr>
          <w:lang w:val="nl-NL"/>
        </w:rPr>
        <w:t>C-d</w:t>
      </w:r>
      <w:r>
        <w:rPr>
          <w:vertAlign w:val="superscript"/>
          <w:lang w:val="nl-NL"/>
        </w:rPr>
        <w:t>1</w:t>
      </w:r>
    </w:p>
    <w:p w14:paraId="00C8D65B" w14:textId="77777777" w:rsidR="00E01C17" w:rsidRDefault="00E01C17">
      <w:pPr>
        <w:pStyle w:val="T1"/>
        <w:jc w:val="left"/>
        <w:rPr>
          <w:lang w:val="nl-NL"/>
        </w:rPr>
      </w:pPr>
    </w:p>
    <w:p w14:paraId="33D421B9" w14:textId="77777777" w:rsidR="00E01C17" w:rsidRDefault="009D5E16">
      <w:pPr>
        <w:pStyle w:val="T1"/>
        <w:jc w:val="left"/>
        <w:rPr>
          <w:lang w:val="nl-NL"/>
        </w:rPr>
      </w:pPr>
      <w:r>
        <w:rPr>
          <w:lang w:val="nl-NL"/>
        </w:rPr>
        <w:t>Windvoorziening</w:t>
      </w:r>
    </w:p>
    <w:p w14:paraId="6C1E86AE" w14:textId="77777777" w:rsidR="00E01C17" w:rsidRDefault="009D5E16">
      <w:pPr>
        <w:pStyle w:val="T1"/>
        <w:jc w:val="left"/>
        <w:rPr>
          <w:lang w:val="nl-NL"/>
        </w:rPr>
      </w:pPr>
      <w:proofErr w:type="gramStart"/>
      <w:r>
        <w:rPr>
          <w:lang w:val="nl-NL"/>
        </w:rPr>
        <w:lastRenderedPageBreak/>
        <w:t>vier</w:t>
      </w:r>
      <w:proofErr w:type="gramEnd"/>
      <w:r>
        <w:rPr>
          <w:lang w:val="nl-NL"/>
        </w:rPr>
        <w:t xml:space="preserve"> spaanbalgen (1847)</w:t>
      </w:r>
    </w:p>
    <w:p w14:paraId="6A21A9B2" w14:textId="77777777" w:rsidR="00E01C17" w:rsidRDefault="009D5E16">
      <w:pPr>
        <w:pStyle w:val="T1"/>
        <w:jc w:val="left"/>
        <w:rPr>
          <w:lang w:val="nl-NL"/>
        </w:rPr>
      </w:pPr>
      <w:r>
        <w:rPr>
          <w:lang w:val="nl-NL"/>
        </w:rPr>
        <w:t>Winddruk</w:t>
      </w:r>
    </w:p>
    <w:p w14:paraId="28780A3A" w14:textId="77777777" w:rsidR="00E01C17" w:rsidRDefault="009D5E16">
      <w:pPr>
        <w:pStyle w:val="T1"/>
        <w:jc w:val="left"/>
        <w:rPr>
          <w:lang w:val="nl-NL"/>
        </w:rPr>
      </w:pPr>
      <w:r>
        <w:rPr>
          <w:lang w:val="nl-NL"/>
        </w:rPr>
        <w:t>70 mm</w:t>
      </w:r>
    </w:p>
    <w:p w14:paraId="202D1084" w14:textId="77777777" w:rsidR="00E01C17" w:rsidRDefault="00E01C17">
      <w:pPr>
        <w:pStyle w:val="T1"/>
        <w:jc w:val="left"/>
        <w:rPr>
          <w:lang w:val="nl-NL"/>
        </w:rPr>
      </w:pPr>
    </w:p>
    <w:p w14:paraId="7BDF4954" w14:textId="77777777" w:rsidR="00E01C17" w:rsidRDefault="009D5E16">
      <w:pPr>
        <w:pStyle w:val="T1"/>
        <w:jc w:val="left"/>
        <w:rPr>
          <w:lang w:val="nl-NL"/>
        </w:rPr>
      </w:pPr>
      <w:r>
        <w:rPr>
          <w:lang w:val="nl-NL"/>
        </w:rPr>
        <w:t>Plaats klaviatuur</w:t>
      </w:r>
    </w:p>
    <w:p w14:paraId="400D1041" w14:textId="77777777" w:rsidR="00E01C17" w:rsidRDefault="009D5E16">
      <w:pPr>
        <w:pStyle w:val="T1"/>
        <w:jc w:val="left"/>
        <w:rPr>
          <w:lang w:val="nl-NL"/>
        </w:rPr>
      </w:pPr>
      <w:proofErr w:type="gramStart"/>
      <w:r>
        <w:rPr>
          <w:lang w:val="nl-NL"/>
        </w:rPr>
        <w:t>linkerzijde</w:t>
      </w:r>
      <w:proofErr w:type="gramEnd"/>
    </w:p>
    <w:p w14:paraId="50356774" w14:textId="77777777" w:rsidR="00E01C17" w:rsidRDefault="00E01C17">
      <w:pPr>
        <w:pStyle w:val="T1"/>
        <w:jc w:val="left"/>
        <w:rPr>
          <w:lang w:val="nl-NL"/>
        </w:rPr>
      </w:pPr>
    </w:p>
    <w:p w14:paraId="2BCE9ED0" w14:textId="77777777" w:rsidR="00E01C17" w:rsidRDefault="009D5E16">
      <w:pPr>
        <w:pStyle w:val="Heading2"/>
        <w:jc w:val="both"/>
        <w:rPr>
          <w:i w:val="0"/>
          <w:iCs/>
        </w:rPr>
      </w:pPr>
      <w:r>
        <w:rPr>
          <w:i w:val="0"/>
          <w:iCs/>
        </w:rPr>
        <w:t>Bijzonderheden</w:t>
      </w:r>
    </w:p>
    <w:p w14:paraId="30AF6AF4" w14:textId="77777777" w:rsidR="00E01C17" w:rsidRDefault="00E01C17">
      <w:pPr>
        <w:pStyle w:val="T1"/>
        <w:jc w:val="left"/>
        <w:rPr>
          <w:lang w:val="nl-NL"/>
        </w:rPr>
      </w:pPr>
    </w:p>
    <w:p w14:paraId="54A6E0DD" w14:textId="77777777" w:rsidR="00E01C17" w:rsidRDefault="009D5E16">
      <w:pPr>
        <w:pStyle w:val="T1"/>
        <w:jc w:val="left"/>
        <w:rPr>
          <w:lang w:val="nl-NL"/>
        </w:rPr>
      </w:pPr>
      <w:r>
        <w:rPr>
          <w:lang w:val="nl-NL"/>
        </w:rPr>
        <w:t>Deling B/D tussen h en c</w:t>
      </w:r>
      <w:r>
        <w:rPr>
          <w:vertAlign w:val="superscript"/>
          <w:lang w:val="nl-NL"/>
        </w:rPr>
        <w:t>1</w:t>
      </w:r>
      <w:r>
        <w:rPr>
          <w:lang w:val="nl-NL"/>
        </w:rPr>
        <w:t>.</w:t>
      </w:r>
    </w:p>
    <w:p w14:paraId="210D7067" w14:textId="77777777" w:rsidR="00E01C17" w:rsidRDefault="009D5E16">
      <w:pPr>
        <w:pStyle w:val="T1"/>
        <w:jc w:val="left"/>
        <w:rPr>
          <w:lang w:val="nl-NL"/>
        </w:rPr>
      </w:pPr>
      <w:proofErr w:type="spellStart"/>
      <w:r>
        <w:rPr>
          <w:lang w:val="nl-NL"/>
        </w:rPr>
        <w:t>Scheuer</w:t>
      </w:r>
      <w:proofErr w:type="spellEnd"/>
      <w:r>
        <w:rPr>
          <w:lang w:val="nl-NL"/>
        </w:rPr>
        <w:t xml:space="preserve"> maakte bij de bouw van dit orgel gebruik van de windlade en het pijpwerk van het voormalige orgel in deze kerk (A. van Gruisen, 1786) en plaatste dit geheel in de </w:t>
      </w:r>
      <w:proofErr w:type="spellStart"/>
      <w:r>
        <w:rPr>
          <w:lang w:val="nl-NL"/>
        </w:rPr>
        <w:t>bovenkas</w:t>
      </w:r>
      <w:proofErr w:type="spellEnd"/>
      <w:r>
        <w:rPr>
          <w:lang w:val="nl-NL"/>
        </w:rPr>
        <w:t xml:space="preserve">. De grootste tien pijpen van de Prestant 8’ worden met lange </w:t>
      </w:r>
      <w:proofErr w:type="spellStart"/>
      <w:r>
        <w:rPr>
          <w:lang w:val="nl-NL"/>
        </w:rPr>
        <w:t>conducten</w:t>
      </w:r>
      <w:proofErr w:type="spellEnd"/>
      <w:r>
        <w:rPr>
          <w:lang w:val="nl-NL"/>
        </w:rPr>
        <w:t xml:space="preserve"> vanuit deze lade gevoed. De lade van het OP staat achter het </w:t>
      </w:r>
      <w:proofErr w:type="spellStart"/>
      <w:r>
        <w:rPr>
          <w:lang w:val="nl-NL"/>
        </w:rPr>
        <w:t>onderfront</w:t>
      </w:r>
      <w:proofErr w:type="spellEnd"/>
      <w:r>
        <w:rPr>
          <w:lang w:val="nl-NL"/>
        </w:rPr>
        <w:t>. Windlade en pijpwerk van het pedaal zijn achter de Manuaalladen opgesteld, daarachter bevindt zich de balgenkas.</w:t>
      </w:r>
    </w:p>
    <w:p w14:paraId="1B9DEB66" w14:textId="77777777" w:rsidR="009D5E16" w:rsidRDefault="009D5E16">
      <w:pPr>
        <w:pStyle w:val="T1"/>
        <w:jc w:val="left"/>
        <w:rPr>
          <w:lang w:val="nl-NL"/>
        </w:rPr>
      </w:pPr>
      <w:r>
        <w:rPr>
          <w:lang w:val="nl-NL"/>
        </w:rPr>
        <w:t xml:space="preserve">Het pijpwerk van het HW stamt nog grotendeels van </w:t>
      </w:r>
      <w:proofErr w:type="spellStart"/>
      <w:r>
        <w:rPr>
          <w:lang w:val="nl-NL"/>
        </w:rPr>
        <w:t>Van</w:t>
      </w:r>
      <w:proofErr w:type="spellEnd"/>
      <w:r>
        <w:rPr>
          <w:lang w:val="nl-NL"/>
        </w:rPr>
        <w:t xml:space="preserve"> Gruisen, met uitzondering van de frontpijpen en de in 1975 gereconstrueerde (delen van) registers. De Woudfluit 2’, met een gedekt groot </w:t>
      </w:r>
      <w:proofErr w:type="gramStart"/>
      <w:r>
        <w:rPr>
          <w:lang w:val="nl-NL"/>
        </w:rPr>
        <w:t>octaaf,  werd</w:t>
      </w:r>
      <w:proofErr w:type="gramEnd"/>
      <w:r>
        <w:rPr>
          <w:lang w:val="nl-NL"/>
        </w:rPr>
        <w:t xml:space="preserve"> in 1847 gecreëerd door inkorting van de oude Quint 3’. Het pijpwerk van OP en </w:t>
      </w:r>
      <w:proofErr w:type="spellStart"/>
      <w:r>
        <w:rPr>
          <w:lang w:val="nl-NL"/>
        </w:rPr>
        <w:t>Ped</w:t>
      </w:r>
      <w:proofErr w:type="spellEnd"/>
      <w:r>
        <w:rPr>
          <w:lang w:val="nl-NL"/>
        </w:rPr>
        <w:t xml:space="preserve"> is nog nagenoeg geheel van </w:t>
      </w:r>
      <w:proofErr w:type="spellStart"/>
      <w:r>
        <w:rPr>
          <w:lang w:val="nl-NL"/>
        </w:rPr>
        <w:t>Scheuer</w:t>
      </w:r>
      <w:proofErr w:type="spellEnd"/>
      <w:r>
        <w:rPr>
          <w:lang w:val="nl-NL"/>
        </w:rPr>
        <w:t xml:space="preserve">. De nieuwe </w:t>
      </w:r>
      <w:proofErr w:type="spellStart"/>
      <w:r>
        <w:rPr>
          <w:lang w:val="nl-NL"/>
        </w:rPr>
        <w:t>Flute</w:t>
      </w:r>
      <w:proofErr w:type="spellEnd"/>
      <w:r>
        <w:rPr>
          <w:lang w:val="nl-NL"/>
        </w:rPr>
        <w:t xml:space="preserve"> Travers begint op c. De nieuwe tongwerken zijn alle voorzien van houten stevels en koppen, evenals de twee oude tongwerken van het Pedaal. De </w:t>
      </w:r>
      <w:proofErr w:type="spellStart"/>
      <w:r>
        <w:rPr>
          <w:lang w:val="nl-NL"/>
        </w:rPr>
        <w:t>Subbas</w:t>
      </w:r>
      <w:proofErr w:type="spellEnd"/>
      <w:r>
        <w:rPr>
          <w:lang w:val="nl-NL"/>
        </w:rPr>
        <w:t xml:space="preserve"> 16’ en Openfluit 8’ (beide </w:t>
      </w:r>
      <w:proofErr w:type="spellStart"/>
      <w:r>
        <w:rPr>
          <w:lang w:val="nl-NL"/>
        </w:rPr>
        <w:t>Ped</w:t>
      </w:r>
      <w:proofErr w:type="spellEnd"/>
      <w:r>
        <w:rPr>
          <w:lang w:val="nl-NL"/>
        </w:rPr>
        <w:t xml:space="preserve">) zijn geheel van eiken evenals het groot octaaf van de Holpijp 8’ (HW) en de Fluit </w:t>
      </w:r>
      <w:proofErr w:type="spellStart"/>
      <w:r>
        <w:rPr>
          <w:lang w:val="nl-NL"/>
        </w:rPr>
        <w:t>douce</w:t>
      </w:r>
      <w:proofErr w:type="spellEnd"/>
      <w:r>
        <w:rPr>
          <w:lang w:val="nl-NL"/>
        </w:rPr>
        <w:t xml:space="preserve"> 8’ (BW). De Viola di Gamba 8’ BW is van C-H gecombineerd met de Fluit </w:t>
      </w:r>
      <w:proofErr w:type="spellStart"/>
      <w:r>
        <w:rPr>
          <w:lang w:val="nl-NL"/>
        </w:rPr>
        <w:t>douce</w:t>
      </w:r>
      <w:proofErr w:type="spellEnd"/>
      <w:r>
        <w:rPr>
          <w:lang w:val="nl-NL"/>
        </w:rPr>
        <w:t xml:space="preserve"> 8’. De Fluit 4’ HW is van C-h</w:t>
      </w:r>
      <w:r>
        <w:rPr>
          <w:vertAlign w:val="superscript"/>
          <w:lang w:val="nl-NL"/>
        </w:rPr>
        <w:t xml:space="preserve">1 </w:t>
      </w:r>
      <w:r>
        <w:rPr>
          <w:lang w:val="nl-NL"/>
        </w:rPr>
        <w:t xml:space="preserve">gedekt, het vervolg is open cilindrisch. Ook de </w:t>
      </w:r>
      <w:proofErr w:type="spellStart"/>
      <w:r>
        <w:rPr>
          <w:lang w:val="nl-NL"/>
        </w:rPr>
        <w:t>Flute</w:t>
      </w:r>
      <w:proofErr w:type="spellEnd"/>
      <w:r>
        <w:rPr>
          <w:lang w:val="nl-NL"/>
        </w:rPr>
        <w:t xml:space="preserve"> </w:t>
      </w:r>
      <w:proofErr w:type="spellStart"/>
      <w:r>
        <w:rPr>
          <w:lang w:val="nl-NL"/>
        </w:rPr>
        <w:t>d’Amour</w:t>
      </w:r>
      <w:proofErr w:type="spellEnd"/>
      <w:r>
        <w:rPr>
          <w:lang w:val="nl-NL"/>
        </w:rPr>
        <w:t xml:space="preserve"> 4’ van het OP is gedekt, het hoogste octaaf bestaat uit cilindrisch open pijpwerk van </w:t>
      </w:r>
      <w:proofErr w:type="spellStart"/>
      <w:r>
        <w:rPr>
          <w:lang w:val="nl-NL"/>
        </w:rPr>
        <w:t>Van</w:t>
      </w:r>
      <w:proofErr w:type="spellEnd"/>
      <w:r>
        <w:rPr>
          <w:lang w:val="nl-NL"/>
        </w:rPr>
        <w:t xml:space="preserve"> Gruisen. De </w:t>
      </w:r>
      <w:proofErr w:type="spellStart"/>
      <w:r>
        <w:rPr>
          <w:lang w:val="nl-NL"/>
        </w:rPr>
        <w:t>Sicilienne</w:t>
      </w:r>
      <w:proofErr w:type="spellEnd"/>
      <w:r>
        <w:rPr>
          <w:lang w:val="nl-NL"/>
        </w:rPr>
        <w:t xml:space="preserve"> 4’ van het OP is een strijkend register met de inscriptie </w:t>
      </w:r>
      <w:proofErr w:type="spellStart"/>
      <w:r>
        <w:rPr>
          <w:lang w:val="nl-NL"/>
        </w:rPr>
        <w:t>Salicet</w:t>
      </w:r>
      <w:proofErr w:type="spellEnd"/>
      <w:r>
        <w:rPr>
          <w:lang w:val="nl-NL"/>
        </w:rPr>
        <w:t xml:space="preserve"> 4’ op C.</w:t>
      </w:r>
    </w:p>
    <w:sectPr w:rsidR="009D5E1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684D"/>
    <w:multiLevelType w:val="hybridMultilevel"/>
    <w:tmpl w:val="453EEA2C"/>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62"/>
    <w:rsid w:val="00687062"/>
    <w:rsid w:val="009A7272"/>
    <w:rsid w:val="009D5E16"/>
    <w:rsid w:val="00E01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3E75EC"/>
  <w15:chartTrackingRefBased/>
  <w15:docId w15:val="{3AE82818-EAE8-3E4B-836A-6616CA57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1405</Words>
  <Characters>8009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Sneek/1847</vt:lpstr>
    </vt:vector>
  </TitlesOfParts>
  <Company>NIvO</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Sneek/1847</dc:title>
  <dc:subject/>
  <dc:creator>WS1</dc:creator>
  <cp:keywords/>
  <dc:description/>
  <cp:lastModifiedBy>Eline J Duijsens</cp:lastModifiedBy>
  <cp:revision>3</cp:revision>
  <dcterms:created xsi:type="dcterms:W3CDTF">2021-09-20T09:22:00Z</dcterms:created>
  <dcterms:modified xsi:type="dcterms:W3CDTF">2021-09-27T08:30:00Z</dcterms:modified>
</cp:coreProperties>
</file>