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4FE80" w14:textId="77777777" w:rsidR="0075771C" w:rsidRDefault="00A63F09">
      <w:pPr>
        <w:pStyle w:val="Heading1"/>
        <w:jc w:val="both"/>
      </w:pPr>
      <w:r>
        <w:t>Weurt / 1847</w:t>
      </w:r>
    </w:p>
    <w:p w14:paraId="41D452FC" w14:textId="77777777" w:rsidR="0075771C" w:rsidRDefault="00A63F09">
      <w:pPr>
        <w:pStyle w:val="Heading2"/>
        <w:jc w:val="both"/>
        <w:rPr>
          <w:i w:val="0"/>
          <w:iCs/>
        </w:rPr>
      </w:pPr>
      <w:r>
        <w:rPr>
          <w:i w:val="0"/>
          <w:iCs/>
        </w:rPr>
        <w:t>R.K. St-Andreaskerk</w:t>
      </w:r>
    </w:p>
    <w:p w14:paraId="09806943" w14:textId="77777777" w:rsidR="0075771C" w:rsidRDefault="0075771C">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1E52EF68" w14:textId="77777777" w:rsidR="0075771C" w:rsidRPr="00343A7D" w:rsidRDefault="00A63F09">
      <w:pPr>
        <w:pStyle w:val="T1"/>
        <w:jc w:val="left"/>
        <w:rPr>
          <w:i/>
          <w:iCs/>
          <w:lang w:val="sv-SE"/>
        </w:rPr>
      </w:pPr>
      <w:r>
        <w:rPr>
          <w:i/>
          <w:iCs/>
          <w:lang w:val="nl-NL"/>
        </w:rPr>
        <w:t xml:space="preserve">Transeptloze neogotische basiliek met smalle zijbeuken, een lager en smaller koor en een toren, gebouwd 1895-1898 naar ontwerp van C. Franssen. </w:t>
      </w:r>
      <w:r w:rsidRPr="00343A7D">
        <w:rPr>
          <w:i/>
          <w:iCs/>
          <w:lang w:val="nl-NL"/>
        </w:rPr>
        <w:t xml:space="preserve">Inwendig in het middenschip een houten tongewelf, in koor en zijbeuken kruisribgewelven. Goed bewaarde neogotische inrichting. Gewelfschilderingen uit 1898 door Guillaume </w:t>
      </w:r>
      <w:proofErr w:type="spellStart"/>
      <w:r w:rsidRPr="00343A7D">
        <w:rPr>
          <w:i/>
          <w:iCs/>
          <w:lang w:val="nl-NL"/>
        </w:rPr>
        <w:t>Deumens</w:t>
      </w:r>
      <w:proofErr w:type="spellEnd"/>
      <w:r w:rsidRPr="00343A7D">
        <w:rPr>
          <w:i/>
          <w:iCs/>
          <w:lang w:val="nl-NL"/>
        </w:rPr>
        <w:t xml:space="preserve"> uit Venlo, wandschilderingen uit 1902. Gebrandschilderde ramen in het koor door F. Nicolas, geplaatst in 1913 en 1914. </w:t>
      </w:r>
      <w:proofErr w:type="spellStart"/>
      <w:r w:rsidRPr="00343A7D">
        <w:rPr>
          <w:i/>
          <w:iCs/>
          <w:lang w:val="sv-SE"/>
        </w:rPr>
        <w:t>Preekstoel</w:t>
      </w:r>
      <w:proofErr w:type="spellEnd"/>
      <w:r w:rsidRPr="00343A7D">
        <w:rPr>
          <w:i/>
          <w:iCs/>
          <w:lang w:val="sv-SE"/>
        </w:rPr>
        <w:t xml:space="preserve"> ca 1800. Altaren en </w:t>
      </w:r>
      <w:proofErr w:type="spellStart"/>
      <w:r w:rsidRPr="00343A7D">
        <w:rPr>
          <w:i/>
          <w:iCs/>
          <w:lang w:val="sv-SE"/>
        </w:rPr>
        <w:t>beelden</w:t>
      </w:r>
      <w:proofErr w:type="spellEnd"/>
      <w:r w:rsidRPr="00343A7D">
        <w:rPr>
          <w:i/>
          <w:iCs/>
          <w:lang w:val="sv-SE"/>
        </w:rPr>
        <w:t xml:space="preserve"> </w:t>
      </w:r>
      <w:proofErr w:type="spellStart"/>
      <w:r w:rsidRPr="00343A7D">
        <w:rPr>
          <w:i/>
          <w:iCs/>
          <w:lang w:val="sv-SE"/>
        </w:rPr>
        <w:t>uit</w:t>
      </w:r>
      <w:proofErr w:type="spellEnd"/>
      <w:r w:rsidRPr="00343A7D">
        <w:rPr>
          <w:i/>
          <w:iCs/>
          <w:lang w:val="sv-SE"/>
        </w:rPr>
        <w:t xml:space="preserve"> de </w:t>
      </w:r>
      <w:proofErr w:type="spellStart"/>
      <w:r w:rsidRPr="00343A7D">
        <w:rPr>
          <w:i/>
          <w:iCs/>
          <w:lang w:val="sv-SE"/>
        </w:rPr>
        <w:t>bouwtijd</w:t>
      </w:r>
      <w:proofErr w:type="spellEnd"/>
      <w:r w:rsidRPr="00343A7D">
        <w:rPr>
          <w:i/>
          <w:iCs/>
          <w:lang w:val="sv-SE"/>
        </w:rPr>
        <w:t>.</w:t>
      </w:r>
    </w:p>
    <w:p w14:paraId="6EB727DE" w14:textId="77777777" w:rsidR="0075771C" w:rsidRDefault="0075771C">
      <w:pPr>
        <w:pStyle w:val="T1"/>
        <w:jc w:val="left"/>
        <w:rPr>
          <w:lang w:val="nl-NL"/>
        </w:rPr>
      </w:pPr>
    </w:p>
    <w:p w14:paraId="03816D9B" w14:textId="77777777" w:rsidR="0075771C" w:rsidRPr="00343A7D" w:rsidRDefault="00A63F09">
      <w:pPr>
        <w:pStyle w:val="T1"/>
        <w:jc w:val="left"/>
        <w:rPr>
          <w:lang w:val="sv-SE"/>
        </w:rPr>
      </w:pPr>
      <w:r w:rsidRPr="00343A7D">
        <w:rPr>
          <w:lang w:val="sv-SE"/>
        </w:rPr>
        <w:t>Kas: 1847</w:t>
      </w:r>
    </w:p>
    <w:p w14:paraId="175693D3" w14:textId="77777777" w:rsidR="0075771C" w:rsidRPr="00343A7D" w:rsidRDefault="0075771C">
      <w:pPr>
        <w:pStyle w:val="T1"/>
        <w:jc w:val="left"/>
        <w:rPr>
          <w:lang w:val="sv-SE"/>
        </w:rPr>
      </w:pPr>
    </w:p>
    <w:p w14:paraId="6F71C830" w14:textId="77777777" w:rsidR="0075771C" w:rsidRPr="00343A7D" w:rsidRDefault="00A63F09" w:rsidP="00343A7D">
      <w:pPr>
        <w:pStyle w:val="Heading2"/>
        <w:rPr>
          <w:lang w:val="sv-SE"/>
        </w:rPr>
      </w:pPr>
      <w:proofErr w:type="spellStart"/>
      <w:r w:rsidRPr="00343A7D">
        <w:rPr>
          <w:lang w:val="sv-SE"/>
        </w:rPr>
        <w:t>Kunsthistorische</w:t>
      </w:r>
      <w:proofErr w:type="spellEnd"/>
      <w:r w:rsidRPr="00343A7D">
        <w:rPr>
          <w:lang w:val="sv-SE"/>
        </w:rPr>
        <w:t xml:space="preserve"> </w:t>
      </w:r>
      <w:proofErr w:type="spellStart"/>
      <w:r w:rsidRPr="00343A7D">
        <w:rPr>
          <w:lang w:val="sv-SE"/>
        </w:rPr>
        <w:t>aspecten</w:t>
      </w:r>
      <w:proofErr w:type="spellEnd"/>
    </w:p>
    <w:p w14:paraId="7B19BEAA" w14:textId="77777777" w:rsidR="0075771C" w:rsidRDefault="00A63F09">
      <w:pPr>
        <w:pStyle w:val="T2Kunst"/>
        <w:jc w:val="left"/>
        <w:rPr>
          <w:lang w:val="nl-NL"/>
        </w:rPr>
      </w:pPr>
      <w:r>
        <w:rPr>
          <w:lang w:val="nl-NL"/>
        </w:rPr>
        <w:t xml:space="preserve">Een sober neoclassicistisch front, bestaande uit drie componenten: het verhoogde middendeel met een rondbogig pijpveld en twee sterker uitspringende iets schuin geplaatste zijdelen. De zijstijlen van de middenpartij gaan vrijwel geheel achter deze zijstukken schuil. Deze herhalen de vormen van het middendeel op kleinere schaal, met dit verschil dat hier de bogen rusten op pilasters met kapitelen met acanthusbladeren. Als blinderingen dienen gekoppelde ringen waar een smalle band doorheen is gevlochten. In de regel wordt aangenomen dat deze orgelkas uit 1847  dateert en is vervaardigd door </w:t>
      </w:r>
      <w:proofErr w:type="spellStart"/>
      <w:r>
        <w:rPr>
          <w:lang w:val="nl-NL"/>
        </w:rPr>
        <w:t>Kuerten</w:t>
      </w:r>
      <w:proofErr w:type="spellEnd"/>
      <w:r>
        <w:rPr>
          <w:lang w:val="nl-NL"/>
        </w:rPr>
        <w:t>. Over diens werk is niet zeer veel bekend, maar deze kas is voor zijn werkwijze in elk geval niet zeer kenmerkend. Een orgelkas van dit model is in Nederland in de jaren veertig van de 19e eeuw zeer ongebruikelijk. Witte zal pas geruime tijd later enigszins vergelijkbare orgelkassen vervaardigen. Ook de detaillering doet enige twijfel rijzen aan de datering van 1847. Het is zeker niet ondenkbaar, maar vooralsnog niet te bewijzen, dat deze orgelkas uit 1913 stamt, toen de firma Smits het orgel, na jaren opslag, in de in 1898 voltooide kerk herplaatste. De drie musicerende putti op de orgelkas zouden nog van het oorspronkelijke Heyneman-orgel afkomstig kunnen zijn.</w:t>
      </w:r>
    </w:p>
    <w:p w14:paraId="25B468E2" w14:textId="77777777" w:rsidR="0075771C" w:rsidRDefault="0075771C">
      <w:pPr>
        <w:pStyle w:val="T1"/>
        <w:jc w:val="left"/>
        <w:rPr>
          <w:lang w:val="nl-NL"/>
        </w:rPr>
      </w:pPr>
    </w:p>
    <w:p w14:paraId="152879F3" w14:textId="77777777" w:rsidR="0075771C" w:rsidRPr="00343A7D" w:rsidRDefault="00A63F09">
      <w:pPr>
        <w:pStyle w:val="T3Lit"/>
        <w:jc w:val="left"/>
        <w:rPr>
          <w:b/>
          <w:bCs/>
          <w:lang w:val="sv-SE"/>
        </w:rPr>
      </w:pPr>
      <w:proofErr w:type="spellStart"/>
      <w:r w:rsidRPr="00343A7D">
        <w:rPr>
          <w:b/>
          <w:bCs/>
          <w:lang w:val="sv-SE"/>
        </w:rPr>
        <w:t>Literatuur</w:t>
      </w:r>
      <w:proofErr w:type="spellEnd"/>
    </w:p>
    <w:p w14:paraId="4CDB1C91" w14:textId="77777777" w:rsidR="0075771C" w:rsidRPr="00343A7D" w:rsidRDefault="00A63F09">
      <w:pPr>
        <w:pStyle w:val="T3Lit"/>
        <w:jc w:val="left"/>
        <w:rPr>
          <w:lang w:val="sv-SE"/>
        </w:rPr>
      </w:pPr>
      <w:r w:rsidRPr="00343A7D">
        <w:rPr>
          <w:lang w:val="sv-SE"/>
        </w:rPr>
        <w:t xml:space="preserve">Hans van </w:t>
      </w:r>
      <w:proofErr w:type="spellStart"/>
      <w:r w:rsidRPr="00343A7D">
        <w:rPr>
          <w:lang w:val="sv-SE"/>
        </w:rPr>
        <w:t>der</w:t>
      </w:r>
      <w:proofErr w:type="spellEnd"/>
      <w:r w:rsidRPr="00343A7D">
        <w:rPr>
          <w:lang w:val="sv-SE"/>
        </w:rPr>
        <w:t xml:space="preserve"> </w:t>
      </w:r>
      <w:proofErr w:type="spellStart"/>
      <w:r w:rsidRPr="00343A7D">
        <w:rPr>
          <w:lang w:val="sv-SE"/>
        </w:rPr>
        <w:t>Harst</w:t>
      </w:r>
      <w:proofErr w:type="spellEnd"/>
      <w:r w:rsidRPr="00343A7D">
        <w:rPr>
          <w:lang w:val="sv-SE"/>
        </w:rPr>
        <w:t xml:space="preserve">, </w:t>
      </w:r>
      <w:r w:rsidRPr="00343A7D">
        <w:rPr>
          <w:i/>
          <w:lang w:val="sv-SE"/>
        </w:rPr>
        <w:t xml:space="preserve">Het Orgel in de </w:t>
      </w:r>
      <w:proofErr w:type="spellStart"/>
      <w:r w:rsidRPr="00343A7D">
        <w:rPr>
          <w:i/>
          <w:lang w:val="sv-SE"/>
        </w:rPr>
        <w:t>Parochiekerk</w:t>
      </w:r>
      <w:proofErr w:type="spellEnd"/>
      <w:r w:rsidRPr="00343A7D">
        <w:rPr>
          <w:i/>
          <w:lang w:val="sv-SE"/>
        </w:rPr>
        <w:t xml:space="preserve"> van de H. Andreas te </w:t>
      </w:r>
      <w:proofErr w:type="spellStart"/>
      <w:r w:rsidRPr="00343A7D">
        <w:rPr>
          <w:i/>
          <w:lang w:val="sv-SE"/>
        </w:rPr>
        <w:t>Weurt</w:t>
      </w:r>
      <w:proofErr w:type="spellEnd"/>
      <w:r w:rsidRPr="00343A7D">
        <w:rPr>
          <w:i/>
          <w:lang w:val="sv-SE"/>
        </w:rPr>
        <w:t xml:space="preserve"> </w:t>
      </w:r>
      <w:proofErr w:type="spellStart"/>
      <w:r w:rsidRPr="00343A7D">
        <w:rPr>
          <w:i/>
          <w:lang w:val="sv-SE"/>
        </w:rPr>
        <w:t>bij</w:t>
      </w:r>
      <w:proofErr w:type="spellEnd"/>
      <w:r w:rsidRPr="00343A7D">
        <w:rPr>
          <w:i/>
          <w:lang w:val="sv-SE"/>
        </w:rPr>
        <w:t xml:space="preserve"> Nijmegen</w:t>
      </w:r>
      <w:r w:rsidRPr="00343A7D">
        <w:rPr>
          <w:lang w:val="sv-SE"/>
        </w:rPr>
        <w:t xml:space="preserve">. </w:t>
      </w:r>
      <w:proofErr w:type="spellStart"/>
      <w:r w:rsidRPr="00343A7D">
        <w:rPr>
          <w:lang w:val="sv-SE"/>
        </w:rPr>
        <w:t>Weurt</w:t>
      </w:r>
      <w:proofErr w:type="spellEnd"/>
      <w:r w:rsidRPr="00343A7D">
        <w:rPr>
          <w:lang w:val="sv-SE"/>
        </w:rPr>
        <w:t>, 1980.</w:t>
      </w:r>
    </w:p>
    <w:p w14:paraId="0CE3D6D9" w14:textId="77777777" w:rsidR="0075771C" w:rsidRPr="00343A7D" w:rsidRDefault="00A63F09">
      <w:pPr>
        <w:pStyle w:val="T3Lit"/>
        <w:jc w:val="left"/>
        <w:rPr>
          <w:lang w:val="sv-SE"/>
        </w:rPr>
      </w:pPr>
      <w:r w:rsidRPr="00343A7D">
        <w:rPr>
          <w:lang w:val="sv-SE"/>
        </w:rPr>
        <w:t xml:space="preserve">Hans van </w:t>
      </w:r>
      <w:proofErr w:type="spellStart"/>
      <w:r w:rsidRPr="00343A7D">
        <w:rPr>
          <w:lang w:val="sv-SE"/>
        </w:rPr>
        <w:t>der</w:t>
      </w:r>
      <w:proofErr w:type="spellEnd"/>
      <w:r w:rsidRPr="00343A7D">
        <w:rPr>
          <w:lang w:val="sv-SE"/>
        </w:rPr>
        <w:t xml:space="preserve"> </w:t>
      </w:r>
      <w:proofErr w:type="spellStart"/>
      <w:r w:rsidRPr="00343A7D">
        <w:rPr>
          <w:lang w:val="sv-SE"/>
        </w:rPr>
        <w:t>Harst</w:t>
      </w:r>
      <w:proofErr w:type="spellEnd"/>
      <w:r w:rsidRPr="00343A7D">
        <w:rPr>
          <w:lang w:val="sv-SE"/>
        </w:rPr>
        <w:t xml:space="preserve">, ‘Het Orgel in de St. </w:t>
      </w:r>
      <w:proofErr w:type="spellStart"/>
      <w:r w:rsidRPr="00343A7D">
        <w:rPr>
          <w:lang w:val="sv-SE"/>
        </w:rPr>
        <w:t>Andreaskerk</w:t>
      </w:r>
      <w:proofErr w:type="spellEnd"/>
      <w:r w:rsidRPr="00343A7D">
        <w:rPr>
          <w:lang w:val="sv-SE"/>
        </w:rPr>
        <w:t xml:space="preserve"> te </w:t>
      </w:r>
      <w:proofErr w:type="spellStart"/>
      <w:r w:rsidRPr="00343A7D">
        <w:rPr>
          <w:lang w:val="sv-SE"/>
        </w:rPr>
        <w:t>Weurt</w:t>
      </w:r>
      <w:proofErr w:type="spellEnd"/>
      <w:r w:rsidRPr="00343A7D">
        <w:rPr>
          <w:lang w:val="sv-SE"/>
        </w:rPr>
        <w:t xml:space="preserve"> </w:t>
      </w:r>
      <w:proofErr w:type="spellStart"/>
      <w:r w:rsidRPr="00343A7D">
        <w:rPr>
          <w:lang w:val="sv-SE"/>
        </w:rPr>
        <w:t>bij</w:t>
      </w:r>
      <w:proofErr w:type="spellEnd"/>
      <w:r w:rsidRPr="00343A7D">
        <w:rPr>
          <w:lang w:val="sv-SE"/>
        </w:rPr>
        <w:t xml:space="preserve"> Nijmegen. </w:t>
      </w:r>
      <w:r w:rsidRPr="00343A7D">
        <w:rPr>
          <w:i/>
          <w:lang w:val="sv-SE"/>
        </w:rPr>
        <w:t>Het Orgel</w:t>
      </w:r>
      <w:r w:rsidRPr="00343A7D">
        <w:rPr>
          <w:lang w:val="sv-SE"/>
        </w:rPr>
        <w:t>, 77/1 (1981), 2-4.</w:t>
      </w:r>
    </w:p>
    <w:p w14:paraId="1BB5F317" w14:textId="77777777" w:rsidR="0075771C" w:rsidRPr="00343A7D" w:rsidRDefault="00A63F09">
      <w:pPr>
        <w:pStyle w:val="T3Lit"/>
        <w:jc w:val="left"/>
        <w:rPr>
          <w:lang w:val="sv-SE"/>
        </w:rPr>
      </w:pPr>
      <w:r w:rsidRPr="00343A7D">
        <w:rPr>
          <w:lang w:val="sv-SE"/>
        </w:rPr>
        <w:t xml:space="preserve">A.G. Schulte, </w:t>
      </w:r>
      <w:r w:rsidRPr="00343A7D">
        <w:rPr>
          <w:i/>
          <w:lang w:val="sv-SE"/>
        </w:rPr>
        <w:t xml:space="preserve">Het Land van Maas en Waal, </w:t>
      </w:r>
      <w:proofErr w:type="spellStart"/>
      <w:r w:rsidRPr="00343A7D">
        <w:rPr>
          <w:i/>
          <w:lang w:val="sv-SE"/>
        </w:rPr>
        <w:t>Westelijk</w:t>
      </w:r>
      <w:proofErr w:type="spellEnd"/>
      <w:r w:rsidRPr="00343A7D">
        <w:rPr>
          <w:i/>
          <w:lang w:val="sv-SE"/>
        </w:rPr>
        <w:t xml:space="preserve"> </w:t>
      </w:r>
      <w:proofErr w:type="spellStart"/>
      <w:r w:rsidRPr="00343A7D">
        <w:rPr>
          <w:i/>
          <w:lang w:val="sv-SE"/>
        </w:rPr>
        <w:t>gedeelte</w:t>
      </w:r>
      <w:proofErr w:type="spellEnd"/>
      <w:r w:rsidRPr="00343A7D">
        <w:rPr>
          <w:lang w:val="sv-SE"/>
        </w:rPr>
        <w:t xml:space="preserve">. </w:t>
      </w:r>
      <w:proofErr w:type="spellStart"/>
      <w:r w:rsidRPr="00343A7D">
        <w:rPr>
          <w:lang w:val="sv-SE"/>
        </w:rPr>
        <w:t>Nederlandse</w:t>
      </w:r>
      <w:proofErr w:type="spellEnd"/>
      <w:r w:rsidRPr="00343A7D">
        <w:rPr>
          <w:lang w:val="sv-SE"/>
        </w:rPr>
        <w:t xml:space="preserve"> Monumenten van </w:t>
      </w:r>
      <w:proofErr w:type="spellStart"/>
      <w:r w:rsidRPr="00343A7D">
        <w:rPr>
          <w:lang w:val="sv-SE"/>
        </w:rPr>
        <w:t>Geschiedenis</w:t>
      </w:r>
      <w:proofErr w:type="spellEnd"/>
      <w:r w:rsidRPr="00343A7D">
        <w:rPr>
          <w:lang w:val="sv-SE"/>
        </w:rPr>
        <w:t xml:space="preserve"> en </w:t>
      </w:r>
      <w:proofErr w:type="spellStart"/>
      <w:r w:rsidRPr="00343A7D">
        <w:rPr>
          <w:lang w:val="sv-SE"/>
        </w:rPr>
        <w:t>Kunst</w:t>
      </w:r>
      <w:proofErr w:type="spellEnd"/>
      <w:r w:rsidRPr="00343A7D">
        <w:rPr>
          <w:lang w:val="sv-SE"/>
        </w:rPr>
        <w:t>. ‘s-</w:t>
      </w:r>
      <w:proofErr w:type="spellStart"/>
      <w:r w:rsidRPr="00343A7D">
        <w:rPr>
          <w:lang w:val="sv-SE"/>
        </w:rPr>
        <w:t>Gravenhage</w:t>
      </w:r>
      <w:proofErr w:type="spellEnd"/>
      <w:r w:rsidRPr="00343A7D">
        <w:rPr>
          <w:lang w:val="sv-SE"/>
        </w:rPr>
        <w:t>, 1982, 41-42.</w:t>
      </w:r>
    </w:p>
    <w:p w14:paraId="2E3B6BEF" w14:textId="77777777" w:rsidR="0075771C" w:rsidRPr="00343A7D" w:rsidRDefault="00A63F09">
      <w:pPr>
        <w:pStyle w:val="T3Lit"/>
        <w:jc w:val="left"/>
        <w:rPr>
          <w:lang w:val="sv-SE"/>
        </w:rPr>
      </w:pPr>
      <w:r w:rsidRPr="00343A7D">
        <w:rPr>
          <w:i/>
          <w:lang w:val="sv-SE"/>
        </w:rPr>
        <w:t xml:space="preserve">De </w:t>
      </w:r>
      <w:proofErr w:type="spellStart"/>
      <w:r w:rsidRPr="00343A7D">
        <w:rPr>
          <w:i/>
          <w:lang w:val="sv-SE"/>
        </w:rPr>
        <w:t>Mixtuur</w:t>
      </w:r>
      <w:proofErr w:type="spellEnd"/>
      <w:r w:rsidRPr="00343A7D">
        <w:rPr>
          <w:lang w:val="sv-SE"/>
        </w:rPr>
        <w:t>, 35 (1981), 195.</w:t>
      </w:r>
    </w:p>
    <w:p w14:paraId="38A87A9A" w14:textId="77777777" w:rsidR="0075771C" w:rsidRPr="00343A7D" w:rsidRDefault="0075771C">
      <w:pPr>
        <w:pStyle w:val="T3Lit"/>
        <w:jc w:val="left"/>
        <w:rPr>
          <w:lang w:val="sv-SE"/>
        </w:rPr>
      </w:pPr>
    </w:p>
    <w:p w14:paraId="32744A6D" w14:textId="77777777" w:rsidR="0075771C" w:rsidRPr="00343A7D" w:rsidRDefault="00A63F09">
      <w:pPr>
        <w:pStyle w:val="T3Lit"/>
        <w:jc w:val="left"/>
        <w:rPr>
          <w:lang w:val="sv-SE"/>
        </w:rPr>
      </w:pPr>
      <w:r w:rsidRPr="00343A7D">
        <w:rPr>
          <w:lang w:val="sv-SE"/>
        </w:rPr>
        <w:t>Monumentnummer 9551</w:t>
      </w:r>
    </w:p>
    <w:p w14:paraId="32580154" w14:textId="77777777" w:rsidR="0075771C" w:rsidRPr="00343A7D" w:rsidRDefault="00A63F09">
      <w:pPr>
        <w:pStyle w:val="T3Lit"/>
        <w:jc w:val="left"/>
        <w:rPr>
          <w:lang w:val="sv-SE"/>
        </w:rPr>
      </w:pPr>
      <w:r w:rsidRPr="00343A7D">
        <w:rPr>
          <w:lang w:val="sv-SE"/>
        </w:rPr>
        <w:t>Orgelnummer 1656</w:t>
      </w:r>
    </w:p>
    <w:p w14:paraId="7537C329" w14:textId="77777777" w:rsidR="0075771C" w:rsidRPr="00343A7D" w:rsidRDefault="0075771C">
      <w:pPr>
        <w:pStyle w:val="T1"/>
        <w:jc w:val="left"/>
        <w:rPr>
          <w:lang w:val="sv-SE"/>
        </w:rPr>
      </w:pPr>
    </w:p>
    <w:p w14:paraId="7746FF51" w14:textId="77777777" w:rsidR="0075771C" w:rsidRPr="00343A7D" w:rsidRDefault="00A63F09" w:rsidP="00343A7D">
      <w:pPr>
        <w:pStyle w:val="Heading2"/>
        <w:rPr>
          <w:lang w:val="sv-SE"/>
        </w:rPr>
      </w:pPr>
      <w:proofErr w:type="spellStart"/>
      <w:r w:rsidRPr="00343A7D">
        <w:rPr>
          <w:lang w:val="sv-SE"/>
        </w:rPr>
        <w:t>Historische</w:t>
      </w:r>
      <w:proofErr w:type="spellEnd"/>
      <w:r w:rsidRPr="00343A7D">
        <w:rPr>
          <w:lang w:val="sv-SE"/>
        </w:rPr>
        <w:t xml:space="preserve"> </w:t>
      </w:r>
      <w:proofErr w:type="spellStart"/>
      <w:r w:rsidRPr="00343A7D">
        <w:rPr>
          <w:lang w:val="sv-SE"/>
        </w:rPr>
        <w:t>g</w:t>
      </w:r>
      <w:bookmarkStart w:id="0" w:name="_GoBack"/>
      <w:bookmarkEnd w:id="0"/>
      <w:r w:rsidRPr="00343A7D">
        <w:rPr>
          <w:lang w:val="sv-SE"/>
        </w:rPr>
        <w:t>egevens</w:t>
      </w:r>
      <w:proofErr w:type="spellEnd"/>
    </w:p>
    <w:p w14:paraId="79BDB757" w14:textId="77777777" w:rsidR="0075771C" w:rsidRPr="00343A7D" w:rsidRDefault="0075771C">
      <w:pPr>
        <w:pStyle w:val="T1"/>
        <w:jc w:val="left"/>
        <w:rPr>
          <w:lang w:val="sv-SE"/>
        </w:rPr>
      </w:pPr>
    </w:p>
    <w:p w14:paraId="7E2F7A9D" w14:textId="77777777" w:rsidR="0075771C" w:rsidRPr="00343A7D" w:rsidRDefault="00A63F09">
      <w:pPr>
        <w:pStyle w:val="T1"/>
        <w:jc w:val="left"/>
        <w:rPr>
          <w:lang w:val="sv-SE"/>
        </w:rPr>
      </w:pPr>
      <w:proofErr w:type="spellStart"/>
      <w:r w:rsidRPr="00343A7D">
        <w:rPr>
          <w:lang w:val="sv-SE"/>
        </w:rPr>
        <w:t>Bouwer</w:t>
      </w:r>
      <w:proofErr w:type="spellEnd"/>
    </w:p>
    <w:p w14:paraId="7E7FDC88" w14:textId="77777777" w:rsidR="0075771C" w:rsidRPr="00343A7D" w:rsidRDefault="00A63F09">
      <w:pPr>
        <w:pStyle w:val="T1"/>
        <w:jc w:val="left"/>
        <w:rPr>
          <w:lang w:val="sv-SE"/>
        </w:rPr>
      </w:pPr>
      <w:r w:rsidRPr="00343A7D">
        <w:rPr>
          <w:lang w:val="sv-SE"/>
        </w:rPr>
        <w:t>A.A. Kuerten</w:t>
      </w:r>
    </w:p>
    <w:p w14:paraId="0A3C4538" w14:textId="77777777" w:rsidR="0075771C" w:rsidRPr="00343A7D" w:rsidRDefault="0075771C">
      <w:pPr>
        <w:pStyle w:val="T1"/>
        <w:jc w:val="left"/>
        <w:rPr>
          <w:lang w:val="sv-SE"/>
        </w:rPr>
      </w:pPr>
    </w:p>
    <w:p w14:paraId="453839E7" w14:textId="77777777" w:rsidR="0075771C" w:rsidRPr="00343A7D" w:rsidRDefault="00A63F09">
      <w:pPr>
        <w:pStyle w:val="T1"/>
        <w:jc w:val="left"/>
        <w:rPr>
          <w:lang w:val="sv-SE"/>
        </w:rPr>
      </w:pPr>
      <w:proofErr w:type="spellStart"/>
      <w:r w:rsidRPr="00343A7D">
        <w:rPr>
          <w:lang w:val="sv-SE"/>
        </w:rPr>
        <w:t>Jaar</w:t>
      </w:r>
      <w:proofErr w:type="spellEnd"/>
      <w:r w:rsidRPr="00343A7D">
        <w:rPr>
          <w:lang w:val="sv-SE"/>
        </w:rPr>
        <w:t xml:space="preserve"> van </w:t>
      </w:r>
      <w:proofErr w:type="spellStart"/>
      <w:r w:rsidRPr="00343A7D">
        <w:rPr>
          <w:lang w:val="sv-SE"/>
        </w:rPr>
        <w:t>oplevering</w:t>
      </w:r>
      <w:proofErr w:type="spellEnd"/>
    </w:p>
    <w:p w14:paraId="1912347A" w14:textId="77777777" w:rsidR="0075771C" w:rsidRPr="00343A7D" w:rsidRDefault="00A63F09">
      <w:pPr>
        <w:pStyle w:val="T1"/>
        <w:jc w:val="left"/>
        <w:rPr>
          <w:lang w:val="sv-SE"/>
        </w:rPr>
      </w:pPr>
      <w:r w:rsidRPr="00343A7D">
        <w:rPr>
          <w:lang w:val="sv-SE"/>
        </w:rPr>
        <w:t>1847</w:t>
      </w:r>
    </w:p>
    <w:p w14:paraId="6A73F2D3" w14:textId="77777777" w:rsidR="0075771C" w:rsidRPr="00343A7D" w:rsidRDefault="0075771C">
      <w:pPr>
        <w:pStyle w:val="T1"/>
        <w:jc w:val="left"/>
        <w:rPr>
          <w:lang w:val="sv-SE"/>
        </w:rPr>
      </w:pPr>
    </w:p>
    <w:p w14:paraId="7D3785EE" w14:textId="77777777" w:rsidR="0075771C" w:rsidRPr="00343A7D" w:rsidRDefault="00A63F09">
      <w:pPr>
        <w:pStyle w:val="T1"/>
        <w:jc w:val="left"/>
        <w:rPr>
          <w:lang w:val="sv-SE"/>
        </w:rPr>
      </w:pPr>
      <w:r w:rsidRPr="00343A7D">
        <w:rPr>
          <w:lang w:val="sv-SE"/>
        </w:rPr>
        <w:t xml:space="preserve">G. </w:t>
      </w:r>
      <w:proofErr w:type="spellStart"/>
      <w:r w:rsidRPr="00343A7D">
        <w:rPr>
          <w:lang w:val="sv-SE"/>
        </w:rPr>
        <w:t>Gradussen</w:t>
      </w:r>
      <w:proofErr w:type="spellEnd"/>
      <w:r w:rsidRPr="00343A7D">
        <w:rPr>
          <w:lang w:val="sv-SE"/>
        </w:rPr>
        <w:t xml:space="preserve"> 1859</w:t>
      </w:r>
    </w:p>
    <w:p w14:paraId="5619F046" w14:textId="77777777" w:rsidR="0075771C" w:rsidRPr="00343A7D" w:rsidRDefault="00A63F09">
      <w:pPr>
        <w:pStyle w:val="T1"/>
        <w:jc w:val="left"/>
        <w:rPr>
          <w:lang w:val="sv-SE"/>
        </w:rPr>
      </w:pPr>
      <w:r w:rsidRPr="00343A7D">
        <w:rPr>
          <w:lang w:val="sv-SE"/>
        </w:rPr>
        <w:t>.</w:t>
      </w:r>
      <w:r w:rsidRPr="00343A7D">
        <w:rPr>
          <w:lang w:val="sv-SE"/>
        </w:rPr>
        <w:tab/>
      </w:r>
      <w:proofErr w:type="spellStart"/>
      <w:r w:rsidRPr="00343A7D">
        <w:rPr>
          <w:lang w:val="sv-SE"/>
        </w:rPr>
        <w:t>drie</w:t>
      </w:r>
      <w:proofErr w:type="spellEnd"/>
      <w:r w:rsidRPr="00343A7D">
        <w:rPr>
          <w:lang w:val="sv-SE"/>
        </w:rPr>
        <w:t xml:space="preserve"> </w:t>
      </w:r>
      <w:proofErr w:type="spellStart"/>
      <w:r w:rsidRPr="00343A7D">
        <w:rPr>
          <w:lang w:val="sv-SE"/>
        </w:rPr>
        <w:t>bestaande</w:t>
      </w:r>
      <w:proofErr w:type="spellEnd"/>
      <w:r w:rsidRPr="00343A7D">
        <w:rPr>
          <w:lang w:val="sv-SE"/>
        </w:rPr>
        <w:t xml:space="preserve"> </w:t>
      </w:r>
      <w:proofErr w:type="spellStart"/>
      <w:r w:rsidRPr="00343A7D">
        <w:rPr>
          <w:lang w:val="sv-SE"/>
        </w:rPr>
        <w:t>spaanbalgen</w:t>
      </w:r>
      <w:proofErr w:type="spellEnd"/>
      <w:r w:rsidRPr="00343A7D">
        <w:rPr>
          <w:lang w:val="sv-SE"/>
        </w:rPr>
        <w:t xml:space="preserve"> </w:t>
      </w:r>
      <w:proofErr w:type="spellStart"/>
      <w:r w:rsidRPr="00343A7D">
        <w:rPr>
          <w:lang w:val="sv-SE"/>
        </w:rPr>
        <w:t>vervangen</w:t>
      </w:r>
      <w:proofErr w:type="spellEnd"/>
      <w:r w:rsidRPr="00343A7D">
        <w:rPr>
          <w:lang w:val="sv-SE"/>
        </w:rPr>
        <w:t xml:space="preserve"> door </w:t>
      </w:r>
      <w:proofErr w:type="spellStart"/>
      <w:r w:rsidRPr="00343A7D">
        <w:rPr>
          <w:lang w:val="sv-SE"/>
        </w:rPr>
        <w:t>twee</w:t>
      </w:r>
      <w:proofErr w:type="spellEnd"/>
      <w:r w:rsidRPr="00343A7D">
        <w:rPr>
          <w:lang w:val="sv-SE"/>
        </w:rPr>
        <w:t xml:space="preserve"> </w:t>
      </w:r>
      <w:proofErr w:type="spellStart"/>
      <w:r w:rsidRPr="00343A7D">
        <w:rPr>
          <w:lang w:val="sv-SE"/>
        </w:rPr>
        <w:t>nieuwe</w:t>
      </w:r>
      <w:proofErr w:type="spellEnd"/>
    </w:p>
    <w:p w14:paraId="3C238E2A" w14:textId="77777777" w:rsidR="0075771C" w:rsidRPr="00343A7D" w:rsidRDefault="0075771C">
      <w:pPr>
        <w:pStyle w:val="T1"/>
        <w:jc w:val="left"/>
        <w:rPr>
          <w:lang w:val="sv-SE"/>
        </w:rPr>
      </w:pPr>
    </w:p>
    <w:p w14:paraId="3B11A7D7" w14:textId="77777777" w:rsidR="0075771C" w:rsidRPr="00343A7D" w:rsidRDefault="00A63F09">
      <w:pPr>
        <w:pStyle w:val="T1"/>
        <w:jc w:val="left"/>
        <w:rPr>
          <w:lang w:val="sv-SE"/>
        </w:rPr>
      </w:pPr>
      <w:r w:rsidRPr="00343A7D">
        <w:rPr>
          <w:lang w:val="sv-SE"/>
        </w:rPr>
        <w:t>1896</w:t>
      </w:r>
    </w:p>
    <w:p w14:paraId="2F60C0FE" w14:textId="77777777" w:rsidR="0075771C" w:rsidRPr="00343A7D" w:rsidRDefault="00A63F09">
      <w:pPr>
        <w:pStyle w:val="T1"/>
        <w:jc w:val="left"/>
        <w:rPr>
          <w:lang w:val="sv-SE"/>
        </w:rPr>
      </w:pPr>
      <w:r w:rsidRPr="00343A7D">
        <w:rPr>
          <w:lang w:val="sv-SE"/>
        </w:rPr>
        <w:t>.</w:t>
      </w:r>
      <w:r w:rsidRPr="00343A7D">
        <w:rPr>
          <w:lang w:val="sv-SE"/>
        </w:rPr>
        <w:tab/>
        <w:t xml:space="preserve">orgel </w:t>
      </w:r>
      <w:proofErr w:type="spellStart"/>
      <w:r w:rsidRPr="00343A7D">
        <w:rPr>
          <w:lang w:val="sv-SE"/>
        </w:rPr>
        <w:t>gedemonteerd</w:t>
      </w:r>
      <w:proofErr w:type="spellEnd"/>
      <w:r w:rsidRPr="00343A7D">
        <w:rPr>
          <w:lang w:val="sv-SE"/>
        </w:rPr>
        <w:t xml:space="preserve"> en </w:t>
      </w:r>
      <w:proofErr w:type="spellStart"/>
      <w:r w:rsidRPr="00343A7D">
        <w:rPr>
          <w:lang w:val="sv-SE"/>
        </w:rPr>
        <w:t>opgeslagen</w:t>
      </w:r>
      <w:proofErr w:type="spellEnd"/>
      <w:r w:rsidRPr="00343A7D">
        <w:rPr>
          <w:lang w:val="sv-SE"/>
        </w:rPr>
        <w:t xml:space="preserve"> in </w:t>
      </w:r>
      <w:proofErr w:type="spellStart"/>
      <w:r w:rsidRPr="00343A7D">
        <w:rPr>
          <w:lang w:val="sv-SE"/>
        </w:rPr>
        <w:t>verband</w:t>
      </w:r>
      <w:proofErr w:type="spellEnd"/>
      <w:r w:rsidRPr="00343A7D">
        <w:rPr>
          <w:lang w:val="sv-SE"/>
        </w:rPr>
        <w:t xml:space="preserve"> </w:t>
      </w:r>
      <w:proofErr w:type="spellStart"/>
      <w:r w:rsidRPr="00343A7D">
        <w:rPr>
          <w:lang w:val="sv-SE"/>
        </w:rPr>
        <w:t>met</w:t>
      </w:r>
      <w:proofErr w:type="spellEnd"/>
      <w:r w:rsidRPr="00343A7D">
        <w:rPr>
          <w:lang w:val="sv-SE"/>
        </w:rPr>
        <w:t xml:space="preserve"> </w:t>
      </w:r>
      <w:proofErr w:type="spellStart"/>
      <w:r w:rsidRPr="00343A7D">
        <w:rPr>
          <w:lang w:val="sv-SE"/>
        </w:rPr>
        <w:t>bouw</w:t>
      </w:r>
      <w:proofErr w:type="spellEnd"/>
      <w:r w:rsidRPr="00343A7D">
        <w:rPr>
          <w:lang w:val="sv-SE"/>
        </w:rPr>
        <w:t xml:space="preserve"> </w:t>
      </w:r>
      <w:proofErr w:type="spellStart"/>
      <w:r w:rsidRPr="00343A7D">
        <w:rPr>
          <w:lang w:val="sv-SE"/>
        </w:rPr>
        <w:t>nieuwe</w:t>
      </w:r>
      <w:proofErr w:type="spellEnd"/>
      <w:r w:rsidRPr="00343A7D">
        <w:rPr>
          <w:lang w:val="sv-SE"/>
        </w:rPr>
        <w:t xml:space="preserve"> </w:t>
      </w:r>
      <w:proofErr w:type="spellStart"/>
      <w:r w:rsidRPr="00343A7D">
        <w:rPr>
          <w:lang w:val="sv-SE"/>
        </w:rPr>
        <w:t>kerk</w:t>
      </w:r>
      <w:proofErr w:type="spellEnd"/>
    </w:p>
    <w:p w14:paraId="2DD89A9B" w14:textId="77777777" w:rsidR="0075771C" w:rsidRPr="00343A7D" w:rsidRDefault="0075771C">
      <w:pPr>
        <w:pStyle w:val="T1"/>
        <w:jc w:val="left"/>
        <w:rPr>
          <w:lang w:val="sv-SE"/>
        </w:rPr>
      </w:pPr>
    </w:p>
    <w:p w14:paraId="69AFE6FA" w14:textId="77777777" w:rsidR="0075771C" w:rsidRPr="00343A7D" w:rsidRDefault="00A63F09">
      <w:pPr>
        <w:pStyle w:val="T1"/>
        <w:jc w:val="left"/>
        <w:rPr>
          <w:lang w:val="sv-SE"/>
        </w:rPr>
      </w:pPr>
      <w:proofErr w:type="spellStart"/>
      <w:r w:rsidRPr="00343A7D">
        <w:rPr>
          <w:lang w:val="sv-SE"/>
        </w:rPr>
        <w:t>Gebr</w:t>
      </w:r>
      <w:proofErr w:type="spellEnd"/>
      <w:r w:rsidRPr="00343A7D">
        <w:rPr>
          <w:lang w:val="sv-SE"/>
        </w:rPr>
        <w:t>. Smits 1913</w:t>
      </w:r>
    </w:p>
    <w:p w14:paraId="1C3CE747" w14:textId="77777777" w:rsidR="0075771C" w:rsidRPr="00343A7D" w:rsidRDefault="00A63F09">
      <w:pPr>
        <w:pStyle w:val="T1"/>
        <w:jc w:val="left"/>
        <w:rPr>
          <w:lang w:val="sv-SE"/>
        </w:rPr>
      </w:pPr>
      <w:r w:rsidRPr="00343A7D">
        <w:rPr>
          <w:lang w:val="sv-SE"/>
        </w:rPr>
        <w:t>.</w:t>
      </w:r>
      <w:r w:rsidRPr="00343A7D">
        <w:rPr>
          <w:lang w:val="sv-SE"/>
        </w:rPr>
        <w:tab/>
        <w:t xml:space="preserve">orgel </w:t>
      </w:r>
      <w:proofErr w:type="spellStart"/>
      <w:r w:rsidRPr="00343A7D">
        <w:rPr>
          <w:lang w:val="sv-SE"/>
        </w:rPr>
        <w:t>hersteld</w:t>
      </w:r>
      <w:proofErr w:type="spellEnd"/>
      <w:r w:rsidRPr="00343A7D">
        <w:rPr>
          <w:lang w:val="sv-SE"/>
        </w:rPr>
        <w:t xml:space="preserve"> en </w:t>
      </w:r>
      <w:proofErr w:type="spellStart"/>
      <w:r w:rsidRPr="00343A7D">
        <w:rPr>
          <w:lang w:val="sv-SE"/>
        </w:rPr>
        <w:t>geplaatst</w:t>
      </w:r>
      <w:proofErr w:type="spellEnd"/>
      <w:r w:rsidRPr="00343A7D">
        <w:rPr>
          <w:lang w:val="sv-SE"/>
        </w:rPr>
        <w:t xml:space="preserve"> in </w:t>
      </w:r>
      <w:proofErr w:type="spellStart"/>
      <w:r w:rsidRPr="00343A7D">
        <w:rPr>
          <w:lang w:val="sv-SE"/>
        </w:rPr>
        <w:t>nieuw</w:t>
      </w:r>
      <w:proofErr w:type="spellEnd"/>
      <w:r w:rsidRPr="00343A7D">
        <w:rPr>
          <w:lang w:val="sv-SE"/>
        </w:rPr>
        <w:t xml:space="preserve"> </w:t>
      </w:r>
      <w:proofErr w:type="spellStart"/>
      <w:r w:rsidRPr="00343A7D">
        <w:rPr>
          <w:lang w:val="sv-SE"/>
        </w:rPr>
        <w:t>kerkgebouw</w:t>
      </w:r>
      <w:proofErr w:type="spellEnd"/>
    </w:p>
    <w:p w14:paraId="67815C31" w14:textId="77777777" w:rsidR="0075771C" w:rsidRPr="00343A7D" w:rsidRDefault="00A63F09">
      <w:pPr>
        <w:pStyle w:val="T1"/>
        <w:jc w:val="left"/>
        <w:rPr>
          <w:lang w:val="sv-SE"/>
        </w:rPr>
      </w:pPr>
      <w:r w:rsidRPr="00343A7D">
        <w:rPr>
          <w:lang w:val="sv-SE"/>
        </w:rPr>
        <w:t>.</w:t>
      </w:r>
      <w:r w:rsidRPr="00343A7D">
        <w:rPr>
          <w:lang w:val="sv-SE"/>
        </w:rPr>
        <w:tab/>
      </w:r>
      <w:proofErr w:type="spellStart"/>
      <w:r w:rsidRPr="00343A7D">
        <w:rPr>
          <w:lang w:val="sv-SE"/>
        </w:rPr>
        <w:t>manuaalklavier</w:t>
      </w:r>
      <w:proofErr w:type="spellEnd"/>
      <w:r w:rsidRPr="00343A7D">
        <w:rPr>
          <w:lang w:val="sv-SE"/>
        </w:rPr>
        <w:t xml:space="preserve"> </w:t>
      </w:r>
      <w:proofErr w:type="spellStart"/>
      <w:r w:rsidRPr="00343A7D">
        <w:rPr>
          <w:lang w:val="sv-SE"/>
        </w:rPr>
        <w:t>vernieuwd</w:t>
      </w:r>
      <w:proofErr w:type="spellEnd"/>
    </w:p>
    <w:p w14:paraId="68BAB5FD" w14:textId="77777777" w:rsidR="0075771C" w:rsidRDefault="00A63F09">
      <w:pPr>
        <w:pStyle w:val="T1"/>
        <w:jc w:val="left"/>
        <w:rPr>
          <w:lang w:val="nl-NL"/>
        </w:rPr>
      </w:pPr>
      <w:r w:rsidRPr="00343A7D">
        <w:rPr>
          <w:lang w:val="sv-SE"/>
        </w:rPr>
        <w:t>.</w:t>
      </w:r>
      <w:r w:rsidRPr="00343A7D">
        <w:rPr>
          <w:lang w:val="sv-SE"/>
        </w:rPr>
        <w:tab/>
      </w:r>
      <w:r>
        <w:rPr>
          <w:lang w:val="nl-NL"/>
        </w:rPr>
        <w:t>grootste zeven frontpijpen vervangen door zinken exemplaren</w:t>
      </w:r>
    </w:p>
    <w:p w14:paraId="5DE4A438" w14:textId="77777777" w:rsidR="0075771C" w:rsidRDefault="00A63F09">
      <w:pPr>
        <w:pStyle w:val="T1"/>
        <w:jc w:val="left"/>
      </w:pPr>
      <w:r>
        <w:t>.</w:t>
      </w:r>
      <w:r>
        <w:tab/>
        <w:t>toonhoogte verhoogd tot a</w:t>
      </w:r>
      <w:r>
        <w:rPr>
          <w:vertAlign w:val="superscript"/>
        </w:rPr>
        <w:t>1</w:t>
      </w:r>
      <w:r>
        <w:t xml:space="preserve"> = 435 Hz</w:t>
      </w:r>
    </w:p>
    <w:p w14:paraId="277CD51B" w14:textId="77777777" w:rsidR="0075771C" w:rsidRDefault="0075771C">
      <w:pPr>
        <w:pStyle w:val="T1"/>
        <w:jc w:val="left"/>
      </w:pPr>
    </w:p>
    <w:p w14:paraId="7B0841B3" w14:textId="77777777" w:rsidR="0075771C" w:rsidRDefault="00A63F09">
      <w:pPr>
        <w:pStyle w:val="T1"/>
        <w:jc w:val="left"/>
      </w:pPr>
      <w:proofErr w:type="spellStart"/>
      <w:r>
        <w:t>Verschueren</w:t>
      </w:r>
      <w:proofErr w:type="spellEnd"/>
      <w:r>
        <w:t xml:space="preserve"> </w:t>
      </w:r>
      <w:proofErr w:type="spellStart"/>
      <w:r>
        <w:t>Orgelbouw</w:t>
      </w:r>
      <w:proofErr w:type="spellEnd"/>
      <w:r>
        <w:t xml:space="preserve"> 1980</w:t>
      </w:r>
    </w:p>
    <w:p w14:paraId="06CD6884" w14:textId="77777777" w:rsidR="0075771C" w:rsidRDefault="00A63F09">
      <w:pPr>
        <w:pStyle w:val="T1"/>
        <w:jc w:val="left"/>
      </w:pPr>
      <w:r>
        <w:t>.</w:t>
      </w:r>
      <w:r>
        <w:tab/>
        <w:t>restauratie</w:t>
      </w:r>
    </w:p>
    <w:p w14:paraId="112F466E" w14:textId="77777777" w:rsidR="0075771C" w:rsidRDefault="00A63F09">
      <w:pPr>
        <w:pStyle w:val="T1"/>
        <w:jc w:val="left"/>
      </w:pPr>
      <w:r>
        <w:t>.</w:t>
      </w:r>
      <w:r>
        <w:tab/>
        <w:t>orgelkas opnieuw geschilderd</w:t>
      </w:r>
    </w:p>
    <w:p w14:paraId="5DAD9F75" w14:textId="77777777" w:rsidR="0075771C" w:rsidRDefault="00A63F09">
      <w:pPr>
        <w:pStyle w:val="T1"/>
        <w:jc w:val="left"/>
      </w:pPr>
      <w:r>
        <w:t>.</w:t>
      </w:r>
      <w:r>
        <w:tab/>
        <w:t>orgel op onderbouw geplaatst; spaanbalgen hierin ondergebracht</w:t>
      </w:r>
    </w:p>
    <w:p w14:paraId="68CB3FDE" w14:textId="77777777" w:rsidR="0075771C" w:rsidRDefault="00A63F09">
      <w:pPr>
        <w:pStyle w:val="T1"/>
        <w:jc w:val="left"/>
      </w:pPr>
      <w:r>
        <w:t>.</w:t>
      </w:r>
      <w:r>
        <w:tab/>
        <w:t>nieuw manuaalklavier aangebracht</w:t>
      </w:r>
    </w:p>
    <w:p w14:paraId="585E04DC" w14:textId="77777777" w:rsidR="0075771C" w:rsidRDefault="00A63F09">
      <w:pPr>
        <w:pStyle w:val="T1"/>
        <w:numPr>
          <w:ilvl w:val="0"/>
          <w:numId w:val="1"/>
        </w:numPr>
        <w:jc w:val="left"/>
        <w:rPr>
          <w:lang w:val="nl-NL"/>
        </w:rPr>
      </w:pPr>
      <w:r>
        <w:rPr>
          <w:lang w:val="nl-NL"/>
        </w:rPr>
        <w:t>zinken frontpijpen vervangen door metalen; frontpijpen met tinfolie beplakt, labia verguld</w:t>
      </w:r>
    </w:p>
    <w:p w14:paraId="29ED4444" w14:textId="77777777" w:rsidR="0075771C" w:rsidRDefault="00A63F09">
      <w:pPr>
        <w:pStyle w:val="T1"/>
        <w:jc w:val="left"/>
      </w:pPr>
      <w:r>
        <w:t>.</w:t>
      </w:r>
      <w:r>
        <w:tab/>
        <w:t>pijpwerk en oude toonhoogte hersteld</w:t>
      </w:r>
    </w:p>
    <w:p w14:paraId="0E609E1A" w14:textId="77777777" w:rsidR="0075771C" w:rsidRDefault="0075771C">
      <w:pPr>
        <w:pStyle w:val="T1"/>
        <w:jc w:val="left"/>
      </w:pPr>
    </w:p>
    <w:p w14:paraId="2B9E042B" w14:textId="77777777" w:rsidR="0075771C" w:rsidRDefault="00A63F09">
      <w:pPr>
        <w:pStyle w:val="Heading2"/>
        <w:jc w:val="both"/>
        <w:rPr>
          <w:i w:val="0"/>
          <w:iCs/>
        </w:rPr>
      </w:pPr>
      <w:r>
        <w:rPr>
          <w:i w:val="0"/>
          <w:iCs/>
        </w:rPr>
        <w:t>Technische gegevens</w:t>
      </w:r>
    </w:p>
    <w:p w14:paraId="6812AC5A" w14:textId="77777777" w:rsidR="0075771C" w:rsidRDefault="0075771C">
      <w:pPr>
        <w:pStyle w:val="T1"/>
        <w:jc w:val="left"/>
      </w:pPr>
    </w:p>
    <w:p w14:paraId="2F6AE485" w14:textId="77777777" w:rsidR="0075771C" w:rsidRDefault="00A63F09">
      <w:pPr>
        <w:pStyle w:val="T1"/>
        <w:jc w:val="left"/>
      </w:pPr>
      <w:r>
        <w:t>Werkindeling</w:t>
      </w:r>
    </w:p>
    <w:p w14:paraId="32CD8467" w14:textId="77777777" w:rsidR="0075771C" w:rsidRDefault="00A63F09">
      <w:pPr>
        <w:pStyle w:val="T1"/>
        <w:jc w:val="left"/>
      </w:pPr>
      <w:r>
        <w:t>manuaal, aangehangen pedaal</w:t>
      </w:r>
    </w:p>
    <w:p w14:paraId="115D4534" w14:textId="77777777" w:rsidR="0075771C" w:rsidRDefault="0075771C">
      <w:pPr>
        <w:pStyle w:val="T1"/>
        <w:jc w:val="left"/>
      </w:pPr>
    </w:p>
    <w:p w14:paraId="423490F1" w14:textId="77777777" w:rsidR="0075771C" w:rsidRDefault="00A63F09">
      <w:pPr>
        <w:pStyle w:val="T1"/>
        <w:jc w:val="left"/>
      </w:pPr>
      <w:r>
        <w:t xml:space="preserve">Dispositie </w:t>
      </w:r>
    </w:p>
    <w:tbl>
      <w:tblPr>
        <w:tblW w:w="0" w:type="auto"/>
        <w:tblLayout w:type="fixed"/>
        <w:tblLook w:val="0000" w:firstRow="0" w:lastRow="0" w:firstColumn="0" w:lastColumn="0" w:noHBand="0" w:noVBand="0"/>
      </w:tblPr>
      <w:tblGrid>
        <w:gridCol w:w="1526"/>
        <w:gridCol w:w="850"/>
      </w:tblGrid>
      <w:tr w:rsidR="0075771C" w14:paraId="3DDBA377" w14:textId="77777777">
        <w:tc>
          <w:tcPr>
            <w:tcW w:w="1526" w:type="dxa"/>
          </w:tcPr>
          <w:p w14:paraId="75A9381A" w14:textId="77777777" w:rsidR="0075771C" w:rsidRDefault="00A63F09">
            <w:pPr>
              <w:pStyle w:val="T4dispositie"/>
              <w:jc w:val="left"/>
              <w:rPr>
                <w:i/>
                <w:iCs/>
              </w:rPr>
            </w:pPr>
            <w:r>
              <w:rPr>
                <w:i/>
                <w:iCs/>
              </w:rPr>
              <w:t>Manuaal</w:t>
            </w:r>
          </w:p>
          <w:p w14:paraId="77DA3361" w14:textId="77777777" w:rsidR="0075771C" w:rsidRDefault="00A63F09">
            <w:pPr>
              <w:pStyle w:val="T4dispositie"/>
              <w:jc w:val="left"/>
            </w:pPr>
            <w:r>
              <w:t>10 stemmen</w:t>
            </w:r>
          </w:p>
          <w:p w14:paraId="08F20CD9" w14:textId="77777777" w:rsidR="0075771C" w:rsidRDefault="0075771C">
            <w:pPr>
              <w:pStyle w:val="T4dispositie"/>
              <w:jc w:val="left"/>
            </w:pPr>
          </w:p>
          <w:p w14:paraId="48E39701" w14:textId="77777777" w:rsidR="0075771C" w:rsidRDefault="00A63F09">
            <w:pPr>
              <w:pStyle w:val="T4dispositie"/>
              <w:jc w:val="left"/>
            </w:pPr>
            <w:r>
              <w:t>Prestant</w:t>
            </w:r>
          </w:p>
          <w:p w14:paraId="5E24E7B7" w14:textId="77777777" w:rsidR="0075771C" w:rsidRDefault="00A63F09">
            <w:pPr>
              <w:pStyle w:val="T4dispositie"/>
              <w:jc w:val="left"/>
            </w:pPr>
            <w:r>
              <w:t>Holpijp</w:t>
            </w:r>
          </w:p>
          <w:p w14:paraId="48DA35F7" w14:textId="77777777" w:rsidR="0075771C" w:rsidRDefault="00A63F09">
            <w:pPr>
              <w:pStyle w:val="T4dispositie"/>
              <w:jc w:val="left"/>
            </w:pPr>
            <w:r>
              <w:t>Viola di Gamba</w:t>
            </w:r>
          </w:p>
          <w:p w14:paraId="76552071" w14:textId="77777777" w:rsidR="0075771C" w:rsidRDefault="00A63F09">
            <w:pPr>
              <w:pStyle w:val="T4dispositie"/>
              <w:jc w:val="left"/>
            </w:pPr>
            <w:r>
              <w:t>Fluittravers D</w:t>
            </w:r>
          </w:p>
          <w:p w14:paraId="3ACA757A" w14:textId="77777777" w:rsidR="0075771C" w:rsidRDefault="00A63F09">
            <w:pPr>
              <w:pStyle w:val="T4dispositie"/>
              <w:jc w:val="left"/>
            </w:pPr>
            <w:r>
              <w:t>Octaaf</w:t>
            </w:r>
          </w:p>
          <w:p w14:paraId="0409AEDA" w14:textId="77777777" w:rsidR="0075771C" w:rsidRDefault="00A63F09">
            <w:pPr>
              <w:pStyle w:val="T4dispositie"/>
              <w:jc w:val="left"/>
            </w:pPr>
            <w:proofErr w:type="spellStart"/>
            <w:r>
              <w:t>Flautabek</w:t>
            </w:r>
            <w:proofErr w:type="spellEnd"/>
          </w:p>
          <w:p w14:paraId="02859965" w14:textId="77777777" w:rsidR="0075771C" w:rsidRDefault="00A63F09">
            <w:pPr>
              <w:pStyle w:val="T4dispositie"/>
              <w:jc w:val="left"/>
            </w:pPr>
            <w:r>
              <w:t>Octaaf</w:t>
            </w:r>
          </w:p>
          <w:p w14:paraId="5A5A7402" w14:textId="77777777" w:rsidR="0075771C" w:rsidRDefault="00A63F09">
            <w:pPr>
              <w:pStyle w:val="T4dispositie"/>
              <w:jc w:val="left"/>
            </w:pPr>
            <w:proofErr w:type="spellStart"/>
            <w:r>
              <w:t>Sufflet</w:t>
            </w:r>
            <w:proofErr w:type="spellEnd"/>
          </w:p>
          <w:p w14:paraId="5B215309" w14:textId="77777777" w:rsidR="0075771C" w:rsidRDefault="00A63F09">
            <w:pPr>
              <w:pStyle w:val="T4dispositie"/>
              <w:jc w:val="left"/>
            </w:pPr>
            <w:r>
              <w:t>Cornet D</w:t>
            </w:r>
          </w:p>
          <w:p w14:paraId="287B56BD" w14:textId="77777777" w:rsidR="0075771C" w:rsidRDefault="00A63F09">
            <w:pPr>
              <w:pStyle w:val="T4dispositie"/>
              <w:jc w:val="left"/>
            </w:pPr>
            <w:r>
              <w:t>Trompet B/D</w:t>
            </w:r>
          </w:p>
        </w:tc>
        <w:tc>
          <w:tcPr>
            <w:tcW w:w="850" w:type="dxa"/>
          </w:tcPr>
          <w:p w14:paraId="1EBB5BAA" w14:textId="77777777" w:rsidR="0075771C" w:rsidRDefault="0075771C">
            <w:pPr>
              <w:pStyle w:val="T4dispositie"/>
              <w:jc w:val="left"/>
            </w:pPr>
          </w:p>
          <w:p w14:paraId="14B85BC8" w14:textId="77777777" w:rsidR="0075771C" w:rsidRDefault="0075771C">
            <w:pPr>
              <w:pStyle w:val="T4dispositie"/>
              <w:jc w:val="left"/>
            </w:pPr>
          </w:p>
          <w:p w14:paraId="7FA5C505" w14:textId="77777777" w:rsidR="0075771C" w:rsidRDefault="0075771C">
            <w:pPr>
              <w:pStyle w:val="T4dispositie"/>
              <w:jc w:val="left"/>
            </w:pPr>
          </w:p>
          <w:p w14:paraId="158447F5" w14:textId="77777777" w:rsidR="0075771C" w:rsidRDefault="00A63F09">
            <w:pPr>
              <w:pStyle w:val="T4dispositie"/>
              <w:jc w:val="left"/>
            </w:pPr>
            <w:r>
              <w:t>8’</w:t>
            </w:r>
          </w:p>
          <w:p w14:paraId="0EC92E4A" w14:textId="77777777" w:rsidR="0075771C" w:rsidRDefault="00A63F09">
            <w:pPr>
              <w:pStyle w:val="T4dispositie"/>
              <w:jc w:val="left"/>
            </w:pPr>
            <w:r>
              <w:t>8’</w:t>
            </w:r>
          </w:p>
          <w:p w14:paraId="57018DC5" w14:textId="77777777" w:rsidR="0075771C" w:rsidRDefault="00A63F09">
            <w:pPr>
              <w:pStyle w:val="T4dispositie"/>
              <w:jc w:val="left"/>
            </w:pPr>
            <w:r>
              <w:t>8’</w:t>
            </w:r>
          </w:p>
          <w:p w14:paraId="71A8A3F1" w14:textId="77777777" w:rsidR="0075771C" w:rsidRDefault="00A63F09">
            <w:pPr>
              <w:pStyle w:val="T4dispositie"/>
              <w:jc w:val="left"/>
            </w:pPr>
            <w:r>
              <w:t>8’</w:t>
            </w:r>
          </w:p>
          <w:p w14:paraId="6DA64B89" w14:textId="77777777" w:rsidR="0075771C" w:rsidRDefault="00A63F09">
            <w:pPr>
              <w:pStyle w:val="T4dispositie"/>
              <w:jc w:val="left"/>
            </w:pPr>
            <w:r>
              <w:t>4’</w:t>
            </w:r>
          </w:p>
          <w:p w14:paraId="1FACB1B2" w14:textId="77777777" w:rsidR="0075771C" w:rsidRDefault="00A63F09">
            <w:pPr>
              <w:pStyle w:val="T4dispositie"/>
              <w:jc w:val="left"/>
            </w:pPr>
            <w:r>
              <w:t>4’</w:t>
            </w:r>
          </w:p>
          <w:p w14:paraId="3F29B4EF" w14:textId="77777777" w:rsidR="0075771C" w:rsidRDefault="00A63F09">
            <w:pPr>
              <w:pStyle w:val="T4dispositie"/>
              <w:jc w:val="left"/>
            </w:pPr>
            <w:r>
              <w:t>2’</w:t>
            </w:r>
          </w:p>
          <w:p w14:paraId="3E0F024D" w14:textId="77777777" w:rsidR="0075771C" w:rsidRDefault="00A63F09">
            <w:pPr>
              <w:pStyle w:val="T4dispositie"/>
              <w:jc w:val="left"/>
            </w:pPr>
            <w:r>
              <w:t>1 1/2’</w:t>
            </w:r>
          </w:p>
          <w:p w14:paraId="60D816C4" w14:textId="77777777" w:rsidR="0075771C" w:rsidRDefault="00A63F09">
            <w:pPr>
              <w:pStyle w:val="T4dispositie"/>
              <w:jc w:val="left"/>
            </w:pPr>
            <w:r>
              <w:t xml:space="preserve">3 </w:t>
            </w:r>
            <w:proofErr w:type="spellStart"/>
            <w:r>
              <w:t>st.</w:t>
            </w:r>
            <w:proofErr w:type="spellEnd"/>
          </w:p>
          <w:p w14:paraId="5CEE5264" w14:textId="77777777" w:rsidR="0075771C" w:rsidRDefault="00A63F09">
            <w:pPr>
              <w:pStyle w:val="T4dispositie"/>
              <w:jc w:val="left"/>
            </w:pPr>
            <w:r>
              <w:t>8’</w:t>
            </w:r>
          </w:p>
        </w:tc>
      </w:tr>
    </w:tbl>
    <w:p w14:paraId="2E1ADD9B" w14:textId="77777777" w:rsidR="0075771C" w:rsidRDefault="0075771C">
      <w:pPr>
        <w:pStyle w:val="T1"/>
        <w:jc w:val="left"/>
      </w:pPr>
    </w:p>
    <w:p w14:paraId="57B440D3" w14:textId="77777777" w:rsidR="0075771C" w:rsidRDefault="00A63F09">
      <w:pPr>
        <w:pStyle w:val="T1"/>
        <w:jc w:val="left"/>
      </w:pPr>
      <w:r>
        <w:t>Samenstelling vulstem</w:t>
      </w:r>
    </w:p>
    <w:p w14:paraId="3927BD5D" w14:textId="77777777" w:rsidR="0075771C" w:rsidRDefault="00A63F09">
      <w:pPr>
        <w:pStyle w:val="T1"/>
        <w:jc w:val="left"/>
      </w:pPr>
      <w:r>
        <w:t xml:space="preserve">Cornet   </w:t>
      </w:r>
      <w:r>
        <w:rPr>
          <w:sz w:val="20"/>
        </w:rPr>
        <w:t>c</w:t>
      </w:r>
      <w:r>
        <w:rPr>
          <w:sz w:val="20"/>
          <w:vertAlign w:val="superscript"/>
        </w:rPr>
        <w:t>1</w:t>
      </w:r>
      <w:r>
        <w:rPr>
          <w:sz w:val="20"/>
        </w:rPr>
        <w:t xml:space="preserve">   2 2/3 - 2 - 1 3/5</w:t>
      </w:r>
    </w:p>
    <w:p w14:paraId="4498630A" w14:textId="77777777" w:rsidR="0075771C" w:rsidRDefault="0075771C">
      <w:pPr>
        <w:pStyle w:val="T1"/>
        <w:jc w:val="left"/>
      </w:pPr>
    </w:p>
    <w:p w14:paraId="251C50B3" w14:textId="77777777" w:rsidR="0075771C" w:rsidRDefault="00A63F09">
      <w:pPr>
        <w:pStyle w:val="T1"/>
        <w:jc w:val="left"/>
      </w:pPr>
      <w:r>
        <w:t>Toonhoogte</w:t>
      </w:r>
    </w:p>
    <w:p w14:paraId="4A50A33E" w14:textId="77777777" w:rsidR="0075771C" w:rsidRDefault="00A63F09">
      <w:pPr>
        <w:pStyle w:val="T1"/>
        <w:jc w:val="left"/>
      </w:pPr>
      <w:r>
        <w:t>a</w:t>
      </w:r>
      <w:r>
        <w:rPr>
          <w:vertAlign w:val="superscript"/>
        </w:rPr>
        <w:t>1</w:t>
      </w:r>
      <w:r>
        <w:t xml:space="preserve"> = 415 Hz</w:t>
      </w:r>
    </w:p>
    <w:p w14:paraId="12934E8E" w14:textId="77777777" w:rsidR="0075771C" w:rsidRDefault="00A63F09">
      <w:pPr>
        <w:pStyle w:val="T1"/>
        <w:jc w:val="left"/>
      </w:pPr>
      <w:r>
        <w:t>Temperatuur</w:t>
      </w:r>
    </w:p>
    <w:p w14:paraId="38394693" w14:textId="77777777" w:rsidR="0075771C" w:rsidRDefault="00A63F09">
      <w:pPr>
        <w:pStyle w:val="T1"/>
        <w:jc w:val="left"/>
      </w:pPr>
      <w:r>
        <w:t>evenredig zwevend</w:t>
      </w:r>
    </w:p>
    <w:p w14:paraId="08553698" w14:textId="77777777" w:rsidR="0075771C" w:rsidRDefault="0075771C">
      <w:pPr>
        <w:pStyle w:val="T1"/>
        <w:jc w:val="left"/>
      </w:pPr>
    </w:p>
    <w:p w14:paraId="481C19BE" w14:textId="77777777" w:rsidR="0075771C" w:rsidRDefault="00A63F09">
      <w:pPr>
        <w:pStyle w:val="T1"/>
        <w:jc w:val="left"/>
      </w:pPr>
      <w:r>
        <w:t>Manuaalomvang</w:t>
      </w:r>
    </w:p>
    <w:p w14:paraId="79147486" w14:textId="77777777" w:rsidR="0075771C" w:rsidRDefault="00A63F09">
      <w:pPr>
        <w:pStyle w:val="T1"/>
        <w:jc w:val="left"/>
      </w:pPr>
      <w:r>
        <w:lastRenderedPageBreak/>
        <w:t>C-f</w:t>
      </w:r>
      <w:r>
        <w:rPr>
          <w:vertAlign w:val="superscript"/>
        </w:rPr>
        <w:t>3</w:t>
      </w:r>
    </w:p>
    <w:p w14:paraId="20C7251A" w14:textId="77777777" w:rsidR="0075771C" w:rsidRDefault="00A63F09">
      <w:pPr>
        <w:pStyle w:val="T1"/>
        <w:jc w:val="left"/>
      </w:pPr>
      <w:r>
        <w:t>Pedaalomvang</w:t>
      </w:r>
    </w:p>
    <w:p w14:paraId="12E729FE" w14:textId="77777777" w:rsidR="0075771C" w:rsidRDefault="00A63F09">
      <w:pPr>
        <w:pStyle w:val="T1"/>
        <w:jc w:val="left"/>
      </w:pPr>
      <w:r>
        <w:t>C-g</w:t>
      </w:r>
    </w:p>
    <w:p w14:paraId="4942BD0E" w14:textId="77777777" w:rsidR="0075771C" w:rsidRDefault="0075771C">
      <w:pPr>
        <w:pStyle w:val="T1"/>
        <w:jc w:val="left"/>
      </w:pPr>
    </w:p>
    <w:p w14:paraId="205B9C60" w14:textId="77777777" w:rsidR="0075771C" w:rsidRDefault="00A63F09">
      <w:pPr>
        <w:pStyle w:val="T1"/>
        <w:jc w:val="left"/>
      </w:pPr>
      <w:r>
        <w:t>Windvoorziening</w:t>
      </w:r>
    </w:p>
    <w:p w14:paraId="758AE3FE" w14:textId="77777777" w:rsidR="0075771C" w:rsidRDefault="00A63F09">
      <w:pPr>
        <w:pStyle w:val="T1"/>
        <w:jc w:val="left"/>
      </w:pPr>
      <w:r>
        <w:t>twee spaanbalgen (1859)</w:t>
      </w:r>
    </w:p>
    <w:p w14:paraId="6C596E4C" w14:textId="77777777" w:rsidR="0075771C" w:rsidRDefault="00A63F09">
      <w:pPr>
        <w:pStyle w:val="T1"/>
        <w:jc w:val="left"/>
      </w:pPr>
      <w:r>
        <w:t>Winddruk</w:t>
      </w:r>
    </w:p>
    <w:p w14:paraId="3DE95085" w14:textId="77777777" w:rsidR="0075771C" w:rsidRDefault="00A63F09">
      <w:pPr>
        <w:pStyle w:val="T1"/>
        <w:jc w:val="left"/>
      </w:pPr>
      <w:r>
        <w:t>72 mm</w:t>
      </w:r>
    </w:p>
    <w:p w14:paraId="3AC2E259" w14:textId="77777777" w:rsidR="0075771C" w:rsidRDefault="0075771C">
      <w:pPr>
        <w:pStyle w:val="T1"/>
        <w:jc w:val="left"/>
      </w:pPr>
    </w:p>
    <w:p w14:paraId="6172369D" w14:textId="77777777" w:rsidR="0075771C" w:rsidRDefault="00A63F09">
      <w:pPr>
        <w:pStyle w:val="T1"/>
        <w:jc w:val="left"/>
      </w:pPr>
      <w:r>
        <w:t>Plaats klaviatuur</w:t>
      </w:r>
    </w:p>
    <w:p w14:paraId="75A60D68" w14:textId="77777777" w:rsidR="0075771C" w:rsidRDefault="0075771C">
      <w:pPr>
        <w:pStyle w:val="T1"/>
        <w:jc w:val="left"/>
      </w:pPr>
    </w:p>
    <w:p w14:paraId="7E5D4FF4" w14:textId="77777777" w:rsidR="0075771C" w:rsidRDefault="0075771C">
      <w:pPr>
        <w:pStyle w:val="T1"/>
        <w:jc w:val="left"/>
      </w:pPr>
    </w:p>
    <w:p w14:paraId="5CD14989" w14:textId="77777777" w:rsidR="0075771C" w:rsidRDefault="00A63F09">
      <w:pPr>
        <w:pStyle w:val="Heading2"/>
        <w:jc w:val="both"/>
        <w:rPr>
          <w:i w:val="0"/>
          <w:iCs/>
        </w:rPr>
      </w:pPr>
      <w:r>
        <w:rPr>
          <w:i w:val="0"/>
          <w:iCs/>
        </w:rPr>
        <w:t>Bijzonderheden</w:t>
      </w:r>
    </w:p>
    <w:p w14:paraId="63FEFD63" w14:textId="77777777" w:rsidR="0075771C" w:rsidRDefault="0075771C">
      <w:pPr>
        <w:pStyle w:val="T1"/>
        <w:jc w:val="left"/>
      </w:pPr>
    </w:p>
    <w:p w14:paraId="484B9907" w14:textId="77777777" w:rsidR="0075771C" w:rsidRDefault="00A63F09">
      <w:pPr>
        <w:pStyle w:val="T1"/>
        <w:jc w:val="left"/>
        <w:rPr>
          <w:lang w:val="nl-NL"/>
        </w:rPr>
      </w:pPr>
      <w:r>
        <w:rPr>
          <w:lang w:val="nl-NL"/>
        </w:rPr>
        <w:t>Deling B/D tussen h en c</w:t>
      </w:r>
      <w:r>
        <w:rPr>
          <w:vertAlign w:val="superscript"/>
          <w:lang w:val="nl-NL"/>
        </w:rPr>
        <w:t>1</w:t>
      </w:r>
      <w:r>
        <w:rPr>
          <w:lang w:val="nl-NL"/>
        </w:rPr>
        <w:t>.</w:t>
      </w:r>
    </w:p>
    <w:p w14:paraId="173A881F" w14:textId="77777777" w:rsidR="00A63F09" w:rsidRDefault="00A63F09">
      <w:pPr>
        <w:pStyle w:val="T1"/>
        <w:jc w:val="left"/>
      </w:pPr>
      <w:proofErr w:type="spellStart"/>
      <w:r w:rsidRPr="00343A7D">
        <w:rPr>
          <w:lang w:val="nl-NL"/>
        </w:rPr>
        <w:t>Kuerten</w:t>
      </w:r>
      <w:proofErr w:type="spellEnd"/>
      <w:r w:rsidRPr="00343A7D">
        <w:rPr>
          <w:lang w:val="nl-NL"/>
        </w:rPr>
        <w:t xml:space="preserve"> maakte bij de bouw van het orgel gebruik van een aanzienlijke hoeveelheid oud pijpwerk. Dit materiaal is grotendeels van de hand van A.F.G. Heyneman en werd, blijkens inscripties op het pijpwerk, in 1777 vervaardigd. </w:t>
      </w:r>
      <w:r>
        <w:rPr>
          <w:lang w:val="nl-NL"/>
        </w:rPr>
        <w:t xml:space="preserve">De Cornet is echter ouder dan 1777, terwijl zich in de </w:t>
      </w:r>
      <w:proofErr w:type="spellStart"/>
      <w:r>
        <w:rPr>
          <w:lang w:val="nl-NL"/>
        </w:rPr>
        <w:t>Flautabek</w:t>
      </w:r>
      <w:proofErr w:type="spellEnd"/>
      <w:r>
        <w:rPr>
          <w:lang w:val="nl-NL"/>
        </w:rPr>
        <w:t xml:space="preserve"> 4’ en de Prestant 8’ enig pijpwerk van een afwijkende factuur bevindt. </w:t>
      </w:r>
      <w:r w:rsidRPr="00343A7D">
        <w:rPr>
          <w:lang w:val="sv-SE"/>
        </w:rPr>
        <w:t xml:space="preserve">De kas, </w:t>
      </w:r>
      <w:proofErr w:type="spellStart"/>
      <w:r w:rsidRPr="00343A7D">
        <w:rPr>
          <w:lang w:val="sv-SE"/>
        </w:rPr>
        <w:t>windlade</w:t>
      </w:r>
      <w:proofErr w:type="spellEnd"/>
      <w:r w:rsidRPr="00343A7D">
        <w:rPr>
          <w:lang w:val="sv-SE"/>
        </w:rPr>
        <w:t xml:space="preserve"> en </w:t>
      </w:r>
      <w:proofErr w:type="spellStart"/>
      <w:r w:rsidRPr="00343A7D">
        <w:rPr>
          <w:lang w:val="sv-SE"/>
        </w:rPr>
        <w:t>mechanieken</w:t>
      </w:r>
      <w:proofErr w:type="spellEnd"/>
      <w:r w:rsidRPr="00343A7D">
        <w:rPr>
          <w:lang w:val="sv-SE"/>
        </w:rPr>
        <w:t xml:space="preserve"> </w:t>
      </w:r>
      <w:proofErr w:type="spellStart"/>
      <w:r w:rsidRPr="00343A7D">
        <w:rPr>
          <w:lang w:val="sv-SE"/>
        </w:rPr>
        <w:t>zijn</w:t>
      </w:r>
      <w:proofErr w:type="spellEnd"/>
      <w:r w:rsidRPr="00343A7D">
        <w:rPr>
          <w:lang w:val="sv-SE"/>
        </w:rPr>
        <w:t xml:space="preserve"> in 1847 </w:t>
      </w:r>
      <w:proofErr w:type="spellStart"/>
      <w:r w:rsidRPr="00343A7D">
        <w:rPr>
          <w:lang w:val="sv-SE"/>
        </w:rPr>
        <w:t>nieuw</w:t>
      </w:r>
      <w:proofErr w:type="spellEnd"/>
      <w:r w:rsidRPr="00343A7D">
        <w:rPr>
          <w:lang w:val="sv-SE"/>
        </w:rPr>
        <w:t xml:space="preserve"> </w:t>
      </w:r>
      <w:proofErr w:type="spellStart"/>
      <w:r w:rsidRPr="00343A7D">
        <w:rPr>
          <w:lang w:val="sv-SE"/>
        </w:rPr>
        <w:t>gemaakt</w:t>
      </w:r>
      <w:proofErr w:type="spellEnd"/>
      <w:r w:rsidRPr="00343A7D">
        <w:rPr>
          <w:lang w:val="sv-SE"/>
        </w:rPr>
        <w:t xml:space="preserve"> </w:t>
      </w:r>
      <w:proofErr w:type="spellStart"/>
      <w:r w:rsidRPr="00343A7D">
        <w:rPr>
          <w:lang w:val="sv-SE"/>
        </w:rPr>
        <w:t>evenals</w:t>
      </w:r>
      <w:proofErr w:type="spellEnd"/>
      <w:r w:rsidRPr="00343A7D">
        <w:rPr>
          <w:lang w:val="sv-SE"/>
        </w:rPr>
        <w:t xml:space="preserve"> de </w:t>
      </w:r>
      <w:proofErr w:type="spellStart"/>
      <w:r w:rsidRPr="00343A7D">
        <w:rPr>
          <w:lang w:val="sv-SE"/>
        </w:rPr>
        <w:t>Trompet</w:t>
      </w:r>
      <w:proofErr w:type="spellEnd"/>
      <w:r w:rsidRPr="00343A7D">
        <w:rPr>
          <w:lang w:val="sv-SE"/>
        </w:rPr>
        <w:t xml:space="preserve"> 8’. </w:t>
      </w:r>
      <w:r>
        <w:t xml:space="preserve">De Viola di </w:t>
      </w:r>
      <w:proofErr w:type="spellStart"/>
      <w:r>
        <w:t>Gamba</w:t>
      </w:r>
      <w:proofErr w:type="spellEnd"/>
      <w:r>
        <w:t xml:space="preserve"> 8’ is in het groot octaaf gecombineerd met de Prestant 8’.</w:t>
      </w:r>
    </w:p>
    <w:sectPr w:rsidR="00A63F0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33CB4"/>
    <w:multiLevelType w:val="hybridMultilevel"/>
    <w:tmpl w:val="2D707474"/>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9F"/>
    <w:rsid w:val="00343A7D"/>
    <w:rsid w:val="00423C9F"/>
    <w:rsid w:val="0075771C"/>
    <w:rsid w:val="00A63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B7183B"/>
  <w15:chartTrackingRefBased/>
  <w15:docId w15:val="{B645C5C6-D573-654D-BD3A-E79D41CF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Weurt/1847</vt:lpstr>
    </vt:vector>
  </TitlesOfParts>
  <Company>NIvO</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Weurt/1847</dc:title>
  <dc:subject/>
  <dc:creator>WS2</dc:creator>
  <cp:keywords/>
  <dc:description/>
  <cp:lastModifiedBy>Eline J Duijsens</cp:lastModifiedBy>
  <cp:revision>3</cp:revision>
  <dcterms:created xsi:type="dcterms:W3CDTF">2021-09-20T09:22:00Z</dcterms:created>
  <dcterms:modified xsi:type="dcterms:W3CDTF">2021-09-27T08:30:00Z</dcterms:modified>
</cp:coreProperties>
</file>