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532DF" w14:textId="77777777" w:rsidR="00925852" w:rsidRDefault="00530459">
      <w:pPr>
        <w:pStyle w:val="Heading1"/>
        <w:jc w:val="both"/>
      </w:pPr>
      <w:proofErr w:type="gramStart"/>
      <w:r>
        <w:t>Enkhuizen /</w:t>
      </w:r>
      <w:proofErr w:type="gramEnd"/>
      <w:r>
        <w:t xml:space="preserve"> ca 1850</w:t>
      </w:r>
    </w:p>
    <w:p w14:paraId="3D7D5C0B" w14:textId="77777777" w:rsidR="00925852" w:rsidRDefault="00530459">
      <w:pPr>
        <w:pStyle w:val="Heading2"/>
        <w:jc w:val="both"/>
        <w:rPr>
          <w:i w:val="0"/>
          <w:iCs/>
        </w:rPr>
      </w:pPr>
      <w:proofErr w:type="spellStart"/>
      <w:r>
        <w:rPr>
          <w:i w:val="0"/>
          <w:iCs/>
        </w:rPr>
        <w:t>Oud-Katholieke</w:t>
      </w:r>
      <w:proofErr w:type="spellEnd"/>
      <w:r>
        <w:rPr>
          <w:i w:val="0"/>
          <w:iCs/>
        </w:rPr>
        <w:t xml:space="preserve"> Kerk</w:t>
      </w:r>
    </w:p>
    <w:p w14:paraId="0D40F355" w14:textId="77777777" w:rsidR="00925852" w:rsidRDefault="00925852">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0FC3B57C" w14:textId="77777777" w:rsidR="00925852" w:rsidRDefault="00530459">
      <w:pPr>
        <w:pStyle w:val="BodyText"/>
        <w:jc w:val="left"/>
      </w:pPr>
      <w:proofErr w:type="spellStart"/>
      <w:r>
        <w:t>Eenbeukige</w:t>
      </w:r>
      <w:proofErr w:type="spellEnd"/>
      <w:r>
        <w:t xml:space="preserve"> kerk in vrij opgevatte neogotiek, gebouwd in 1908. Voorgevel met venstertriplet en twee achtkantige zijtorens. Inwendig trapeziumvormige houten overdekking met steekkappen bij de vensters. Barok geïnspireerd </w:t>
      </w:r>
      <w:proofErr w:type="spellStart"/>
      <w:r>
        <w:t>altaarretabel</w:t>
      </w:r>
      <w:proofErr w:type="spellEnd"/>
      <w:r>
        <w:t xml:space="preserve"> uit de bouwtijd. Rijke Lodewijk </w:t>
      </w:r>
      <w:proofErr w:type="gramStart"/>
      <w:r>
        <w:t>XIV communiebank</w:t>
      </w:r>
      <w:proofErr w:type="gramEnd"/>
      <w:r>
        <w:t xml:space="preserve"> uit de vorige kerk.</w:t>
      </w:r>
    </w:p>
    <w:p w14:paraId="621612F6" w14:textId="77777777" w:rsidR="00925852" w:rsidRDefault="00925852">
      <w:pPr>
        <w:pStyle w:val="T1"/>
        <w:jc w:val="left"/>
        <w:rPr>
          <w:lang w:val="nl-NL"/>
        </w:rPr>
      </w:pPr>
    </w:p>
    <w:p w14:paraId="03E25B0F" w14:textId="77777777" w:rsidR="00925852" w:rsidRDefault="00530459">
      <w:pPr>
        <w:pStyle w:val="T1"/>
        <w:jc w:val="left"/>
        <w:rPr>
          <w:lang w:val="nl-NL"/>
        </w:rPr>
      </w:pPr>
      <w:r>
        <w:rPr>
          <w:lang w:val="nl-NL"/>
        </w:rPr>
        <w:t>Kas: ca 1850</w:t>
      </w:r>
    </w:p>
    <w:p w14:paraId="1DCC1350" w14:textId="77777777" w:rsidR="00925852" w:rsidRDefault="00925852">
      <w:pPr>
        <w:pStyle w:val="T1"/>
        <w:jc w:val="left"/>
        <w:rPr>
          <w:lang w:val="nl-NL"/>
        </w:rPr>
      </w:pPr>
    </w:p>
    <w:p w14:paraId="390D94C4" w14:textId="77777777" w:rsidR="00925852" w:rsidRDefault="00530459" w:rsidP="00D613E6">
      <w:pPr>
        <w:pStyle w:val="Heading2"/>
      </w:pPr>
      <w:r>
        <w:t>Kunsthistorische aspecten</w:t>
      </w:r>
    </w:p>
    <w:p w14:paraId="5910FF97" w14:textId="77777777" w:rsidR="00925852" w:rsidRDefault="00530459">
      <w:pPr>
        <w:pStyle w:val="T2Kunst"/>
        <w:jc w:val="left"/>
        <w:rPr>
          <w:lang w:val="nl-NL"/>
        </w:rPr>
      </w:pPr>
      <w:r>
        <w:rPr>
          <w:lang w:val="nl-NL"/>
        </w:rPr>
        <w:t xml:space="preserve">Een met mahonie-fineer afgewerkt </w:t>
      </w:r>
      <w:proofErr w:type="spellStart"/>
      <w:r>
        <w:rPr>
          <w:lang w:val="nl-NL"/>
        </w:rPr>
        <w:t>secretaire-orgel</w:t>
      </w:r>
      <w:proofErr w:type="spellEnd"/>
      <w:r>
        <w:rPr>
          <w:lang w:val="nl-NL"/>
        </w:rPr>
        <w:t xml:space="preserve">. De vormen zijn nog vrij strak, maar vertonen toch reeds de rondingen en de versieringen die na 1840 in de meubelkunst opgeld gingen doen. Aan de voorkant rust de kast op ronde tapse poten met een ringvormige decoratie. De vlakke zijstijlen zijn 'afgebiesd' met kraaldelen eveneens voorzien van een ringvormige decoratie. In de onderkast twee deuren met panelen voorzien van </w:t>
      </w:r>
      <w:proofErr w:type="spellStart"/>
      <w:r>
        <w:rPr>
          <w:lang w:val="nl-NL"/>
        </w:rPr>
        <w:t>robbellijsten</w:t>
      </w:r>
      <w:proofErr w:type="spellEnd"/>
      <w:r>
        <w:rPr>
          <w:lang w:val="nl-NL"/>
        </w:rPr>
        <w:t xml:space="preserve">. De middenstijl is versierd met </w:t>
      </w:r>
      <w:proofErr w:type="spellStart"/>
      <w:r>
        <w:rPr>
          <w:lang w:val="nl-NL"/>
        </w:rPr>
        <w:t>S-ranken</w:t>
      </w:r>
      <w:proofErr w:type="spellEnd"/>
      <w:r>
        <w:rPr>
          <w:lang w:val="nl-NL"/>
        </w:rPr>
        <w:t xml:space="preserve">. De klaviatuur kan door middel van een losse klep aan het oog worden onttrokken. Boven het klavier een driedelig raamwerk, bespannen met doek en aan de bovenzijde versierd met </w:t>
      </w:r>
      <w:proofErr w:type="spellStart"/>
      <w:r>
        <w:rPr>
          <w:lang w:val="nl-NL"/>
        </w:rPr>
        <w:t>S-ranken</w:t>
      </w:r>
      <w:proofErr w:type="spellEnd"/>
      <w:r>
        <w:rPr>
          <w:lang w:val="nl-NL"/>
        </w:rPr>
        <w:t xml:space="preserve">. In het benedendeel van dit paneel links en rechts twee schijnladen en in het midden een paneel met een links geplaatst sleutelplaatje. De overgang naar de kap wordt gevormd door een smalle </w:t>
      </w:r>
      <w:proofErr w:type="spellStart"/>
      <w:r>
        <w:rPr>
          <w:lang w:val="nl-NL"/>
        </w:rPr>
        <w:t>robbellijst</w:t>
      </w:r>
      <w:proofErr w:type="spellEnd"/>
      <w:r>
        <w:rPr>
          <w:lang w:val="nl-NL"/>
        </w:rPr>
        <w:t xml:space="preserve">. Deze kap heeft een flauw gebogen profiel en wordt aan de bovenzijde afgesloten door een dubbele </w:t>
      </w:r>
      <w:proofErr w:type="spellStart"/>
      <w:r>
        <w:rPr>
          <w:lang w:val="nl-NL"/>
        </w:rPr>
        <w:t>robbellijst</w:t>
      </w:r>
      <w:proofErr w:type="spellEnd"/>
      <w:r>
        <w:rPr>
          <w:lang w:val="nl-NL"/>
        </w:rPr>
        <w:t>. De hoeken zijn nog net scherp afgesneden.</w:t>
      </w:r>
    </w:p>
    <w:p w14:paraId="7C2A1C44" w14:textId="77777777" w:rsidR="00925852" w:rsidRDefault="00530459">
      <w:pPr>
        <w:pStyle w:val="T2Kunst"/>
        <w:jc w:val="left"/>
        <w:rPr>
          <w:lang w:val="nl-NL"/>
        </w:rPr>
      </w:pPr>
      <w:r>
        <w:rPr>
          <w:lang w:val="nl-NL"/>
        </w:rPr>
        <w:t xml:space="preserve">Wanneer wij in aanmerking nemen dat de rondere vormen en de decoratie, zoals hier aanwezig, zich na 1840 beginnen te ontwikkelen, lijkt een datering op ca 1850 aannemelijk. Dit wordt bevestigd door de grote overeenkomsten met het </w:t>
      </w:r>
      <w:proofErr w:type="spellStart"/>
      <w:r>
        <w:rPr>
          <w:lang w:val="nl-NL"/>
        </w:rPr>
        <w:t>secretaire-orgel</w:t>
      </w:r>
      <w:proofErr w:type="spellEnd"/>
      <w:r>
        <w:rPr>
          <w:lang w:val="nl-NL"/>
        </w:rPr>
        <w:t xml:space="preserve"> in de kapel van het Zuiderzeemuseum te Enkhuizen dat blijkens opschrift is gebouwd in 1853 door Hermanus Knipscheer. Het hier beschreven orgel vertoont ook zeer grote overeenkomsten met het instrument in de Remonstrantse Kerk te Sommelsdijk.</w:t>
      </w:r>
    </w:p>
    <w:p w14:paraId="768B69CA" w14:textId="77777777" w:rsidR="00925852" w:rsidRDefault="00925852">
      <w:pPr>
        <w:pStyle w:val="T1"/>
        <w:jc w:val="left"/>
        <w:rPr>
          <w:lang w:val="nl-NL"/>
        </w:rPr>
      </w:pPr>
    </w:p>
    <w:p w14:paraId="5D666BC8" w14:textId="77777777" w:rsidR="00925852" w:rsidRDefault="00530459">
      <w:pPr>
        <w:pStyle w:val="T3Lit"/>
        <w:jc w:val="left"/>
        <w:rPr>
          <w:b/>
          <w:bCs/>
          <w:lang w:val="nl-NL"/>
        </w:rPr>
      </w:pPr>
      <w:r>
        <w:rPr>
          <w:b/>
          <w:bCs/>
          <w:lang w:val="nl-NL"/>
        </w:rPr>
        <w:t>Literatuur</w:t>
      </w:r>
    </w:p>
    <w:p w14:paraId="3D41CC2C" w14:textId="77777777" w:rsidR="00925852" w:rsidRDefault="00530459">
      <w:pPr>
        <w:pStyle w:val="T3Lit"/>
        <w:jc w:val="left"/>
        <w:rPr>
          <w:lang w:val="nl-NL"/>
        </w:rPr>
      </w:pPr>
      <w:r>
        <w:rPr>
          <w:lang w:val="nl-NL"/>
        </w:rPr>
        <w:t xml:space="preserve">Jan Jongepier, Hans van Nieuwkoop, Willem Poot, </w:t>
      </w:r>
      <w:r>
        <w:rPr>
          <w:i/>
          <w:lang w:val="nl-NL"/>
        </w:rPr>
        <w:t>Orgels in Noord-Holland</w:t>
      </w:r>
      <w:r>
        <w:rPr>
          <w:lang w:val="nl-NL"/>
        </w:rPr>
        <w:t>. Schoorl, [1996], 217.</w:t>
      </w:r>
    </w:p>
    <w:p w14:paraId="204278C5" w14:textId="77777777" w:rsidR="00925852" w:rsidRDefault="00530459">
      <w:pPr>
        <w:pStyle w:val="T3Lit"/>
        <w:jc w:val="left"/>
        <w:rPr>
          <w:lang w:val="nl-NL"/>
        </w:rPr>
      </w:pPr>
      <w:r>
        <w:rPr>
          <w:i/>
          <w:lang w:val="nl-NL"/>
        </w:rPr>
        <w:t>De Orgelkrant</w:t>
      </w:r>
      <w:r>
        <w:rPr>
          <w:lang w:val="nl-NL"/>
        </w:rPr>
        <w:t>, 5/10 (2000), 5.</w:t>
      </w:r>
    </w:p>
    <w:p w14:paraId="311FEDAA" w14:textId="77777777" w:rsidR="00925852" w:rsidRDefault="00925852">
      <w:pPr>
        <w:pStyle w:val="T3Lit"/>
        <w:jc w:val="left"/>
        <w:rPr>
          <w:lang w:val="nl-NL"/>
        </w:rPr>
      </w:pPr>
    </w:p>
    <w:p w14:paraId="30ED7344" w14:textId="77777777" w:rsidR="00925852" w:rsidRDefault="00530459">
      <w:pPr>
        <w:pStyle w:val="T3Lit"/>
        <w:jc w:val="left"/>
        <w:rPr>
          <w:b/>
          <w:bCs/>
          <w:lang w:val="nl-NL"/>
        </w:rPr>
      </w:pPr>
      <w:r>
        <w:rPr>
          <w:b/>
          <w:bCs/>
          <w:lang w:val="nl-NL"/>
        </w:rPr>
        <w:t>Niet gepubliceerde bronnen</w:t>
      </w:r>
    </w:p>
    <w:p w14:paraId="206BCFBF" w14:textId="77777777" w:rsidR="00925852" w:rsidRDefault="00530459">
      <w:pPr>
        <w:pStyle w:val="T3Lit"/>
        <w:jc w:val="left"/>
        <w:rPr>
          <w:lang w:val="nl-NL"/>
        </w:rPr>
      </w:pPr>
      <w:r>
        <w:rPr>
          <w:lang w:val="nl-NL"/>
        </w:rPr>
        <w:t xml:space="preserve">Gerard Leegwater, </w:t>
      </w:r>
      <w:r>
        <w:rPr>
          <w:i/>
          <w:lang w:val="nl-NL"/>
        </w:rPr>
        <w:t>De orgelmakers Knipscheer</w:t>
      </w:r>
      <w:r>
        <w:rPr>
          <w:lang w:val="nl-NL"/>
        </w:rPr>
        <w:t>. Utrecht, 1993, 32.</w:t>
      </w:r>
    </w:p>
    <w:p w14:paraId="630D9645" w14:textId="77777777" w:rsidR="00925852" w:rsidRDefault="00530459">
      <w:pPr>
        <w:pStyle w:val="T3Lit"/>
        <w:jc w:val="left"/>
        <w:rPr>
          <w:lang w:val="nl-NL"/>
        </w:rPr>
      </w:pPr>
      <w:r>
        <w:rPr>
          <w:lang w:val="nl-NL"/>
        </w:rPr>
        <w:t>Informatie verstrekt door J. Spaans en J.C. van Rossum.</w:t>
      </w:r>
    </w:p>
    <w:p w14:paraId="1B4AC4A3" w14:textId="77777777" w:rsidR="00925852" w:rsidRDefault="00925852">
      <w:pPr>
        <w:pStyle w:val="T1"/>
        <w:jc w:val="left"/>
        <w:rPr>
          <w:lang w:val="nl-NL"/>
        </w:rPr>
      </w:pPr>
    </w:p>
    <w:p w14:paraId="1E666673" w14:textId="77777777" w:rsidR="00925852" w:rsidRDefault="00530459">
      <w:pPr>
        <w:pStyle w:val="Heading2"/>
        <w:jc w:val="both"/>
        <w:rPr>
          <w:i w:val="0"/>
          <w:iCs/>
        </w:rPr>
      </w:pPr>
      <w:r>
        <w:rPr>
          <w:i w:val="0"/>
          <w:iCs/>
        </w:rPr>
        <w:t>Historische g</w:t>
      </w:r>
      <w:bookmarkStart w:id="0" w:name="_GoBack"/>
      <w:bookmarkEnd w:id="0"/>
      <w:r>
        <w:rPr>
          <w:i w:val="0"/>
          <w:iCs/>
        </w:rPr>
        <w:t>egevens</w:t>
      </w:r>
    </w:p>
    <w:p w14:paraId="59751D52" w14:textId="77777777" w:rsidR="00925852" w:rsidRDefault="00925852">
      <w:pPr>
        <w:pStyle w:val="T1"/>
        <w:jc w:val="left"/>
        <w:rPr>
          <w:lang w:val="nl-NL"/>
        </w:rPr>
      </w:pPr>
    </w:p>
    <w:p w14:paraId="7CF2C0EE" w14:textId="77777777" w:rsidR="00925852" w:rsidRDefault="00530459">
      <w:pPr>
        <w:pStyle w:val="T1"/>
        <w:jc w:val="left"/>
        <w:rPr>
          <w:lang w:val="nl-NL"/>
        </w:rPr>
      </w:pPr>
      <w:r>
        <w:rPr>
          <w:lang w:val="nl-NL"/>
        </w:rPr>
        <w:t>Bouwer</w:t>
      </w:r>
    </w:p>
    <w:p w14:paraId="07E06B1E" w14:textId="77777777" w:rsidR="00925852" w:rsidRDefault="00530459">
      <w:pPr>
        <w:pStyle w:val="T1"/>
        <w:jc w:val="left"/>
        <w:rPr>
          <w:lang w:val="nl-NL"/>
        </w:rPr>
      </w:pPr>
      <w:proofErr w:type="gramStart"/>
      <w:r>
        <w:rPr>
          <w:lang w:val="nl-NL"/>
        </w:rPr>
        <w:t>onbekend</w:t>
      </w:r>
      <w:proofErr w:type="gramEnd"/>
    </w:p>
    <w:p w14:paraId="477A0CBA" w14:textId="77777777" w:rsidR="00925852" w:rsidRDefault="00925852">
      <w:pPr>
        <w:pStyle w:val="T1"/>
        <w:jc w:val="left"/>
        <w:rPr>
          <w:lang w:val="nl-NL"/>
        </w:rPr>
      </w:pPr>
    </w:p>
    <w:p w14:paraId="30472991" w14:textId="77777777" w:rsidR="00925852" w:rsidRDefault="00530459">
      <w:pPr>
        <w:pStyle w:val="T1"/>
        <w:jc w:val="left"/>
        <w:rPr>
          <w:lang w:val="nl-NL"/>
        </w:rPr>
      </w:pPr>
      <w:r>
        <w:rPr>
          <w:lang w:val="nl-NL"/>
        </w:rPr>
        <w:t>Jaar van oplevering</w:t>
      </w:r>
    </w:p>
    <w:p w14:paraId="35126C07" w14:textId="77777777" w:rsidR="00925852" w:rsidRDefault="00530459">
      <w:pPr>
        <w:pStyle w:val="T1"/>
        <w:jc w:val="left"/>
        <w:rPr>
          <w:lang w:val="nl-NL"/>
        </w:rPr>
      </w:pPr>
      <w:proofErr w:type="gramStart"/>
      <w:r>
        <w:rPr>
          <w:lang w:val="nl-NL"/>
        </w:rPr>
        <w:t>ca</w:t>
      </w:r>
      <w:proofErr w:type="gramEnd"/>
      <w:r>
        <w:rPr>
          <w:lang w:val="nl-NL"/>
        </w:rPr>
        <w:t xml:space="preserve"> 1850</w:t>
      </w:r>
    </w:p>
    <w:p w14:paraId="1EC725E8" w14:textId="77777777" w:rsidR="00925852" w:rsidRDefault="00925852">
      <w:pPr>
        <w:pStyle w:val="T1"/>
        <w:jc w:val="left"/>
        <w:rPr>
          <w:lang w:val="nl-NL"/>
        </w:rPr>
      </w:pPr>
    </w:p>
    <w:p w14:paraId="5905F532" w14:textId="77777777" w:rsidR="00925852" w:rsidRDefault="00530459">
      <w:pPr>
        <w:pStyle w:val="T1"/>
        <w:jc w:val="left"/>
        <w:rPr>
          <w:lang w:val="nl-NL"/>
        </w:rPr>
      </w:pPr>
      <w:r>
        <w:rPr>
          <w:lang w:val="nl-NL"/>
        </w:rPr>
        <w:t>Oorspronkelijke locatie</w:t>
      </w:r>
    </w:p>
    <w:p w14:paraId="549C56AE" w14:textId="77777777" w:rsidR="00925852" w:rsidRDefault="00530459">
      <w:pPr>
        <w:pStyle w:val="T1"/>
        <w:jc w:val="left"/>
        <w:rPr>
          <w:lang w:val="nl-NL"/>
        </w:rPr>
      </w:pPr>
      <w:proofErr w:type="gramStart"/>
      <w:r>
        <w:rPr>
          <w:lang w:val="nl-NL"/>
        </w:rPr>
        <w:t>onbekend</w:t>
      </w:r>
      <w:proofErr w:type="gramEnd"/>
      <w:r>
        <w:rPr>
          <w:lang w:val="nl-NL"/>
        </w:rPr>
        <w:t xml:space="preserve"> (particulier bezit)</w:t>
      </w:r>
    </w:p>
    <w:p w14:paraId="0CB6310C" w14:textId="77777777" w:rsidR="00925852" w:rsidRDefault="00925852">
      <w:pPr>
        <w:pStyle w:val="T1"/>
        <w:jc w:val="left"/>
        <w:rPr>
          <w:lang w:val="nl-NL"/>
        </w:rPr>
      </w:pPr>
    </w:p>
    <w:p w14:paraId="4484590C" w14:textId="77777777" w:rsidR="00925852" w:rsidRDefault="00530459">
      <w:pPr>
        <w:pStyle w:val="T1"/>
        <w:jc w:val="left"/>
        <w:rPr>
          <w:lang w:val="nl-NL"/>
        </w:rPr>
      </w:pPr>
      <w:r>
        <w:rPr>
          <w:lang w:val="nl-NL"/>
        </w:rPr>
        <w:t xml:space="preserve">Fa. </w:t>
      </w:r>
      <w:proofErr w:type="spellStart"/>
      <w:r>
        <w:rPr>
          <w:lang w:val="nl-NL"/>
        </w:rPr>
        <w:t>Balster</w:t>
      </w:r>
      <w:proofErr w:type="spellEnd"/>
      <w:r>
        <w:rPr>
          <w:lang w:val="nl-NL"/>
        </w:rPr>
        <w:t xml:space="preserve"> (Wijhe) 1967</w:t>
      </w:r>
    </w:p>
    <w:p w14:paraId="24590A56" w14:textId="77777777" w:rsidR="00925852" w:rsidRDefault="00530459">
      <w:pPr>
        <w:pStyle w:val="T1"/>
        <w:jc w:val="left"/>
        <w:rPr>
          <w:lang w:val="nl-NL"/>
        </w:rPr>
      </w:pPr>
      <w:r>
        <w:rPr>
          <w:lang w:val="nl-NL"/>
        </w:rPr>
        <w:t>.</w:t>
      </w:r>
      <w:r>
        <w:rPr>
          <w:lang w:val="nl-NL"/>
        </w:rPr>
        <w:tab/>
      </w:r>
      <w:proofErr w:type="gramStart"/>
      <w:r>
        <w:rPr>
          <w:lang w:val="nl-NL"/>
        </w:rPr>
        <w:t>orgel</w:t>
      </w:r>
      <w:proofErr w:type="gramEnd"/>
      <w:r>
        <w:rPr>
          <w:lang w:val="nl-NL"/>
        </w:rPr>
        <w:t xml:space="preserve"> hersteld en geplaatst te Enkhuizen, </w:t>
      </w:r>
      <w:proofErr w:type="spellStart"/>
      <w:r>
        <w:rPr>
          <w:lang w:val="nl-NL"/>
        </w:rPr>
        <w:t>Oud-Katholieke</w:t>
      </w:r>
      <w:proofErr w:type="spellEnd"/>
      <w:r>
        <w:rPr>
          <w:lang w:val="nl-NL"/>
        </w:rPr>
        <w:t xml:space="preserve"> Kerk</w:t>
      </w:r>
    </w:p>
    <w:p w14:paraId="06EE4B14" w14:textId="77777777" w:rsidR="00925852" w:rsidRDefault="00530459">
      <w:pPr>
        <w:pStyle w:val="T1"/>
        <w:jc w:val="left"/>
        <w:rPr>
          <w:lang w:val="nl-NL"/>
        </w:rPr>
      </w:pPr>
      <w:r>
        <w:rPr>
          <w:lang w:val="nl-NL"/>
        </w:rPr>
        <w:t>.</w:t>
      </w:r>
      <w:r>
        <w:rPr>
          <w:lang w:val="nl-NL"/>
        </w:rPr>
        <w:tab/>
      </w:r>
      <w:proofErr w:type="gramStart"/>
      <w:r>
        <w:rPr>
          <w:lang w:val="nl-NL"/>
        </w:rPr>
        <w:t>mogelijk</w:t>
      </w:r>
      <w:proofErr w:type="gramEnd"/>
      <w:r>
        <w:rPr>
          <w:lang w:val="nl-NL"/>
        </w:rPr>
        <w:t xml:space="preserve"> bij deze gelegenheid mechanieken gewijzigd en trapinstallatie verwijderd</w:t>
      </w:r>
    </w:p>
    <w:p w14:paraId="7EC2FCD4" w14:textId="77777777" w:rsidR="00925852" w:rsidRDefault="00530459">
      <w:pPr>
        <w:pStyle w:val="T1"/>
        <w:jc w:val="left"/>
        <w:rPr>
          <w:lang w:val="nl-NL"/>
        </w:rPr>
      </w:pPr>
      <w:r>
        <w:rPr>
          <w:lang w:val="nl-NL"/>
        </w:rPr>
        <w:t>.</w:t>
      </w:r>
      <w:r>
        <w:rPr>
          <w:lang w:val="nl-NL"/>
        </w:rPr>
        <w:tab/>
      </w:r>
      <w:proofErr w:type="gramStart"/>
      <w:r>
        <w:rPr>
          <w:lang w:val="nl-NL"/>
        </w:rPr>
        <w:t>toonhoogte</w:t>
      </w:r>
      <w:proofErr w:type="gramEnd"/>
      <w:r>
        <w:rPr>
          <w:lang w:val="nl-NL"/>
        </w:rPr>
        <w:t xml:space="preserve"> gewijzigd</w:t>
      </w:r>
    </w:p>
    <w:p w14:paraId="196A448F" w14:textId="77777777" w:rsidR="00925852" w:rsidRDefault="00925852">
      <w:pPr>
        <w:pStyle w:val="T1"/>
        <w:jc w:val="left"/>
        <w:rPr>
          <w:lang w:val="nl-NL"/>
        </w:rPr>
      </w:pPr>
    </w:p>
    <w:p w14:paraId="1CD4D906" w14:textId="77777777" w:rsidR="00925852" w:rsidRDefault="00530459">
      <w:pPr>
        <w:pStyle w:val="T1"/>
        <w:jc w:val="left"/>
        <w:rPr>
          <w:lang w:val="nl-NL"/>
        </w:rPr>
      </w:pPr>
      <w:r>
        <w:rPr>
          <w:lang w:val="nl-NL"/>
        </w:rPr>
        <w:t>J.C. van Rossum 2000</w:t>
      </w:r>
    </w:p>
    <w:p w14:paraId="2C968210" w14:textId="77777777" w:rsidR="00925852" w:rsidRDefault="00530459">
      <w:pPr>
        <w:pStyle w:val="T1"/>
        <w:jc w:val="left"/>
        <w:rPr>
          <w:lang w:val="nl-NL"/>
        </w:rPr>
      </w:pPr>
      <w:r>
        <w:rPr>
          <w:lang w:val="nl-NL"/>
        </w:rPr>
        <w:t>.</w:t>
      </w:r>
      <w:r>
        <w:rPr>
          <w:lang w:val="nl-NL"/>
        </w:rPr>
        <w:tab/>
      </w:r>
      <w:proofErr w:type="gramStart"/>
      <w:r>
        <w:rPr>
          <w:lang w:val="nl-NL"/>
        </w:rPr>
        <w:t>restauratie</w:t>
      </w:r>
      <w:proofErr w:type="gramEnd"/>
    </w:p>
    <w:p w14:paraId="25087336" w14:textId="77777777" w:rsidR="00925852" w:rsidRDefault="00530459">
      <w:pPr>
        <w:pStyle w:val="T1"/>
        <w:jc w:val="left"/>
        <w:rPr>
          <w:lang w:val="nl-NL"/>
        </w:rPr>
      </w:pPr>
      <w:r>
        <w:rPr>
          <w:lang w:val="nl-NL"/>
        </w:rPr>
        <w:t>.</w:t>
      </w:r>
      <w:r>
        <w:rPr>
          <w:lang w:val="nl-NL"/>
        </w:rPr>
        <w:tab/>
      </w:r>
      <w:proofErr w:type="gramStart"/>
      <w:r>
        <w:rPr>
          <w:lang w:val="nl-NL"/>
        </w:rPr>
        <w:t>kas</w:t>
      </w:r>
      <w:proofErr w:type="gramEnd"/>
      <w:r>
        <w:rPr>
          <w:lang w:val="nl-NL"/>
        </w:rPr>
        <w:t xml:space="preserve"> gerestaureerd door R. Schouten</w:t>
      </w:r>
    </w:p>
    <w:p w14:paraId="50389876" w14:textId="77777777" w:rsidR="00925852" w:rsidRDefault="00530459">
      <w:pPr>
        <w:pStyle w:val="T1"/>
        <w:jc w:val="left"/>
        <w:rPr>
          <w:lang w:val="nl-NL"/>
        </w:rPr>
      </w:pPr>
      <w:r>
        <w:rPr>
          <w:lang w:val="nl-NL"/>
        </w:rPr>
        <w:t>.</w:t>
      </w:r>
      <w:r>
        <w:rPr>
          <w:lang w:val="nl-NL"/>
        </w:rPr>
        <w:tab/>
      </w:r>
      <w:proofErr w:type="gramStart"/>
      <w:r>
        <w:rPr>
          <w:lang w:val="nl-NL"/>
        </w:rPr>
        <w:t>windlade</w:t>
      </w:r>
      <w:proofErr w:type="gramEnd"/>
      <w:r>
        <w:rPr>
          <w:lang w:val="nl-NL"/>
        </w:rPr>
        <w:t xml:space="preserve"> hersteld</w:t>
      </w:r>
    </w:p>
    <w:p w14:paraId="263DC966" w14:textId="77777777" w:rsidR="00925852" w:rsidRDefault="00530459">
      <w:pPr>
        <w:pStyle w:val="T1"/>
        <w:jc w:val="left"/>
        <w:rPr>
          <w:lang w:val="nl-NL"/>
        </w:rPr>
      </w:pPr>
      <w:r>
        <w:rPr>
          <w:lang w:val="nl-NL"/>
        </w:rPr>
        <w:t>.</w:t>
      </w:r>
      <w:r>
        <w:rPr>
          <w:lang w:val="nl-NL"/>
        </w:rPr>
        <w:tab/>
      </w:r>
      <w:proofErr w:type="gramStart"/>
      <w:r>
        <w:rPr>
          <w:lang w:val="nl-NL"/>
        </w:rPr>
        <w:t>balgen</w:t>
      </w:r>
      <w:proofErr w:type="gramEnd"/>
      <w:r>
        <w:rPr>
          <w:lang w:val="nl-NL"/>
        </w:rPr>
        <w:t xml:space="preserve"> opnieuw beleerd; trapinstallatie gereconstrueerd</w:t>
      </w:r>
    </w:p>
    <w:p w14:paraId="2B64226D" w14:textId="77777777" w:rsidR="00925852" w:rsidRDefault="00530459">
      <w:pPr>
        <w:pStyle w:val="T1"/>
        <w:jc w:val="left"/>
        <w:rPr>
          <w:lang w:val="nl-NL"/>
        </w:rPr>
      </w:pPr>
      <w:r>
        <w:rPr>
          <w:lang w:val="nl-NL"/>
        </w:rPr>
        <w:t>.</w:t>
      </w:r>
      <w:r>
        <w:rPr>
          <w:lang w:val="nl-NL"/>
        </w:rPr>
        <w:tab/>
      </w:r>
      <w:proofErr w:type="gramStart"/>
      <w:r>
        <w:rPr>
          <w:lang w:val="nl-NL"/>
        </w:rPr>
        <w:t>mechanieken</w:t>
      </w:r>
      <w:proofErr w:type="gramEnd"/>
      <w:r>
        <w:rPr>
          <w:lang w:val="nl-NL"/>
        </w:rPr>
        <w:t xml:space="preserve"> in oorspronkelijke staat teruggebracht</w:t>
      </w:r>
    </w:p>
    <w:p w14:paraId="3B89774E" w14:textId="77777777" w:rsidR="00925852" w:rsidRDefault="00530459">
      <w:pPr>
        <w:pStyle w:val="T1"/>
        <w:jc w:val="left"/>
        <w:rPr>
          <w:lang w:val="nl-NL"/>
        </w:rPr>
      </w:pPr>
      <w:r>
        <w:rPr>
          <w:lang w:val="nl-NL"/>
        </w:rPr>
        <w:t>.</w:t>
      </w:r>
      <w:r>
        <w:rPr>
          <w:lang w:val="nl-NL"/>
        </w:rPr>
        <w:tab/>
      </w:r>
      <w:proofErr w:type="gramStart"/>
      <w:r>
        <w:rPr>
          <w:lang w:val="nl-NL"/>
        </w:rPr>
        <w:t>pijpwerk</w:t>
      </w:r>
      <w:proofErr w:type="gramEnd"/>
      <w:r>
        <w:rPr>
          <w:lang w:val="nl-NL"/>
        </w:rPr>
        <w:t xml:space="preserve"> en oorspronkelijke toonhoogte hersteld</w:t>
      </w:r>
    </w:p>
    <w:p w14:paraId="23B2BEA9" w14:textId="77777777" w:rsidR="00925852" w:rsidRDefault="00925852">
      <w:pPr>
        <w:pStyle w:val="T1"/>
        <w:jc w:val="left"/>
        <w:rPr>
          <w:lang w:val="nl-NL"/>
        </w:rPr>
      </w:pPr>
    </w:p>
    <w:p w14:paraId="1B490C46" w14:textId="77777777" w:rsidR="00925852" w:rsidRDefault="00530459">
      <w:pPr>
        <w:pStyle w:val="Heading2"/>
        <w:jc w:val="both"/>
        <w:rPr>
          <w:i w:val="0"/>
          <w:iCs/>
        </w:rPr>
      </w:pPr>
      <w:r>
        <w:rPr>
          <w:i w:val="0"/>
          <w:iCs/>
        </w:rPr>
        <w:t>Technische gegevens</w:t>
      </w:r>
    </w:p>
    <w:p w14:paraId="5C6899B7" w14:textId="77777777" w:rsidR="00925852" w:rsidRDefault="00925852">
      <w:pPr>
        <w:pStyle w:val="T1"/>
        <w:jc w:val="left"/>
        <w:rPr>
          <w:lang w:val="nl-NL"/>
        </w:rPr>
      </w:pPr>
    </w:p>
    <w:p w14:paraId="33DDFBD7" w14:textId="77777777" w:rsidR="00925852" w:rsidRDefault="00530459">
      <w:pPr>
        <w:pStyle w:val="T1"/>
        <w:jc w:val="left"/>
        <w:rPr>
          <w:lang w:val="nl-NL"/>
        </w:rPr>
      </w:pPr>
      <w:r>
        <w:rPr>
          <w:lang w:val="nl-NL"/>
        </w:rPr>
        <w:t>Werkindeling</w:t>
      </w:r>
    </w:p>
    <w:p w14:paraId="66133255" w14:textId="77777777" w:rsidR="00925852" w:rsidRDefault="00530459">
      <w:pPr>
        <w:pStyle w:val="T1"/>
        <w:jc w:val="left"/>
        <w:rPr>
          <w:lang w:val="nl-NL"/>
        </w:rPr>
      </w:pPr>
      <w:proofErr w:type="gramStart"/>
      <w:r>
        <w:rPr>
          <w:lang w:val="nl-NL"/>
        </w:rPr>
        <w:t>manuaal</w:t>
      </w:r>
      <w:proofErr w:type="gramEnd"/>
    </w:p>
    <w:p w14:paraId="097ECECF" w14:textId="77777777" w:rsidR="00925852" w:rsidRDefault="00925852">
      <w:pPr>
        <w:pStyle w:val="T1"/>
        <w:jc w:val="left"/>
        <w:rPr>
          <w:lang w:val="nl-NL"/>
        </w:rPr>
      </w:pPr>
    </w:p>
    <w:p w14:paraId="60D08C33" w14:textId="77777777" w:rsidR="00925852" w:rsidRDefault="00530459">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526"/>
        <w:gridCol w:w="567"/>
      </w:tblGrid>
      <w:tr w:rsidR="00925852" w14:paraId="393ECC20" w14:textId="77777777">
        <w:tc>
          <w:tcPr>
            <w:tcW w:w="1526" w:type="dxa"/>
          </w:tcPr>
          <w:p w14:paraId="3B9F78CA" w14:textId="77777777" w:rsidR="00925852" w:rsidRDefault="00530459">
            <w:pPr>
              <w:pStyle w:val="T4dispositie"/>
              <w:jc w:val="left"/>
              <w:rPr>
                <w:i/>
                <w:iCs/>
                <w:lang w:val="nl-NL"/>
              </w:rPr>
            </w:pPr>
            <w:r>
              <w:rPr>
                <w:i/>
                <w:iCs/>
                <w:lang w:val="nl-NL"/>
              </w:rPr>
              <w:t>Manuaal</w:t>
            </w:r>
          </w:p>
          <w:p w14:paraId="6FE9A550" w14:textId="77777777" w:rsidR="00925852" w:rsidRDefault="00530459">
            <w:pPr>
              <w:pStyle w:val="T4dispositie"/>
              <w:jc w:val="left"/>
              <w:rPr>
                <w:lang w:val="nl-NL"/>
              </w:rPr>
            </w:pPr>
            <w:r>
              <w:rPr>
                <w:lang w:val="nl-NL"/>
              </w:rPr>
              <w:t>6 stemmen</w:t>
            </w:r>
          </w:p>
          <w:p w14:paraId="7177D649" w14:textId="77777777" w:rsidR="00925852" w:rsidRDefault="00925852">
            <w:pPr>
              <w:pStyle w:val="T4dispositie"/>
              <w:jc w:val="left"/>
              <w:rPr>
                <w:lang w:val="nl-NL"/>
              </w:rPr>
            </w:pPr>
          </w:p>
          <w:p w14:paraId="1D64A1D6" w14:textId="77777777" w:rsidR="00925852" w:rsidRDefault="00530459">
            <w:pPr>
              <w:pStyle w:val="T4dispositie"/>
              <w:jc w:val="left"/>
              <w:rPr>
                <w:lang w:val="nl-NL"/>
              </w:rPr>
            </w:pPr>
            <w:r>
              <w:rPr>
                <w:lang w:val="nl-NL"/>
              </w:rPr>
              <w:t>Holpijp B/D</w:t>
            </w:r>
          </w:p>
          <w:p w14:paraId="38A15733" w14:textId="77777777" w:rsidR="00925852" w:rsidRDefault="00530459">
            <w:pPr>
              <w:pStyle w:val="T4dispositie"/>
              <w:jc w:val="left"/>
              <w:rPr>
                <w:lang w:val="nl-NL"/>
              </w:rPr>
            </w:pPr>
            <w:r>
              <w:rPr>
                <w:lang w:val="nl-NL"/>
              </w:rPr>
              <w:t>Prestant D</w:t>
            </w:r>
          </w:p>
          <w:p w14:paraId="209B0BCE" w14:textId="77777777" w:rsidR="00925852" w:rsidRDefault="00530459">
            <w:pPr>
              <w:pStyle w:val="T4dispositie"/>
              <w:jc w:val="left"/>
              <w:rPr>
                <w:lang w:val="nl-NL"/>
              </w:rPr>
            </w:pPr>
            <w:r>
              <w:rPr>
                <w:lang w:val="nl-NL"/>
              </w:rPr>
              <w:t>Fluit B/D</w:t>
            </w:r>
          </w:p>
          <w:p w14:paraId="7720B43A" w14:textId="77777777" w:rsidR="00925852" w:rsidRDefault="00530459">
            <w:pPr>
              <w:pStyle w:val="T4dispositie"/>
              <w:jc w:val="left"/>
              <w:rPr>
                <w:lang w:val="nl-NL"/>
              </w:rPr>
            </w:pPr>
            <w:r>
              <w:rPr>
                <w:lang w:val="nl-NL"/>
              </w:rPr>
              <w:t>Quint D</w:t>
            </w:r>
          </w:p>
          <w:p w14:paraId="3CAEFF78" w14:textId="77777777" w:rsidR="00925852" w:rsidRDefault="00530459">
            <w:pPr>
              <w:pStyle w:val="T4dispositie"/>
              <w:jc w:val="left"/>
              <w:rPr>
                <w:lang w:val="nl-NL"/>
              </w:rPr>
            </w:pPr>
            <w:r>
              <w:rPr>
                <w:lang w:val="nl-NL"/>
              </w:rPr>
              <w:t>Octaaf B/D</w:t>
            </w:r>
          </w:p>
          <w:p w14:paraId="208B75BD" w14:textId="77777777" w:rsidR="00925852" w:rsidRDefault="00530459">
            <w:pPr>
              <w:pStyle w:val="T4dispositie"/>
              <w:jc w:val="left"/>
              <w:rPr>
                <w:lang w:val="nl-NL"/>
              </w:rPr>
            </w:pPr>
            <w:r>
              <w:rPr>
                <w:lang w:val="nl-NL"/>
              </w:rPr>
              <w:t>Flageolet B</w:t>
            </w:r>
          </w:p>
        </w:tc>
        <w:tc>
          <w:tcPr>
            <w:tcW w:w="567" w:type="dxa"/>
          </w:tcPr>
          <w:p w14:paraId="213090A7" w14:textId="77777777" w:rsidR="00925852" w:rsidRDefault="00925852">
            <w:pPr>
              <w:pStyle w:val="T4dispositie"/>
              <w:jc w:val="left"/>
              <w:rPr>
                <w:lang w:val="nl-NL"/>
              </w:rPr>
            </w:pPr>
          </w:p>
          <w:p w14:paraId="5F2A2AF6" w14:textId="77777777" w:rsidR="00925852" w:rsidRDefault="00925852">
            <w:pPr>
              <w:pStyle w:val="T4dispositie"/>
              <w:jc w:val="left"/>
              <w:rPr>
                <w:lang w:val="nl-NL"/>
              </w:rPr>
            </w:pPr>
          </w:p>
          <w:p w14:paraId="6FBF0677" w14:textId="77777777" w:rsidR="00925852" w:rsidRDefault="00925852">
            <w:pPr>
              <w:pStyle w:val="T4dispositie"/>
              <w:jc w:val="left"/>
              <w:rPr>
                <w:lang w:val="nl-NL"/>
              </w:rPr>
            </w:pPr>
          </w:p>
          <w:p w14:paraId="0E68010A" w14:textId="77777777" w:rsidR="00925852" w:rsidRDefault="00530459">
            <w:pPr>
              <w:pStyle w:val="T4dispositie"/>
              <w:jc w:val="left"/>
              <w:rPr>
                <w:lang w:val="nl-NL"/>
              </w:rPr>
            </w:pPr>
            <w:r>
              <w:rPr>
                <w:lang w:val="nl-NL"/>
              </w:rPr>
              <w:t>8’</w:t>
            </w:r>
          </w:p>
          <w:p w14:paraId="46FC8F36" w14:textId="77777777" w:rsidR="00925852" w:rsidRDefault="00530459">
            <w:pPr>
              <w:pStyle w:val="T4dispositie"/>
              <w:jc w:val="left"/>
              <w:rPr>
                <w:lang w:val="nl-NL"/>
              </w:rPr>
            </w:pPr>
            <w:r>
              <w:rPr>
                <w:lang w:val="nl-NL"/>
              </w:rPr>
              <w:t>8’</w:t>
            </w:r>
          </w:p>
          <w:p w14:paraId="620ED565" w14:textId="77777777" w:rsidR="00925852" w:rsidRDefault="00530459">
            <w:pPr>
              <w:pStyle w:val="T4dispositie"/>
              <w:jc w:val="left"/>
              <w:rPr>
                <w:lang w:val="nl-NL"/>
              </w:rPr>
            </w:pPr>
            <w:r>
              <w:rPr>
                <w:lang w:val="nl-NL"/>
              </w:rPr>
              <w:t>4’</w:t>
            </w:r>
          </w:p>
          <w:p w14:paraId="6E1D682B" w14:textId="77777777" w:rsidR="00925852" w:rsidRDefault="00530459">
            <w:pPr>
              <w:pStyle w:val="T4dispositie"/>
              <w:jc w:val="left"/>
              <w:rPr>
                <w:lang w:val="nl-NL"/>
              </w:rPr>
            </w:pPr>
            <w:r>
              <w:rPr>
                <w:lang w:val="nl-NL"/>
              </w:rPr>
              <w:t>3’</w:t>
            </w:r>
          </w:p>
          <w:p w14:paraId="793229B6" w14:textId="77777777" w:rsidR="00925852" w:rsidRDefault="00530459">
            <w:pPr>
              <w:pStyle w:val="T4dispositie"/>
              <w:jc w:val="left"/>
              <w:rPr>
                <w:lang w:val="nl-NL"/>
              </w:rPr>
            </w:pPr>
            <w:r>
              <w:rPr>
                <w:lang w:val="nl-NL"/>
              </w:rPr>
              <w:t>2’</w:t>
            </w:r>
          </w:p>
          <w:p w14:paraId="14772122" w14:textId="77777777" w:rsidR="00925852" w:rsidRDefault="00530459">
            <w:pPr>
              <w:pStyle w:val="T4dispositie"/>
              <w:jc w:val="left"/>
              <w:rPr>
                <w:lang w:val="nl-NL"/>
              </w:rPr>
            </w:pPr>
            <w:r>
              <w:rPr>
                <w:lang w:val="nl-NL"/>
              </w:rPr>
              <w:t>1’</w:t>
            </w:r>
          </w:p>
        </w:tc>
      </w:tr>
    </w:tbl>
    <w:p w14:paraId="3929B8FF" w14:textId="77777777" w:rsidR="00925852" w:rsidRDefault="00925852">
      <w:pPr>
        <w:pStyle w:val="T1"/>
        <w:jc w:val="left"/>
        <w:rPr>
          <w:lang w:val="nl-NL"/>
        </w:rPr>
      </w:pPr>
    </w:p>
    <w:p w14:paraId="10AAF285" w14:textId="77777777" w:rsidR="00925852" w:rsidRDefault="00530459">
      <w:pPr>
        <w:pStyle w:val="T1"/>
        <w:jc w:val="left"/>
        <w:rPr>
          <w:lang w:val="nl-NL"/>
        </w:rPr>
      </w:pPr>
      <w:r>
        <w:rPr>
          <w:lang w:val="nl-NL"/>
        </w:rPr>
        <w:t>Werktuiglijke registers</w:t>
      </w:r>
    </w:p>
    <w:p w14:paraId="092690AB" w14:textId="77777777" w:rsidR="00925852" w:rsidRDefault="00530459">
      <w:pPr>
        <w:pStyle w:val="T1"/>
        <w:jc w:val="left"/>
        <w:rPr>
          <w:lang w:val="nl-NL"/>
        </w:rPr>
      </w:pPr>
      <w:proofErr w:type="gramStart"/>
      <w:r>
        <w:rPr>
          <w:lang w:val="nl-NL"/>
        </w:rPr>
        <w:t>ventiel</w:t>
      </w:r>
      <w:proofErr w:type="gramEnd"/>
    </w:p>
    <w:p w14:paraId="27889403" w14:textId="77777777" w:rsidR="00925852" w:rsidRDefault="00530459">
      <w:pPr>
        <w:pStyle w:val="T1"/>
        <w:jc w:val="left"/>
        <w:rPr>
          <w:lang w:val="nl-NL"/>
        </w:rPr>
      </w:pPr>
      <w:proofErr w:type="gramStart"/>
      <w:r>
        <w:rPr>
          <w:lang w:val="nl-NL"/>
        </w:rPr>
        <w:t>windwijzer</w:t>
      </w:r>
      <w:proofErr w:type="gramEnd"/>
    </w:p>
    <w:p w14:paraId="3DA31127" w14:textId="77777777" w:rsidR="00925852" w:rsidRDefault="00925852">
      <w:pPr>
        <w:pStyle w:val="T1"/>
        <w:jc w:val="left"/>
        <w:rPr>
          <w:lang w:val="nl-NL"/>
        </w:rPr>
      </w:pPr>
    </w:p>
    <w:p w14:paraId="33D5EBBF" w14:textId="77777777" w:rsidR="00925852" w:rsidRDefault="00530459">
      <w:pPr>
        <w:pStyle w:val="T1"/>
        <w:jc w:val="left"/>
        <w:rPr>
          <w:lang w:val="nl-NL"/>
        </w:rPr>
      </w:pPr>
      <w:r>
        <w:rPr>
          <w:lang w:val="nl-NL"/>
        </w:rPr>
        <w:t>Toonhoogte</w:t>
      </w:r>
    </w:p>
    <w:p w14:paraId="30C1CB6A" w14:textId="77777777" w:rsidR="00925852" w:rsidRDefault="00530459">
      <w:pPr>
        <w:pStyle w:val="T1"/>
        <w:jc w:val="left"/>
        <w:rPr>
          <w:lang w:val="nl-NL"/>
        </w:rPr>
      </w:pPr>
      <w:proofErr w:type="gramStart"/>
      <w:r>
        <w:rPr>
          <w:lang w:val="nl-NL"/>
        </w:rPr>
        <w:t>a</w:t>
      </w:r>
      <w:proofErr w:type="gramEnd"/>
      <w:r>
        <w:rPr>
          <w:vertAlign w:val="superscript"/>
          <w:lang w:val="nl-NL"/>
        </w:rPr>
        <w:t>1</w:t>
      </w:r>
      <w:r>
        <w:rPr>
          <w:lang w:val="nl-NL"/>
        </w:rPr>
        <w:t xml:space="preserve"> = 415 Hz</w:t>
      </w:r>
    </w:p>
    <w:p w14:paraId="15A570DC" w14:textId="77777777" w:rsidR="00925852" w:rsidRDefault="00530459">
      <w:pPr>
        <w:pStyle w:val="T1"/>
        <w:jc w:val="left"/>
        <w:rPr>
          <w:lang w:val="nl-NL"/>
        </w:rPr>
      </w:pPr>
      <w:r>
        <w:rPr>
          <w:lang w:val="nl-NL"/>
        </w:rPr>
        <w:t>Temperatuur</w:t>
      </w:r>
    </w:p>
    <w:p w14:paraId="06E7691D" w14:textId="77777777" w:rsidR="00925852" w:rsidRDefault="00530459">
      <w:pPr>
        <w:pStyle w:val="T1"/>
        <w:jc w:val="left"/>
        <w:rPr>
          <w:lang w:val="nl-NL"/>
        </w:rPr>
      </w:pPr>
      <w:proofErr w:type="gramStart"/>
      <w:r>
        <w:rPr>
          <w:lang w:val="nl-NL"/>
        </w:rPr>
        <w:t>evenredig</w:t>
      </w:r>
      <w:proofErr w:type="gramEnd"/>
      <w:r>
        <w:rPr>
          <w:lang w:val="nl-NL"/>
        </w:rPr>
        <w:t xml:space="preserve"> zwevend</w:t>
      </w:r>
    </w:p>
    <w:p w14:paraId="76B8320F" w14:textId="77777777" w:rsidR="00925852" w:rsidRDefault="00925852">
      <w:pPr>
        <w:pStyle w:val="T1"/>
        <w:jc w:val="left"/>
        <w:rPr>
          <w:lang w:val="nl-NL"/>
        </w:rPr>
      </w:pPr>
    </w:p>
    <w:p w14:paraId="13654FF4" w14:textId="77777777" w:rsidR="00925852" w:rsidRDefault="00530459">
      <w:pPr>
        <w:pStyle w:val="T1"/>
        <w:jc w:val="left"/>
        <w:rPr>
          <w:lang w:val="nl-NL"/>
        </w:rPr>
      </w:pPr>
      <w:r>
        <w:rPr>
          <w:lang w:val="nl-NL"/>
        </w:rPr>
        <w:t>Manuaalomvang</w:t>
      </w:r>
    </w:p>
    <w:p w14:paraId="30B909B3" w14:textId="77777777" w:rsidR="00925852" w:rsidRDefault="00530459">
      <w:pPr>
        <w:pStyle w:val="T1"/>
        <w:jc w:val="left"/>
        <w:rPr>
          <w:lang w:val="nl-NL"/>
        </w:rPr>
      </w:pPr>
      <w:r>
        <w:rPr>
          <w:lang w:val="nl-NL"/>
        </w:rPr>
        <w:t>C-f</w:t>
      </w:r>
      <w:r>
        <w:rPr>
          <w:vertAlign w:val="superscript"/>
          <w:lang w:val="nl-NL"/>
        </w:rPr>
        <w:t>3</w:t>
      </w:r>
    </w:p>
    <w:p w14:paraId="45B5EB7F" w14:textId="77777777" w:rsidR="00925852" w:rsidRDefault="00925852">
      <w:pPr>
        <w:pStyle w:val="T1"/>
        <w:jc w:val="left"/>
        <w:rPr>
          <w:lang w:val="nl-NL"/>
        </w:rPr>
      </w:pPr>
    </w:p>
    <w:p w14:paraId="6F184E4F" w14:textId="77777777" w:rsidR="00925852" w:rsidRDefault="00530459">
      <w:pPr>
        <w:pStyle w:val="T1"/>
        <w:jc w:val="left"/>
        <w:rPr>
          <w:lang w:val="nl-NL"/>
        </w:rPr>
      </w:pPr>
      <w:r>
        <w:rPr>
          <w:lang w:val="nl-NL"/>
        </w:rPr>
        <w:t>Windvoorziening</w:t>
      </w:r>
    </w:p>
    <w:p w14:paraId="1281317A" w14:textId="77777777" w:rsidR="00925852" w:rsidRDefault="00530459">
      <w:pPr>
        <w:pStyle w:val="T1"/>
        <w:jc w:val="left"/>
        <w:rPr>
          <w:lang w:val="nl-NL"/>
        </w:rPr>
      </w:pPr>
      <w:proofErr w:type="gramStart"/>
      <w:r>
        <w:rPr>
          <w:lang w:val="nl-NL"/>
        </w:rPr>
        <w:t>magazijnbalg</w:t>
      </w:r>
      <w:proofErr w:type="gramEnd"/>
      <w:r>
        <w:rPr>
          <w:lang w:val="nl-NL"/>
        </w:rPr>
        <w:t xml:space="preserve"> met schepbalg</w:t>
      </w:r>
    </w:p>
    <w:p w14:paraId="0153C3B5" w14:textId="77777777" w:rsidR="00925852" w:rsidRDefault="00530459">
      <w:pPr>
        <w:pStyle w:val="T1"/>
        <w:jc w:val="left"/>
        <w:rPr>
          <w:lang w:val="nl-NL"/>
        </w:rPr>
      </w:pPr>
      <w:r>
        <w:rPr>
          <w:lang w:val="nl-NL"/>
        </w:rPr>
        <w:t>Winddruk</w:t>
      </w:r>
    </w:p>
    <w:p w14:paraId="05879494" w14:textId="77777777" w:rsidR="00925852" w:rsidRDefault="00530459">
      <w:pPr>
        <w:pStyle w:val="T1"/>
        <w:jc w:val="left"/>
        <w:rPr>
          <w:lang w:val="nl-NL"/>
        </w:rPr>
      </w:pPr>
      <w:r>
        <w:rPr>
          <w:lang w:val="nl-NL"/>
        </w:rPr>
        <w:t>45 mm</w:t>
      </w:r>
    </w:p>
    <w:p w14:paraId="3D5BB07B" w14:textId="77777777" w:rsidR="00925852" w:rsidRDefault="00925852">
      <w:pPr>
        <w:pStyle w:val="T1"/>
        <w:jc w:val="left"/>
        <w:rPr>
          <w:lang w:val="nl-NL"/>
        </w:rPr>
      </w:pPr>
    </w:p>
    <w:p w14:paraId="018E454C" w14:textId="77777777" w:rsidR="00925852" w:rsidRDefault="00530459">
      <w:pPr>
        <w:pStyle w:val="T1"/>
        <w:jc w:val="left"/>
        <w:rPr>
          <w:lang w:val="nl-NL"/>
        </w:rPr>
      </w:pPr>
      <w:r>
        <w:rPr>
          <w:lang w:val="nl-NL"/>
        </w:rPr>
        <w:t>Plaats klaviatuur</w:t>
      </w:r>
    </w:p>
    <w:p w14:paraId="4A052A55" w14:textId="77777777" w:rsidR="00925852" w:rsidRDefault="00530459">
      <w:pPr>
        <w:pStyle w:val="T1"/>
        <w:jc w:val="left"/>
        <w:rPr>
          <w:lang w:val="nl-NL"/>
        </w:rPr>
      </w:pPr>
      <w:proofErr w:type="gramStart"/>
      <w:r>
        <w:rPr>
          <w:lang w:val="nl-NL"/>
        </w:rPr>
        <w:lastRenderedPageBreak/>
        <w:t>voorzijde</w:t>
      </w:r>
      <w:proofErr w:type="gramEnd"/>
    </w:p>
    <w:p w14:paraId="4335E1C9" w14:textId="77777777" w:rsidR="00925852" w:rsidRDefault="00925852">
      <w:pPr>
        <w:pStyle w:val="T1"/>
        <w:jc w:val="left"/>
        <w:rPr>
          <w:lang w:val="nl-NL"/>
        </w:rPr>
      </w:pPr>
    </w:p>
    <w:p w14:paraId="0523B856" w14:textId="77777777" w:rsidR="00925852" w:rsidRDefault="00530459">
      <w:pPr>
        <w:pStyle w:val="Heading2"/>
        <w:jc w:val="both"/>
        <w:rPr>
          <w:i w:val="0"/>
          <w:iCs/>
        </w:rPr>
      </w:pPr>
      <w:r>
        <w:rPr>
          <w:i w:val="0"/>
          <w:iCs/>
        </w:rPr>
        <w:t>Bijzonderheden</w:t>
      </w:r>
    </w:p>
    <w:p w14:paraId="46636653" w14:textId="77777777" w:rsidR="00925852" w:rsidRDefault="00925852">
      <w:pPr>
        <w:pStyle w:val="T1"/>
        <w:jc w:val="left"/>
        <w:rPr>
          <w:lang w:val="nl-NL"/>
        </w:rPr>
      </w:pPr>
    </w:p>
    <w:p w14:paraId="6E5968FF" w14:textId="77777777" w:rsidR="00925852" w:rsidRDefault="00530459">
      <w:pPr>
        <w:pStyle w:val="T1"/>
        <w:jc w:val="left"/>
        <w:rPr>
          <w:lang w:val="nl-NL"/>
        </w:rPr>
      </w:pPr>
      <w:r>
        <w:rPr>
          <w:lang w:val="nl-NL"/>
        </w:rPr>
        <w:t>Deling B/D tussen h en c</w:t>
      </w:r>
      <w:r>
        <w:rPr>
          <w:vertAlign w:val="superscript"/>
          <w:lang w:val="nl-NL"/>
        </w:rPr>
        <w:t>1</w:t>
      </w:r>
      <w:r>
        <w:rPr>
          <w:lang w:val="nl-NL"/>
        </w:rPr>
        <w:t>.</w:t>
      </w:r>
    </w:p>
    <w:p w14:paraId="771DFF96" w14:textId="77777777" w:rsidR="00530459" w:rsidRDefault="00530459">
      <w:pPr>
        <w:pStyle w:val="T1"/>
        <w:jc w:val="left"/>
        <w:rPr>
          <w:lang w:val="nl-NL"/>
        </w:rPr>
      </w:pPr>
      <w:r>
        <w:rPr>
          <w:lang w:val="nl-NL"/>
        </w:rPr>
        <w:t xml:space="preserve">De oorspronkelijke maker van het instrument kon nog niet worden achterhaald, maar zowel H. Knipscheer, H. </w:t>
      </w:r>
      <w:proofErr w:type="gramStart"/>
      <w:r>
        <w:rPr>
          <w:lang w:val="nl-NL"/>
        </w:rPr>
        <w:t>ter Hart</w:t>
      </w:r>
      <w:proofErr w:type="gramEnd"/>
      <w:r>
        <w:rPr>
          <w:lang w:val="nl-NL"/>
        </w:rPr>
        <w:t xml:space="preserve"> en J.C. </w:t>
      </w:r>
      <w:proofErr w:type="spellStart"/>
      <w:r>
        <w:rPr>
          <w:lang w:val="nl-NL"/>
        </w:rPr>
        <w:t>Indermauer</w:t>
      </w:r>
      <w:proofErr w:type="spellEnd"/>
      <w:r>
        <w:rPr>
          <w:lang w:val="nl-NL"/>
        </w:rPr>
        <w:t xml:space="preserve"> komen hiervoor in aanmerking. Het pijpwerk is zeer divers van makelij en stamt deels uit de bouwtijd van het instrument en deels uit de 18e eeuw. </w:t>
      </w:r>
    </w:p>
    <w:sectPr w:rsidR="0053045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44A"/>
    <w:rsid w:val="00530459"/>
    <w:rsid w:val="00925852"/>
    <w:rsid w:val="00D613E6"/>
    <w:rsid w:val="00FB5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5B26189"/>
  <w15:chartTrackingRefBased/>
  <w15:docId w15:val="{94FC4195-7809-E34E-A2DD-CFBB2A55A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513</Words>
  <Characters>2929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Enkhuizen/ca 1845</vt:lpstr>
    </vt:vector>
  </TitlesOfParts>
  <Company>NIvO</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Enkhuizen/ca 1845</dc:title>
  <dc:subject/>
  <dc:creator>WS2</dc:creator>
  <cp:keywords/>
  <dc:description/>
  <cp:lastModifiedBy>Eline J Duijsens</cp:lastModifiedBy>
  <cp:revision>3</cp:revision>
  <dcterms:created xsi:type="dcterms:W3CDTF">2021-09-20T09:46:00Z</dcterms:created>
  <dcterms:modified xsi:type="dcterms:W3CDTF">2021-09-27T08:42:00Z</dcterms:modified>
</cp:coreProperties>
</file>