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1EEF" w14:textId="77777777" w:rsidR="003D6360" w:rsidRDefault="005538EF">
      <w:pPr>
        <w:pStyle w:val="Heading1"/>
        <w:jc w:val="both"/>
      </w:pPr>
      <w:proofErr w:type="gramStart"/>
      <w:r>
        <w:t>Nederweert /</w:t>
      </w:r>
      <w:proofErr w:type="gramEnd"/>
      <w:r>
        <w:t xml:space="preserve"> ca 1850</w:t>
      </w:r>
    </w:p>
    <w:p w14:paraId="3097AE56" w14:textId="77777777" w:rsidR="003D6360" w:rsidRDefault="005538EF">
      <w:pPr>
        <w:pStyle w:val="Heading2"/>
        <w:jc w:val="both"/>
        <w:rPr>
          <w:i w:val="0"/>
          <w:iCs/>
        </w:rPr>
      </w:pPr>
      <w:r>
        <w:rPr>
          <w:i w:val="0"/>
          <w:iCs/>
        </w:rPr>
        <w:t>R.K. St-Lambertuskerk</w:t>
      </w:r>
    </w:p>
    <w:p w14:paraId="4607E84B" w14:textId="77777777" w:rsidR="003D6360" w:rsidRDefault="003D6360">
      <w:pPr>
        <w:pStyle w:val="T1"/>
        <w:jc w:val="left"/>
        <w:rPr>
          <w:lang w:val="nl-NL"/>
        </w:rPr>
      </w:pPr>
    </w:p>
    <w:p w14:paraId="386750ED" w14:textId="77777777" w:rsidR="003D6360" w:rsidRPr="009F4F04" w:rsidRDefault="005538EF">
      <w:pPr>
        <w:pStyle w:val="T1"/>
        <w:jc w:val="left"/>
        <w:rPr>
          <w:i/>
          <w:iCs/>
          <w:lang w:val="sv-SE"/>
        </w:rPr>
      </w:pPr>
      <w:proofErr w:type="spellStart"/>
      <w:r w:rsidRPr="009F4F04">
        <w:rPr>
          <w:i/>
          <w:iCs/>
          <w:lang w:val="sv-SE"/>
        </w:rPr>
        <w:t>Neogotische</w:t>
      </w:r>
      <w:proofErr w:type="spellEnd"/>
      <w:r w:rsidRPr="009F4F04">
        <w:rPr>
          <w:i/>
          <w:iCs/>
          <w:lang w:val="sv-SE"/>
        </w:rPr>
        <w:t xml:space="preserve"> </w:t>
      </w:r>
      <w:proofErr w:type="spellStart"/>
      <w:r w:rsidRPr="009F4F04">
        <w:rPr>
          <w:i/>
          <w:iCs/>
          <w:lang w:val="sv-SE"/>
        </w:rPr>
        <w:t>kruispseudo-basiliek</w:t>
      </w:r>
      <w:proofErr w:type="spellEnd"/>
      <w:r w:rsidRPr="009F4F04">
        <w:rPr>
          <w:i/>
          <w:iCs/>
          <w:lang w:val="sv-SE"/>
        </w:rPr>
        <w:t xml:space="preserve">, </w:t>
      </w:r>
      <w:proofErr w:type="spellStart"/>
      <w:r w:rsidRPr="009F4F04">
        <w:rPr>
          <w:i/>
          <w:iCs/>
          <w:lang w:val="sv-SE"/>
        </w:rPr>
        <w:t>gebouwd</w:t>
      </w:r>
      <w:proofErr w:type="spellEnd"/>
      <w:r w:rsidRPr="009F4F04">
        <w:rPr>
          <w:i/>
          <w:iCs/>
          <w:lang w:val="sv-SE"/>
        </w:rPr>
        <w:t xml:space="preserve"> in 1840 tegen de </w:t>
      </w:r>
      <w:proofErr w:type="spellStart"/>
      <w:r w:rsidRPr="009F4F04">
        <w:rPr>
          <w:i/>
          <w:iCs/>
          <w:lang w:val="sv-SE"/>
        </w:rPr>
        <w:t>indrukwekkende</w:t>
      </w:r>
      <w:proofErr w:type="spellEnd"/>
      <w:r w:rsidRPr="009F4F04">
        <w:rPr>
          <w:i/>
          <w:iCs/>
          <w:lang w:val="sv-SE"/>
        </w:rPr>
        <w:t xml:space="preserve"> in 1467 </w:t>
      </w:r>
      <w:proofErr w:type="spellStart"/>
      <w:r w:rsidRPr="009F4F04">
        <w:rPr>
          <w:i/>
          <w:iCs/>
          <w:lang w:val="sv-SE"/>
        </w:rPr>
        <w:t>begonnen</w:t>
      </w:r>
      <w:proofErr w:type="spellEnd"/>
      <w:r w:rsidRPr="009F4F04">
        <w:rPr>
          <w:i/>
          <w:iCs/>
          <w:lang w:val="sv-SE"/>
        </w:rPr>
        <w:t xml:space="preserve"> </w:t>
      </w:r>
      <w:proofErr w:type="spellStart"/>
      <w:r w:rsidRPr="009F4F04">
        <w:rPr>
          <w:i/>
          <w:iCs/>
          <w:lang w:val="sv-SE"/>
        </w:rPr>
        <w:t>toren</w:t>
      </w:r>
      <w:proofErr w:type="spellEnd"/>
      <w:r w:rsidRPr="009F4F04">
        <w:rPr>
          <w:i/>
          <w:iCs/>
          <w:lang w:val="sv-SE"/>
        </w:rPr>
        <w:t xml:space="preserve"> van de </w:t>
      </w:r>
      <w:proofErr w:type="spellStart"/>
      <w:r w:rsidRPr="009F4F04">
        <w:rPr>
          <w:i/>
          <w:iCs/>
          <w:lang w:val="sv-SE"/>
        </w:rPr>
        <w:t>vorige</w:t>
      </w:r>
      <w:proofErr w:type="spellEnd"/>
      <w:r w:rsidRPr="009F4F04">
        <w:rPr>
          <w:i/>
          <w:iCs/>
          <w:lang w:val="sv-SE"/>
        </w:rPr>
        <w:t xml:space="preserve"> </w:t>
      </w:r>
      <w:proofErr w:type="spellStart"/>
      <w:r w:rsidRPr="009F4F04">
        <w:rPr>
          <w:i/>
          <w:iCs/>
          <w:lang w:val="sv-SE"/>
        </w:rPr>
        <w:t>kerk</w:t>
      </w:r>
      <w:proofErr w:type="spellEnd"/>
      <w:r w:rsidRPr="009F4F04">
        <w:rPr>
          <w:i/>
          <w:iCs/>
          <w:lang w:val="sv-SE"/>
        </w:rPr>
        <w:t xml:space="preserve">. </w:t>
      </w:r>
      <w:proofErr w:type="spellStart"/>
      <w:r w:rsidRPr="009F4F04">
        <w:rPr>
          <w:i/>
          <w:iCs/>
          <w:lang w:val="sv-SE"/>
        </w:rPr>
        <w:t>Inwendig</w:t>
      </w:r>
      <w:proofErr w:type="spellEnd"/>
      <w:r w:rsidRPr="009F4F04">
        <w:rPr>
          <w:i/>
          <w:iCs/>
          <w:lang w:val="sv-SE"/>
        </w:rPr>
        <w:t xml:space="preserve"> </w:t>
      </w:r>
      <w:proofErr w:type="spellStart"/>
      <w:r w:rsidRPr="009F4F04">
        <w:rPr>
          <w:i/>
          <w:iCs/>
          <w:lang w:val="sv-SE"/>
        </w:rPr>
        <w:t>gestucte</w:t>
      </w:r>
      <w:proofErr w:type="spellEnd"/>
      <w:r w:rsidRPr="009F4F04">
        <w:rPr>
          <w:i/>
          <w:iCs/>
          <w:lang w:val="sv-SE"/>
        </w:rPr>
        <w:t xml:space="preserve"> </w:t>
      </w:r>
      <w:proofErr w:type="spellStart"/>
      <w:r w:rsidRPr="009F4F04">
        <w:rPr>
          <w:i/>
          <w:iCs/>
          <w:lang w:val="sv-SE"/>
        </w:rPr>
        <w:t>kruisribgewelven</w:t>
      </w:r>
      <w:proofErr w:type="spellEnd"/>
      <w:r w:rsidRPr="009F4F04">
        <w:rPr>
          <w:i/>
          <w:iCs/>
          <w:lang w:val="sv-SE"/>
        </w:rPr>
        <w:t xml:space="preserve"> en </w:t>
      </w:r>
      <w:proofErr w:type="spellStart"/>
      <w:r w:rsidRPr="009F4F04">
        <w:rPr>
          <w:i/>
          <w:iCs/>
          <w:lang w:val="sv-SE"/>
        </w:rPr>
        <w:t>zware</w:t>
      </w:r>
      <w:proofErr w:type="spellEnd"/>
      <w:r w:rsidRPr="009F4F04">
        <w:rPr>
          <w:i/>
          <w:iCs/>
          <w:lang w:val="sv-SE"/>
        </w:rPr>
        <w:t xml:space="preserve"> </w:t>
      </w:r>
      <w:proofErr w:type="spellStart"/>
      <w:r w:rsidRPr="009F4F04">
        <w:rPr>
          <w:i/>
          <w:iCs/>
          <w:lang w:val="sv-SE"/>
        </w:rPr>
        <w:t>ronde</w:t>
      </w:r>
      <w:proofErr w:type="spellEnd"/>
      <w:r w:rsidRPr="009F4F04">
        <w:rPr>
          <w:i/>
          <w:iCs/>
          <w:lang w:val="sv-SE"/>
        </w:rPr>
        <w:t xml:space="preserve"> </w:t>
      </w:r>
      <w:proofErr w:type="spellStart"/>
      <w:r w:rsidRPr="009F4F04">
        <w:rPr>
          <w:i/>
          <w:iCs/>
          <w:lang w:val="sv-SE"/>
        </w:rPr>
        <w:t>zuilen</w:t>
      </w:r>
      <w:proofErr w:type="spellEnd"/>
      <w:r w:rsidRPr="009F4F04">
        <w:rPr>
          <w:i/>
          <w:iCs/>
          <w:lang w:val="sv-SE"/>
        </w:rPr>
        <w:t xml:space="preserve">. </w:t>
      </w:r>
      <w:proofErr w:type="spellStart"/>
      <w:r w:rsidRPr="009F4F04">
        <w:rPr>
          <w:i/>
          <w:iCs/>
          <w:lang w:val="sv-SE"/>
        </w:rPr>
        <w:t>Hoogaltaar</w:t>
      </w:r>
      <w:proofErr w:type="spellEnd"/>
      <w:r w:rsidRPr="009F4F04">
        <w:rPr>
          <w:i/>
          <w:iCs/>
          <w:lang w:val="sv-SE"/>
        </w:rPr>
        <w:t xml:space="preserve">, </w:t>
      </w:r>
      <w:proofErr w:type="spellStart"/>
      <w:r w:rsidRPr="009F4F04">
        <w:rPr>
          <w:i/>
          <w:iCs/>
          <w:lang w:val="sv-SE"/>
        </w:rPr>
        <w:t>communiebank</w:t>
      </w:r>
      <w:proofErr w:type="spellEnd"/>
      <w:r w:rsidRPr="009F4F04">
        <w:rPr>
          <w:i/>
          <w:iCs/>
          <w:lang w:val="sv-SE"/>
        </w:rPr>
        <w:t xml:space="preserve"> en </w:t>
      </w:r>
      <w:proofErr w:type="spellStart"/>
      <w:r w:rsidRPr="009F4F04">
        <w:rPr>
          <w:i/>
          <w:iCs/>
          <w:lang w:val="sv-SE"/>
        </w:rPr>
        <w:t>preekstoel</w:t>
      </w:r>
      <w:proofErr w:type="spellEnd"/>
      <w:r w:rsidRPr="009F4F04">
        <w:rPr>
          <w:i/>
          <w:iCs/>
          <w:lang w:val="sv-SE"/>
        </w:rPr>
        <w:t xml:space="preserve"> </w:t>
      </w:r>
      <w:proofErr w:type="spellStart"/>
      <w:r w:rsidRPr="009F4F04">
        <w:rPr>
          <w:i/>
          <w:iCs/>
          <w:lang w:val="sv-SE"/>
        </w:rPr>
        <w:t>uit</w:t>
      </w:r>
      <w:proofErr w:type="spellEnd"/>
      <w:r w:rsidRPr="009F4F04">
        <w:rPr>
          <w:i/>
          <w:iCs/>
          <w:lang w:val="sv-SE"/>
        </w:rPr>
        <w:t xml:space="preserve"> 1840. </w:t>
      </w:r>
      <w:proofErr w:type="spellStart"/>
      <w:r w:rsidRPr="009F4F04">
        <w:rPr>
          <w:i/>
          <w:iCs/>
          <w:lang w:val="sv-SE"/>
        </w:rPr>
        <w:t>Koorbanken</w:t>
      </w:r>
      <w:proofErr w:type="spellEnd"/>
      <w:r w:rsidRPr="009F4F04">
        <w:rPr>
          <w:i/>
          <w:iCs/>
          <w:lang w:val="sv-SE"/>
        </w:rPr>
        <w:t xml:space="preserve"> </w:t>
      </w:r>
      <w:proofErr w:type="spellStart"/>
      <w:r w:rsidRPr="009F4F04">
        <w:rPr>
          <w:i/>
          <w:iCs/>
          <w:lang w:val="sv-SE"/>
        </w:rPr>
        <w:t>met</w:t>
      </w:r>
      <w:proofErr w:type="spellEnd"/>
      <w:r w:rsidRPr="009F4F04">
        <w:rPr>
          <w:i/>
          <w:iCs/>
          <w:lang w:val="sv-SE"/>
        </w:rPr>
        <w:t xml:space="preserve"> </w:t>
      </w:r>
      <w:proofErr w:type="spellStart"/>
      <w:r w:rsidRPr="009F4F04">
        <w:rPr>
          <w:i/>
          <w:iCs/>
          <w:lang w:val="sv-SE"/>
        </w:rPr>
        <w:t>laatgotische</w:t>
      </w:r>
      <w:proofErr w:type="spellEnd"/>
      <w:r w:rsidRPr="009F4F04">
        <w:rPr>
          <w:i/>
          <w:iCs/>
          <w:lang w:val="sv-SE"/>
        </w:rPr>
        <w:t xml:space="preserve"> </w:t>
      </w:r>
      <w:proofErr w:type="spellStart"/>
      <w:r w:rsidRPr="009F4F04">
        <w:rPr>
          <w:i/>
          <w:iCs/>
          <w:lang w:val="sv-SE"/>
        </w:rPr>
        <w:t>zetels</w:t>
      </w:r>
      <w:proofErr w:type="spellEnd"/>
      <w:r w:rsidRPr="009F4F04">
        <w:rPr>
          <w:i/>
          <w:iCs/>
          <w:lang w:val="sv-SE"/>
        </w:rPr>
        <w:t xml:space="preserve"> en </w:t>
      </w:r>
      <w:proofErr w:type="spellStart"/>
      <w:r w:rsidRPr="009F4F04">
        <w:rPr>
          <w:i/>
          <w:iCs/>
          <w:lang w:val="sv-SE"/>
        </w:rPr>
        <w:t>achterschotten</w:t>
      </w:r>
      <w:proofErr w:type="spellEnd"/>
      <w:r w:rsidRPr="009F4F04">
        <w:rPr>
          <w:i/>
          <w:iCs/>
          <w:lang w:val="sv-SE"/>
        </w:rPr>
        <w:t xml:space="preserve"> </w:t>
      </w:r>
      <w:proofErr w:type="spellStart"/>
      <w:r w:rsidRPr="009F4F04">
        <w:rPr>
          <w:i/>
          <w:iCs/>
          <w:lang w:val="sv-SE"/>
        </w:rPr>
        <w:t>uit</w:t>
      </w:r>
      <w:proofErr w:type="spellEnd"/>
      <w:r w:rsidRPr="009F4F04">
        <w:rPr>
          <w:i/>
          <w:iCs/>
          <w:lang w:val="sv-SE"/>
        </w:rPr>
        <w:t xml:space="preserve"> de 16e en 17e </w:t>
      </w:r>
      <w:proofErr w:type="spellStart"/>
      <w:r w:rsidRPr="009F4F04">
        <w:rPr>
          <w:i/>
          <w:iCs/>
          <w:lang w:val="sv-SE"/>
        </w:rPr>
        <w:t>eeuw</w:t>
      </w:r>
      <w:proofErr w:type="spellEnd"/>
      <w:r w:rsidRPr="009F4F04">
        <w:rPr>
          <w:i/>
          <w:iCs/>
          <w:lang w:val="sv-SE"/>
        </w:rPr>
        <w:t>.</w:t>
      </w:r>
    </w:p>
    <w:p w14:paraId="6E98591B" w14:textId="77777777" w:rsidR="003D6360" w:rsidRDefault="003D6360">
      <w:pPr>
        <w:pStyle w:val="T1"/>
        <w:jc w:val="left"/>
        <w:rPr>
          <w:lang w:val="nl-NL"/>
        </w:rPr>
      </w:pPr>
    </w:p>
    <w:p w14:paraId="659F45CF" w14:textId="77777777" w:rsidR="003D6360" w:rsidRDefault="005538EF">
      <w:pPr>
        <w:pStyle w:val="T1"/>
        <w:jc w:val="left"/>
        <w:rPr>
          <w:lang w:val="nl-NL"/>
        </w:rPr>
      </w:pPr>
      <w:r>
        <w:rPr>
          <w:lang w:val="nl-NL"/>
        </w:rPr>
        <w:t>Kas: ca 1850</w:t>
      </w:r>
    </w:p>
    <w:p w14:paraId="2A4610B5" w14:textId="77777777" w:rsidR="003D6360" w:rsidRDefault="003D6360">
      <w:pPr>
        <w:pStyle w:val="T1"/>
        <w:jc w:val="left"/>
        <w:rPr>
          <w:lang w:val="nl-NL"/>
        </w:rPr>
      </w:pPr>
    </w:p>
    <w:p w14:paraId="5CFBC8EB" w14:textId="77777777" w:rsidR="003D6360" w:rsidRDefault="005538EF" w:rsidP="009F4F04">
      <w:pPr>
        <w:pStyle w:val="Heading2"/>
      </w:pPr>
      <w:r>
        <w:t>Kunsthistorische aspecten</w:t>
      </w:r>
    </w:p>
    <w:p w14:paraId="4257BF0E" w14:textId="77777777" w:rsidR="003D6360" w:rsidRDefault="005538EF">
      <w:pPr>
        <w:pStyle w:val="T2Kunst"/>
        <w:jc w:val="left"/>
        <w:rPr>
          <w:lang w:val="nl-NL"/>
        </w:rPr>
      </w:pPr>
      <w:r>
        <w:rPr>
          <w:lang w:val="nl-NL"/>
        </w:rPr>
        <w:t xml:space="preserve">Een orgel met rugpositief dat op het eerste gezicht nogal af lijkt te wijken van wat bij </w:t>
      </w:r>
      <w:proofErr w:type="spellStart"/>
      <w:r>
        <w:rPr>
          <w:lang w:val="nl-NL"/>
        </w:rPr>
        <w:t>Clerinx</w:t>
      </w:r>
      <w:proofErr w:type="spellEnd"/>
      <w:r>
        <w:rPr>
          <w:lang w:val="nl-NL"/>
        </w:rPr>
        <w:t xml:space="preserve"> gebruikelijk is. Een nadere beschouwing van zijn oeuvre leert echter dat het hier gehanteerde frontconcept daarin wel degelijk past. </w:t>
      </w:r>
    </w:p>
    <w:p w14:paraId="3B495434" w14:textId="77777777" w:rsidR="003D6360" w:rsidRDefault="005538EF">
      <w:pPr>
        <w:pStyle w:val="T2Kunst"/>
        <w:jc w:val="left"/>
        <w:rPr>
          <w:lang w:val="nl-NL"/>
        </w:rPr>
      </w:pPr>
      <w:r>
        <w:rPr>
          <w:lang w:val="nl-NL"/>
        </w:rPr>
        <w:t xml:space="preserve">Het meest opvallend is het gebruik van de brede stijlen in de hoofdwerkkas. Bij het rugpositief is smallere stijl in het midden aangebracht; hij wordt geflankeerd door twee velden met naar buiten oplopende, </w:t>
      </w:r>
      <w:proofErr w:type="spellStart"/>
      <w:r>
        <w:rPr>
          <w:lang w:val="nl-NL"/>
        </w:rPr>
        <w:t>inzwenkende</w:t>
      </w:r>
      <w:proofErr w:type="spellEnd"/>
      <w:r>
        <w:rPr>
          <w:lang w:val="nl-NL"/>
        </w:rPr>
        <w:t xml:space="preserve"> lijsten en een recht </w:t>
      </w:r>
      <w:proofErr w:type="spellStart"/>
      <w:r>
        <w:rPr>
          <w:lang w:val="nl-NL"/>
        </w:rPr>
        <w:t>labiumverloop</w:t>
      </w:r>
      <w:proofErr w:type="spellEnd"/>
      <w:r>
        <w:rPr>
          <w:lang w:val="nl-NL"/>
        </w:rPr>
        <w:t>, en door twee ronde torens met elk zeven pijpen. Het hoofdwerk bevat drie ronde torens van elk vijf pijpen en aan elke zijde van de middentoren twee velden met naar het midden oplopende labia, gescheiden door een zeer brede stijl, bekroond door een kapiteel met hoofdgestel. Een dergelijke bekroning ontbreekt bij de overigens naar verhouding veel smallere middenstijl in het rugwerk.</w:t>
      </w:r>
    </w:p>
    <w:p w14:paraId="073019BF" w14:textId="77777777" w:rsidR="003D6360" w:rsidRDefault="005538EF">
      <w:pPr>
        <w:pStyle w:val="T2Kunst"/>
        <w:jc w:val="left"/>
        <w:rPr>
          <w:lang w:val="nl-NL"/>
        </w:rPr>
      </w:pPr>
      <w:r>
        <w:rPr>
          <w:lang w:val="nl-NL"/>
        </w:rPr>
        <w:t xml:space="preserve">Hoe past nu dit frontconcept in het oeuvre van </w:t>
      </w:r>
      <w:proofErr w:type="spellStart"/>
      <w:r>
        <w:rPr>
          <w:lang w:val="nl-NL"/>
        </w:rPr>
        <w:t>Clerinx</w:t>
      </w:r>
      <w:proofErr w:type="spellEnd"/>
      <w:r>
        <w:rPr>
          <w:lang w:val="nl-NL"/>
        </w:rPr>
        <w:t xml:space="preserve">? Om met het rugpositief te beginnen, de vormgeving ervan heeft zeker parallellen in ander werk van deze orgelbouwer. Zijn orgel in het Belgische </w:t>
      </w:r>
      <w:proofErr w:type="spellStart"/>
      <w:r>
        <w:rPr>
          <w:lang w:val="nl-NL"/>
        </w:rPr>
        <w:t>Rekem</w:t>
      </w:r>
      <w:proofErr w:type="spellEnd"/>
      <w:r>
        <w:rPr>
          <w:lang w:val="nl-NL"/>
        </w:rPr>
        <w:t xml:space="preserve"> (1844) heeft een rugwerk met vrijwel dezelfde opbouw; alleen vertonen de labia daar hetzelfde verloop als de velden van het hoofdwerk in Nederweert. Ook bij een aantal </w:t>
      </w:r>
      <w:proofErr w:type="spellStart"/>
      <w:r>
        <w:rPr>
          <w:lang w:val="nl-NL"/>
        </w:rPr>
        <w:t>eenmanuaals</w:t>
      </w:r>
      <w:proofErr w:type="spellEnd"/>
      <w:r>
        <w:rPr>
          <w:lang w:val="nl-NL"/>
        </w:rPr>
        <w:t xml:space="preserve"> orgels heeft </w:t>
      </w:r>
      <w:proofErr w:type="spellStart"/>
      <w:r>
        <w:rPr>
          <w:lang w:val="nl-NL"/>
        </w:rPr>
        <w:t>Clerinx</w:t>
      </w:r>
      <w:proofErr w:type="spellEnd"/>
      <w:r>
        <w:rPr>
          <w:lang w:val="nl-NL"/>
        </w:rPr>
        <w:t xml:space="preserve"> een dergelijke opbouw toegepast. Het bouwen van orgels met een in feite geneutraliseerde middenpartij kwam in de Zuidelijke Nederlanden in de 18e eeuw op. De orgelbouwers Van </w:t>
      </w:r>
      <w:proofErr w:type="spellStart"/>
      <w:r>
        <w:rPr>
          <w:lang w:val="nl-NL"/>
        </w:rPr>
        <w:t>Peteghem</w:t>
      </w:r>
      <w:proofErr w:type="spellEnd"/>
      <w:r>
        <w:rPr>
          <w:lang w:val="nl-NL"/>
        </w:rPr>
        <w:t xml:space="preserve"> uit Gent hebben in deze ontwikkeling een belangrijke rol gespeeld. Men vergelijke het Van </w:t>
      </w:r>
      <w:proofErr w:type="spellStart"/>
      <w:r>
        <w:rPr>
          <w:lang w:val="nl-NL"/>
        </w:rPr>
        <w:t>Peteghem</w:t>
      </w:r>
      <w:proofErr w:type="spellEnd"/>
      <w:r>
        <w:rPr>
          <w:lang w:val="nl-NL"/>
        </w:rPr>
        <w:t>-orgel in de Gereformeerde Kerk te Noordwijk aan Zee uit 1782 (deel1769-1790, 251-253). De vorm van het rugwerk valt dus uit de Zuid-Nederlandse orgeltradities afdoende te verklaren. Bij het hoofdwerk is dat minder duidelijk.</w:t>
      </w:r>
    </w:p>
    <w:p w14:paraId="5B587978" w14:textId="77777777" w:rsidR="003D6360" w:rsidRDefault="005538EF">
      <w:pPr>
        <w:pStyle w:val="T2Kunst"/>
        <w:jc w:val="left"/>
        <w:rPr>
          <w:lang w:val="nl-NL"/>
        </w:rPr>
      </w:pPr>
      <w:proofErr w:type="spellStart"/>
      <w:r>
        <w:rPr>
          <w:lang w:val="nl-NL"/>
        </w:rPr>
        <w:t>Clerinx</w:t>
      </w:r>
      <w:proofErr w:type="spellEnd"/>
      <w:r>
        <w:rPr>
          <w:lang w:val="nl-NL"/>
        </w:rPr>
        <w:t xml:space="preserve"> hanteert veelvuldig een standaard fronttype. Zie bijvoorbeeld Hellevoetsluis (ca 1850). Toch is zijn werk in visueel opzicht niet zo uniform als wel eens wordt beweerd. Hij varieert graag. Zo bestaat er van zijn standaardtype een versie met ronde en een met vlakke torens. Uit een dergelijke neiging tot variëren moet waarschijnlijk ook het frontconcept van het hoofdwerk in Nederweert worden verklaard.</w:t>
      </w:r>
    </w:p>
    <w:p w14:paraId="6C38DC90" w14:textId="77777777" w:rsidR="003D6360" w:rsidRDefault="005538EF">
      <w:pPr>
        <w:pStyle w:val="T2Kunst"/>
        <w:jc w:val="left"/>
        <w:rPr>
          <w:lang w:val="nl-NL"/>
        </w:rPr>
      </w:pPr>
      <w:r>
        <w:rPr>
          <w:lang w:val="nl-NL"/>
        </w:rPr>
        <w:t xml:space="preserve">In 1845 bouwde </w:t>
      </w:r>
      <w:proofErr w:type="spellStart"/>
      <w:r>
        <w:rPr>
          <w:lang w:val="nl-NL"/>
        </w:rPr>
        <w:t>Clerinx</w:t>
      </w:r>
      <w:proofErr w:type="spellEnd"/>
      <w:r>
        <w:rPr>
          <w:lang w:val="nl-NL"/>
        </w:rPr>
        <w:t xml:space="preserve"> een groot orgel in de Saint-Nicolas </w:t>
      </w:r>
      <w:proofErr w:type="spellStart"/>
      <w:r>
        <w:rPr>
          <w:lang w:val="nl-NL"/>
        </w:rPr>
        <w:t>d'Outremeuse</w:t>
      </w:r>
      <w:proofErr w:type="spellEnd"/>
      <w:r>
        <w:rPr>
          <w:lang w:val="nl-NL"/>
        </w:rPr>
        <w:t xml:space="preserve"> in Luik met gebruikmaking van een ouder rugwerk. De hoofdkas kreeg een </w:t>
      </w:r>
      <w:proofErr w:type="spellStart"/>
      <w:r>
        <w:rPr>
          <w:lang w:val="nl-NL"/>
        </w:rPr>
        <w:t>negendelige</w:t>
      </w:r>
      <w:proofErr w:type="spellEnd"/>
      <w:r>
        <w:rPr>
          <w:lang w:val="nl-NL"/>
        </w:rPr>
        <w:t xml:space="preserve"> opbouw met een ronde middentoren, geflankeerd door achtereenvolgens vlakke velden, ronde tussentorens, vlakke velden en ronde zijtorens, lager dan de middentoren en hoger dan de tussentorens. De labia in de velden die de tussentorens flankeerden liepen naar deze tussentorens op, en vormden tezamen dus een omgekeerde V. De onderkas is vrij sterk ingesnoerd. Dit model front moet </w:t>
      </w:r>
      <w:proofErr w:type="spellStart"/>
      <w:r>
        <w:rPr>
          <w:lang w:val="nl-NL"/>
        </w:rPr>
        <w:t>Clerinx</w:t>
      </w:r>
      <w:proofErr w:type="spellEnd"/>
      <w:r>
        <w:rPr>
          <w:lang w:val="nl-NL"/>
        </w:rPr>
        <w:t xml:space="preserve"> goed zijn bevallen, want hij heeft het verschillende keren toegepast. Maar kennelijk wilde hij ook met dit type gaan </w:t>
      </w:r>
      <w:r>
        <w:rPr>
          <w:lang w:val="nl-NL"/>
        </w:rPr>
        <w:lastRenderedPageBreak/>
        <w:t xml:space="preserve">experimenteren en het in de breedte beperken. Dus wat deed hij? Hij gaf de midden- en zijtorens vijf in plaats van zeven pijpen en hij verving de smalle tussentorens door brede stijlen, zoals die als middenpartij veelvuldig waren toegepast door de orgelbouwers Van </w:t>
      </w:r>
      <w:proofErr w:type="spellStart"/>
      <w:r>
        <w:rPr>
          <w:lang w:val="nl-NL"/>
        </w:rPr>
        <w:t>Peteghem</w:t>
      </w:r>
      <w:proofErr w:type="spellEnd"/>
      <w:r>
        <w:rPr>
          <w:lang w:val="nl-NL"/>
        </w:rPr>
        <w:t xml:space="preserve">. Om ze als vervangers van pijpentorens goed te laten spreken, voorzag hij ze van de door de Van </w:t>
      </w:r>
      <w:proofErr w:type="spellStart"/>
      <w:r>
        <w:rPr>
          <w:lang w:val="nl-NL"/>
        </w:rPr>
        <w:t>Peteghems</w:t>
      </w:r>
      <w:proofErr w:type="spellEnd"/>
      <w:r>
        <w:rPr>
          <w:lang w:val="nl-NL"/>
        </w:rPr>
        <w:t xml:space="preserve"> veelvuldig toegepaste kapitelen met hoofdgestelfragment, en zie daar het hoofdwerkconcept van Nederweert, dat verder vrijwel niet van genoemd Luiks orgel verschilt. </w:t>
      </w:r>
      <w:proofErr w:type="spellStart"/>
      <w:r>
        <w:rPr>
          <w:lang w:val="nl-NL"/>
        </w:rPr>
        <w:t>Clerinx</w:t>
      </w:r>
      <w:proofErr w:type="spellEnd"/>
      <w:r>
        <w:rPr>
          <w:lang w:val="nl-NL"/>
        </w:rPr>
        <w:t xml:space="preserve"> heeft dit fronttype ook later nog toegepast. Te noemen is het in 1856 gebouwde orgel in de kerk van Saint-Gilles in </w:t>
      </w:r>
      <w:proofErr w:type="spellStart"/>
      <w:r>
        <w:rPr>
          <w:lang w:val="nl-NL"/>
        </w:rPr>
        <w:t>Chaineux</w:t>
      </w:r>
      <w:proofErr w:type="spellEnd"/>
      <w:r>
        <w:rPr>
          <w:lang w:val="nl-NL"/>
        </w:rPr>
        <w:t xml:space="preserve"> (B), een kleinschaliger versie van Nederweert zonder rugpositief. Dit fronttype is ook door andere orgelmakers gebruikt, vrijwel letterlijk door F. </w:t>
      </w:r>
      <w:proofErr w:type="spellStart"/>
      <w:r>
        <w:rPr>
          <w:lang w:val="nl-NL"/>
        </w:rPr>
        <w:t>Louvignij</w:t>
      </w:r>
      <w:proofErr w:type="spellEnd"/>
      <w:r>
        <w:rPr>
          <w:lang w:val="nl-NL"/>
        </w:rPr>
        <w:t xml:space="preserve"> in de Caroluskapel te Roermond (1852), terwijl het ook duidelijk zijn sporen heeft nagelaten in het front van het monumentale Smits-orgel in Aarle-Rixtel (1854).</w:t>
      </w:r>
    </w:p>
    <w:p w14:paraId="5C7276B3" w14:textId="77777777" w:rsidR="003D6360" w:rsidRDefault="005538EF">
      <w:pPr>
        <w:pStyle w:val="T2Kunst"/>
        <w:jc w:val="left"/>
        <w:rPr>
          <w:lang w:val="nl-NL"/>
        </w:rPr>
      </w:pPr>
      <w:r>
        <w:rPr>
          <w:lang w:val="nl-NL"/>
        </w:rPr>
        <w:t xml:space="preserve">De blinderingen bestaan uit uitbundig, maar tamelijk </w:t>
      </w:r>
      <w:proofErr w:type="gramStart"/>
      <w:r>
        <w:rPr>
          <w:lang w:val="nl-NL"/>
        </w:rPr>
        <w:t>grof gesneden</w:t>
      </w:r>
      <w:proofErr w:type="gramEnd"/>
      <w:r>
        <w:rPr>
          <w:lang w:val="nl-NL"/>
        </w:rPr>
        <w:t xml:space="preserve"> bladwerk. Vooral de reusachtige takken boven de rugwerkvelden trekken de aandacht. Op de torens van het rugwerk zitten putti. Op de middentoren van het hoofdwerk zien wij koning David met harp en op de zijtorens staande putti die de trompet steken. Boven de kapitelen van de tussenstijlen ziet men een lier met stralenkrans en twee gekruiste trompetten. De vleugelstukken, die alleen aan het hoofdwerk voorkomen, vertonen sierlijk rankwerk met gevleugelde engelenkopjes. </w:t>
      </w:r>
    </w:p>
    <w:p w14:paraId="2E408A91" w14:textId="77777777" w:rsidR="003D6360" w:rsidRDefault="003D6360">
      <w:pPr>
        <w:pStyle w:val="T1"/>
        <w:jc w:val="left"/>
        <w:rPr>
          <w:lang w:val="nl-NL"/>
        </w:rPr>
      </w:pPr>
    </w:p>
    <w:p w14:paraId="7D10B8D6" w14:textId="77777777" w:rsidR="003D6360" w:rsidRDefault="005538EF">
      <w:pPr>
        <w:pStyle w:val="T3Lit"/>
        <w:jc w:val="left"/>
        <w:rPr>
          <w:b/>
          <w:bCs/>
          <w:lang w:val="fr-FR"/>
        </w:rPr>
      </w:pPr>
      <w:proofErr w:type="spellStart"/>
      <w:r>
        <w:rPr>
          <w:b/>
          <w:bCs/>
          <w:lang w:val="fr-FR"/>
        </w:rPr>
        <w:t>Literatuur</w:t>
      </w:r>
      <w:proofErr w:type="spellEnd"/>
    </w:p>
    <w:p w14:paraId="058FD39F" w14:textId="77777777" w:rsidR="003D6360" w:rsidRDefault="005538EF">
      <w:pPr>
        <w:pStyle w:val="T3Lit"/>
        <w:jc w:val="left"/>
        <w:rPr>
          <w:lang w:val="nl-NL"/>
        </w:rPr>
      </w:pPr>
      <w:r>
        <w:rPr>
          <w:lang w:val="fr-FR"/>
        </w:rPr>
        <w:t xml:space="preserve">Jean-Pierre Felix, Jérôme Lejeune, Jean </w:t>
      </w:r>
      <w:proofErr w:type="spellStart"/>
      <w:r>
        <w:rPr>
          <w:lang w:val="fr-FR"/>
        </w:rPr>
        <w:t>Wolteche</w:t>
      </w:r>
      <w:proofErr w:type="spellEnd"/>
      <w:r>
        <w:rPr>
          <w:lang w:val="fr-FR"/>
        </w:rPr>
        <w:t xml:space="preserve">, </w:t>
      </w:r>
      <w:r>
        <w:rPr>
          <w:i/>
          <w:iCs/>
          <w:lang w:val="fr-FR"/>
        </w:rPr>
        <w:t xml:space="preserve">Inventaire </w:t>
      </w:r>
      <w:proofErr w:type="spellStart"/>
      <w:r>
        <w:rPr>
          <w:i/>
          <w:iCs/>
          <w:lang w:val="fr-FR"/>
        </w:rPr>
        <w:t>déscriptif</w:t>
      </w:r>
      <w:proofErr w:type="spellEnd"/>
      <w:r>
        <w:rPr>
          <w:i/>
          <w:iCs/>
          <w:lang w:val="fr-FR"/>
        </w:rPr>
        <w:t xml:space="preserve"> des orgues de la ville de Liège</w:t>
      </w:r>
      <w:r>
        <w:rPr>
          <w:lang w:val="fr-FR"/>
        </w:rPr>
        <w:t xml:space="preserve">. </w:t>
      </w:r>
      <w:r>
        <w:rPr>
          <w:lang w:val="nl-NL"/>
        </w:rPr>
        <w:t>Bruxelles, 1997, 146-153.</w:t>
      </w:r>
    </w:p>
    <w:p w14:paraId="79B62132" w14:textId="77777777" w:rsidR="003D6360" w:rsidRDefault="005538EF">
      <w:pPr>
        <w:pStyle w:val="T3Lit"/>
        <w:jc w:val="left"/>
        <w:rPr>
          <w:lang w:val="nl-NL"/>
        </w:rPr>
      </w:pPr>
      <w:r>
        <w:rPr>
          <w:lang w:val="nl-NL"/>
        </w:rPr>
        <w:t xml:space="preserve">Hans Kriek, 'Arnold </w:t>
      </w:r>
      <w:proofErr w:type="spellStart"/>
      <w:r>
        <w:rPr>
          <w:lang w:val="nl-NL"/>
        </w:rPr>
        <w:t>Clerinx</w:t>
      </w:r>
      <w:proofErr w:type="spellEnd"/>
      <w:r>
        <w:rPr>
          <w:lang w:val="nl-NL"/>
        </w:rPr>
        <w:t xml:space="preserve">: orgelmaker te Sint-Truiden (1816-1898)’. </w:t>
      </w:r>
      <w:r>
        <w:rPr>
          <w:i/>
          <w:iCs/>
          <w:lang w:val="nl-NL"/>
        </w:rPr>
        <w:t>De Mixtuur</w:t>
      </w:r>
      <w:r>
        <w:rPr>
          <w:lang w:val="nl-NL"/>
        </w:rPr>
        <w:t>, 35 (1981), 165-171.</w:t>
      </w:r>
    </w:p>
    <w:p w14:paraId="5B248255" w14:textId="77777777" w:rsidR="003D6360" w:rsidRDefault="005538EF">
      <w:pPr>
        <w:pStyle w:val="T3Lit"/>
        <w:jc w:val="left"/>
        <w:rPr>
          <w:lang w:val="nl-NL"/>
        </w:rPr>
      </w:pPr>
      <w:r>
        <w:rPr>
          <w:lang w:val="nl-NL"/>
        </w:rPr>
        <w:t xml:space="preserve">Michel Lemmens, 'Arnold </w:t>
      </w:r>
      <w:proofErr w:type="spellStart"/>
      <w:r>
        <w:rPr>
          <w:lang w:val="nl-NL"/>
        </w:rPr>
        <w:t>Clerinx</w:t>
      </w:r>
      <w:proofErr w:type="spellEnd"/>
      <w:r>
        <w:rPr>
          <w:lang w:val="nl-NL"/>
        </w:rPr>
        <w:t xml:space="preserve"> (1816-1898): een ambachtelijk orgelmaker met een grote persoonlijkheid'. </w:t>
      </w:r>
      <w:r>
        <w:rPr>
          <w:i/>
          <w:iCs/>
          <w:lang w:val="nl-NL"/>
        </w:rPr>
        <w:t>Het Orgel</w:t>
      </w:r>
      <w:r>
        <w:rPr>
          <w:lang w:val="nl-NL"/>
        </w:rPr>
        <w:t>, 94/6 (1998), 14-20.</w:t>
      </w:r>
    </w:p>
    <w:p w14:paraId="22A8EACC" w14:textId="77777777" w:rsidR="003D6360" w:rsidRDefault="005538EF">
      <w:pPr>
        <w:pStyle w:val="T3Lit"/>
        <w:jc w:val="left"/>
        <w:rPr>
          <w:lang w:val="nl-NL"/>
        </w:rPr>
      </w:pPr>
      <w:r>
        <w:rPr>
          <w:lang w:val="nl-NL"/>
        </w:rPr>
        <w:t xml:space="preserve">Gert Oost, Bert </w:t>
      </w:r>
      <w:proofErr w:type="spellStart"/>
      <w:r>
        <w:rPr>
          <w:lang w:val="nl-NL"/>
        </w:rPr>
        <w:t>Wisgerhof</w:t>
      </w:r>
      <w:proofErr w:type="spellEnd"/>
      <w:r>
        <w:rPr>
          <w:lang w:val="nl-NL"/>
        </w:rPr>
        <w:t xml:space="preserve"> en Piet Hartemink, </w:t>
      </w:r>
      <w:r>
        <w:rPr>
          <w:i/>
          <w:iCs/>
          <w:lang w:val="nl-NL"/>
        </w:rPr>
        <w:t xml:space="preserve">Er staat een orgel </w:t>
      </w:r>
      <w:proofErr w:type="gramStart"/>
      <w:r>
        <w:rPr>
          <w:i/>
          <w:iCs/>
          <w:lang w:val="nl-NL"/>
        </w:rPr>
        <w:t>in….</w:t>
      </w:r>
      <w:proofErr w:type="gramEnd"/>
      <w:r>
        <w:rPr>
          <w:i/>
          <w:iCs/>
          <w:lang w:val="nl-NL"/>
        </w:rPr>
        <w:t>.</w:t>
      </w:r>
      <w:r>
        <w:rPr>
          <w:lang w:val="nl-NL"/>
        </w:rPr>
        <w:t xml:space="preserve"> Baarn, 1983, 126-127.</w:t>
      </w:r>
    </w:p>
    <w:p w14:paraId="45444783" w14:textId="77777777" w:rsidR="003D6360" w:rsidRDefault="005538EF">
      <w:pPr>
        <w:pStyle w:val="T3Lit"/>
        <w:jc w:val="left"/>
        <w:rPr>
          <w:lang w:val="fr-FR"/>
        </w:rPr>
      </w:pPr>
      <w:r>
        <w:rPr>
          <w:i/>
          <w:iCs/>
          <w:lang w:val="fr-FR"/>
        </w:rPr>
        <w:t>Orgues de Wallonie. 7.11.</w:t>
      </w:r>
      <w:r>
        <w:rPr>
          <w:lang w:val="fr-FR"/>
        </w:rPr>
        <w:t xml:space="preserve"> Namur, 1998, 40.</w:t>
      </w:r>
    </w:p>
    <w:p w14:paraId="6778374B" w14:textId="77777777" w:rsidR="003D6360" w:rsidRDefault="003D6360">
      <w:pPr>
        <w:pStyle w:val="T3Lit"/>
        <w:jc w:val="left"/>
        <w:rPr>
          <w:lang w:val="fr-FR"/>
        </w:rPr>
      </w:pPr>
    </w:p>
    <w:p w14:paraId="09EE15C3" w14:textId="77777777" w:rsidR="003D6360" w:rsidRDefault="005538EF">
      <w:pPr>
        <w:pStyle w:val="T3Lit"/>
        <w:jc w:val="left"/>
        <w:rPr>
          <w:lang w:val="nl-NL"/>
        </w:rPr>
      </w:pPr>
      <w:r>
        <w:rPr>
          <w:b/>
          <w:bCs/>
          <w:lang w:val="nl-NL"/>
        </w:rPr>
        <w:t>Niet gepubliceerde bron</w:t>
      </w:r>
    </w:p>
    <w:p w14:paraId="0DC58155" w14:textId="77777777" w:rsidR="003D6360" w:rsidRDefault="005538EF">
      <w:pPr>
        <w:pStyle w:val="T3Lit"/>
        <w:jc w:val="left"/>
        <w:rPr>
          <w:lang w:val="nl-NL"/>
        </w:rPr>
      </w:pPr>
      <w:r>
        <w:rPr>
          <w:lang w:val="nl-NL"/>
        </w:rPr>
        <w:t xml:space="preserve">Archief Gebr. Vermeulen, thans in beheer bij </w:t>
      </w:r>
      <w:proofErr w:type="spellStart"/>
      <w:r>
        <w:rPr>
          <w:lang w:val="nl-NL"/>
        </w:rPr>
        <w:t>Flentrop</w:t>
      </w:r>
      <w:proofErr w:type="spellEnd"/>
      <w:r>
        <w:rPr>
          <w:lang w:val="nl-NL"/>
        </w:rPr>
        <w:t xml:space="preserve"> Orgelbouw</w:t>
      </w:r>
    </w:p>
    <w:p w14:paraId="6CFF42CA" w14:textId="77777777" w:rsidR="003D6360" w:rsidRDefault="003D6360">
      <w:pPr>
        <w:pStyle w:val="T3Lit"/>
        <w:jc w:val="left"/>
        <w:rPr>
          <w:lang w:val="nl-NL"/>
        </w:rPr>
      </w:pPr>
    </w:p>
    <w:p w14:paraId="17B21FF8" w14:textId="77777777" w:rsidR="003D6360" w:rsidRDefault="005538EF">
      <w:pPr>
        <w:pStyle w:val="T3Lit"/>
        <w:jc w:val="left"/>
        <w:rPr>
          <w:lang w:val="nl-NL"/>
        </w:rPr>
      </w:pPr>
      <w:r>
        <w:rPr>
          <w:lang w:val="nl-NL"/>
        </w:rPr>
        <w:t>Monumentnummer 30315</w:t>
      </w:r>
    </w:p>
    <w:p w14:paraId="278125D1" w14:textId="77777777" w:rsidR="003D6360" w:rsidRDefault="005538EF">
      <w:pPr>
        <w:pStyle w:val="T3Lit"/>
        <w:jc w:val="left"/>
        <w:rPr>
          <w:lang w:val="nl-NL"/>
        </w:rPr>
      </w:pPr>
      <w:r>
        <w:rPr>
          <w:lang w:val="nl-NL"/>
        </w:rPr>
        <w:t>Orgelnummer 1021</w:t>
      </w:r>
    </w:p>
    <w:p w14:paraId="209489A9" w14:textId="77777777" w:rsidR="003D6360" w:rsidRDefault="003D6360">
      <w:pPr>
        <w:pStyle w:val="T1"/>
        <w:jc w:val="left"/>
        <w:rPr>
          <w:lang w:val="nl-NL"/>
        </w:rPr>
      </w:pPr>
    </w:p>
    <w:p w14:paraId="7D71DDDA" w14:textId="77777777" w:rsidR="003D6360" w:rsidRDefault="005538EF">
      <w:pPr>
        <w:pStyle w:val="Heading2"/>
        <w:jc w:val="both"/>
        <w:rPr>
          <w:i w:val="0"/>
          <w:iCs/>
        </w:rPr>
      </w:pPr>
      <w:r>
        <w:rPr>
          <w:i w:val="0"/>
          <w:iCs/>
        </w:rPr>
        <w:t>Historische</w:t>
      </w:r>
      <w:bookmarkStart w:id="0" w:name="_GoBack"/>
      <w:bookmarkEnd w:id="0"/>
      <w:r>
        <w:rPr>
          <w:i w:val="0"/>
          <w:iCs/>
        </w:rPr>
        <w:t xml:space="preserve"> gegevens</w:t>
      </w:r>
    </w:p>
    <w:p w14:paraId="1458DCA6" w14:textId="77777777" w:rsidR="003D6360" w:rsidRDefault="003D6360">
      <w:pPr>
        <w:pStyle w:val="T1"/>
        <w:jc w:val="left"/>
        <w:rPr>
          <w:lang w:val="nl-NL"/>
        </w:rPr>
      </w:pPr>
    </w:p>
    <w:p w14:paraId="301587E0" w14:textId="77777777" w:rsidR="003D6360" w:rsidRDefault="005538EF">
      <w:pPr>
        <w:pStyle w:val="T1"/>
        <w:jc w:val="left"/>
        <w:rPr>
          <w:lang w:val="nl-NL"/>
        </w:rPr>
      </w:pPr>
      <w:r>
        <w:rPr>
          <w:lang w:val="nl-NL"/>
        </w:rPr>
        <w:t>Bouwer</w:t>
      </w:r>
    </w:p>
    <w:p w14:paraId="450A5F5C" w14:textId="77777777" w:rsidR="003D6360" w:rsidRDefault="005538EF">
      <w:pPr>
        <w:pStyle w:val="T1"/>
        <w:jc w:val="left"/>
        <w:rPr>
          <w:lang w:val="nl-NL"/>
        </w:rPr>
      </w:pPr>
      <w:r>
        <w:rPr>
          <w:lang w:val="nl-NL"/>
        </w:rPr>
        <w:t xml:space="preserve">A. </w:t>
      </w:r>
      <w:proofErr w:type="spellStart"/>
      <w:r>
        <w:rPr>
          <w:lang w:val="nl-NL"/>
        </w:rPr>
        <w:t>Clerinx</w:t>
      </w:r>
      <w:proofErr w:type="spellEnd"/>
    </w:p>
    <w:p w14:paraId="39F93519" w14:textId="77777777" w:rsidR="003D6360" w:rsidRDefault="003D6360">
      <w:pPr>
        <w:pStyle w:val="T1"/>
        <w:jc w:val="left"/>
        <w:rPr>
          <w:lang w:val="nl-NL"/>
        </w:rPr>
      </w:pPr>
    </w:p>
    <w:p w14:paraId="2876D068" w14:textId="77777777" w:rsidR="003D6360" w:rsidRDefault="005538EF">
      <w:pPr>
        <w:pStyle w:val="T1"/>
        <w:jc w:val="left"/>
        <w:rPr>
          <w:lang w:val="nl-NL"/>
        </w:rPr>
      </w:pPr>
      <w:r>
        <w:rPr>
          <w:lang w:val="nl-NL"/>
        </w:rPr>
        <w:t>Jaar van oplevering</w:t>
      </w:r>
    </w:p>
    <w:p w14:paraId="7125F4D4" w14:textId="77777777" w:rsidR="003D6360" w:rsidRDefault="005538EF">
      <w:pPr>
        <w:pStyle w:val="T1"/>
        <w:jc w:val="left"/>
        <w:rPr>
          <w:lang w:val="nl-NL"/>
        </w:rPr>
      </w:pPr>
      <w:proofErr w:type="gramStart"/>
      <w:r>
        <w:rPr>
          <w:lang w:val="nl-NL"/>
        </w:rPr>
        <w:t>ca</w:t>
      </w:r>
      <w:proofErr w:type="gramEnd"/>
      <w:r>
        <w:rPr>
          <w:lang w:val="nl-NL"/>
        </w:rPr>
        <w:t xml:space="preserve"> 1850</w:t>
      </w:r>
    </w:p>
    <w:p w14:paraId="582E5B0E" w14:textId="77777777" w:rsidR="003D6360" w:rsidRDefault="003D6360">
      <w:pPr>
        <w:pStyle w:val="T1"/>
        <w:jc w:val="left"/>
        <w:rPr>
          <w:lang w:val="nl-NL"/>
        </w:rPr>
      </w:pPr>
    </w:p>
    <w:p w14:paraId="0568139D" w14:textId="77777777" w:rsidR="003D6360" w:rsidRDefault="005538EF">
      <w:pPr>
        <w:pStyle w:val="T1"/>
        <w:jc w:val="left"/>
        <w:rPr>
          <w:lang w:val="nl-NL"/>
        </w:rPr>
      </w:pPr>
      <w:r>
        <w:rPr>
          <w:lang w:val="nl-NL"/>
        </w:rPr>
        <w:t>P.J. Vermeulen onbekend moment</w:t>
      </w:r>
    </w:p>
    <w:p w14:paraId="04C51441" w14:textId="77777777" w:rsidR="003D6360" w:rsidRDefault="005538EF">
      <w:pPr>
        <w:pStyle w:val="T1"/>
        <w:numPr>
          <w:ilvl w:val="0"/>
          <w:numId w:val="3"/>
        </w:numPr>
        <w:jc w:val="left"/>
        <w:rPr>
          <w:lang w:val="nl-NL"/>
        </w:rPr>
      </w:pPr>
      <w:proofErr w:type="gramStart"/>
      <w:r>
        <w:rPr>
          <w:lang w:val="nl-NL"/>
        </w:rPr>
        <w:t>klaviatuur</w:t>
      </w:r>
      <w:proofErr w:type="gramEnd"/>
      <w:r>
        <w:rPr>
          <w:lang w:val="nl-NL"/>
        </w:rPr>
        <w:t xml:space="preserve"> vernieuwd</w:t>
      </w:r>
    </w:p>
    <w:p w14:paraId="17A6A728" w14:textId="77777777" w:rsidR="003D6360" w:rsidRDefault="005538EF">
      <w:pPr>
        <w:pStyle w:val="T1"/>
        <w:numPr>
          <w:ilvl w:val="0"/>
          <w:numId w:val="2"/>
        </w:numPr>
        <w:jc w:val="left"/>
        <w:rPr>
          <w:lang w:val="nl-NL"/>
        </w:rPr>
      </w:pPr>
      <w:proofErr w:type="gramStart"/>
      <w:r>
        <w:rPr>
          <w:lang w:val="nl-NL"/>
        </w:rPr>
        <w:t>dispositie</w:t>
      </w:r>
      <w:proofErr w:type="gramEnd"/>
      <w:r>
        <w:rPr>
          <w:lang w:val="nl-NL"/>
        </w:rPr>
        <w:t xml:space="preserve"> gewijzigd</w:t>
      </w:r>
    </w:p>
    <w:p w14:paraId="6F675D14" w14:textId="77777777" w:rsidR="003D6360" w:rsidRDefault="003D6360">
      <w:pPr>
        <w:pStyle w:val="T1"/>
        <w:jc w:val="left"/>
        <w:rPr>
          <w:lang w:val="nl-NL"/>
        </w:rPr>
      </w:pPr>
    </w:p>
    <w:p w14:paraId="6B6AC744" w14:textId="77777777" w:rsidR="003D6360" w:rsidRDefault="005538EF">
      <w:pPr>
        <w:pStyle w:val="T1"/>
        <w:jc w:val="left"/>
        <w:rPr>
          <w:lang w:val="nl-NL"/>
        </w:rPr>
      </w:pPr>
      <w:r>
        <w:rPr>
          <w:lang w:val="nl-NL"/>
        </w:rPr>
        <w:t>Dispositie 1942 volgens offerte Vermeulen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989"/>
        <w:gridCol w:w="631"/>
        <w:gridCol w:w="1772"/>
        <w:gridCol w:w="795"/>
        <w:gridCol w:w="1266"/>
        <w:gridCol w:w="557"/>
      </w:tblGrid>
      <w:tr w:rsidR="003D6360" w14:paraId="420EB56D" w14:textId="77777777">
        <w:tc>
          <w:tcPr>
            <w:tcW w:w="1989" w:type="dxa"/>
          </w:tcPr>
          <w:p w14:paraId="7A6B7768" w14:textId="77777777" w:rsidR="003D6360" w:rsidRDefault="005538EF">
            <w:pPr>
              <w:pStyle w:val="T4dispositie"/>
              <w:jc w:val="left"/>
              <w:rPr>
                <w:i/>
                <w:iCs/>
                <w:lang w:val="nl-NL"/>
              </w:rPr>
            </w:pPr>
            <w:r>
              <w:rPr>
                <w:i/>
                <w:iCs/>
                <w:lang w:val="nl-NL"/>
              </w:rPr>
              <w:t>Groot Orgel*</w:t>
            </w:r>
          </w:p>
          <w:p w14:paraId="07D0CCCB" w14:textId="77777777" w:rsidR="003D6360" w:rsidRDefault="005538EF">
            <w:pPr>
              <w:pStyle w:val="T4dispositie"/>
              <w:jc w:val="left"/>
              <w:rPr>
                <w:lang w:val="nl-NL"/>
              </w:rPr>
            </w:pPr>
            <w:r>
              <w:rPr>
                <w:lang w:val="nl-NL"/>
              </w:rPr>
              <w:t>Bourdon</w:t>
            </w:r>
          </w:p>
          <w:p w14:paraId="704D2C89" w14:textId="77777777" w:rsidR="003D6360" w:rsidRDefault="005538EF">
            <w:pPr>
              <w:pStyle w:val="T4dispositie"/>
              <w:jc w:val="left"/>
              <w:rPr>
                <w:lang w:val="nl-NL"/>
              </w:rPr>
            </w:pPr>
            <w:proofErr w:type="spellStart"/>
            <w:r>
              <w:rPr>
                <w:lang w:val="nl-NL"/>
              </w:rPr>
              <w:t>Montre</w:t>
            </w:r>
            <w:proofErr w:type="spellEnd"/>
          </w:p>
          <w:p w14:paraId="5BB264BA" w14:textId="77777777" w:rsidR="003D6360" w:rsidRDefault="005538EF">
            <w:pPr>
              <w:pStyle w:val="T4dispositie"/>
              <w:jc w:val="left"/>
              <w:rPr>
                <w:lang w:val="fr-FR"/>
              </w:rPr>
            </w:pPr>
            <w:r>
              <w:rPr>
                <w:lang w:val="fr-FR"/>
              </w:rPr>
              <w:t>Bourdon</w:t>
            </w:r>
          </w:p>
          <w:p w14:paraId="65CF0F35" w14:textId="77777777" w:rsidR="003D6360" w:rsidRDefault="005538EF">
            <w:pPr>
              <w:pStyle w:val="T4dispositie"/>
              <w:jc w:val="left"/>
              <w:rPr>
                <w:lang w:val="fr-FR"/>
              </w:rPr>
            </w:pPr>
            <w:r>
              <w:rPr>
                <w:lang w:val="fr-FR"/>
              </w:rPr>
              <w:lastRenderedPageBreak/>
              <w:t>Gamba</w:t>
            </w:r>
          </w:p>
          <w:p w14:paraId="538743B6" w14:textId="77777777" w:rsidR="003D6360" w:rsidRDefault="005538EF">
            <w:pPr>
              <w:pStyle w:val="T4dispositie"/>
              <w:jc w:val="left"/>
              <w:rPr>
                <w:lang w:val="fr-FR"/>
              </w:rPr>
            </w:pPr>
            <w:proofErr w:type="spellStart"/>
            <w:r>
              <w:rPr>
                <w:lang w:val="fr-FR"/>
              </w:rPr>
              <w:t>Fluit</w:t>
            </w:r>
            <w:proofErr w:type="spellEnd"/>
            <w:r>
              <w:rPr>
                <w:lang w:val="fr-FR"/>
              </w:rPr>
              <w:t xml:space="preserve"> travers D</w:t>
            </w:r>
          </w:p>
          <w:p w14:paraId="073D86B2" w14:textId="77777777" w:rsidR="003D6360" w:rsidRDefault="005538EF">
            <w:pPr>
              <w:pStyle w:val="T4dispositie"/>
              <w:jc w:val="left"/>
              <w:rPr>
                <w:lang w:val="fr-FR"/>
              </w:rPr>
            </w:pPr>
            <w:r>
              <w:rPr>
                <w:lang w:val="fr-FR"/>
              </w:rPr>
              <w:t>Prestant</w:t>
            </w:r>
          </w:p>
          <w:p w14:paraId="5E650B84" w14:textId="77777777" w:rsidR="003D6360" w:rsidRDefault="005538EF">
            <w:pPr>
              <w:pStyle w:val="T4dispositie"/>
              <w:jc w:val="left"/>
              <w:rPr>
                <w:lang w:val="fr-FR"/>
              </w:rPr>
            </w:pPr>
            <w:proofErr w:type="spellStart"/>
            <w:r>
              <w:rPr>
                <w:lang w:val="fr-FR"/>
              </w:rPr>
              <w:t>Fluit</w:t>
            </w:r>
            <w:proofErr w:type="spellEnd"/>
          </w:p>
          <w:p w14:paraId="6577B146" w14:textId="77777777" w:rsidR="003D6360" w:rsidRDefault="005538EF">
            <w:pPr>
              <w:pStyle w:val="T4dispositie"/>
              <w:jc w:val="left"/>
              <w:rPr>
                <w:lang w:val="fr-FR"/>
              </w:rPr>
            </w:pPr>
            <w:r>
              <w:rPr>
                <w:lang w:val="fr-FR"/>
              </w:rPr>
              <w:t>Quint</w:t>
            </w:r>
          </w:p>
          <w:p w14:paraId="3BD8C0F8" w14:textId="77777777" w:rsidR="003D6360" w:rsidRDefault="005538EF">
            <w:pPr>
              <w:pStyle w:val="T4dispositie"/>
              <w:jc w:val="left"/>
              <w:rPr>
                <w:lang w:val="fr-FR"/>
              </w:rPr>
            </w:pPr>
            <w:r>
              <w:rPr>
                <w:lang w:val="fr-FR"/>
              </w:rPr>
              <w:t>Doublette</w:t>
            </w:r>
          </w:p>
          <w:p w14:paraId="056FAB36" w14:textId="77777777" w:rsidR="003D6360" w:rsidRDefault="005538EF">
            <w:pPr>
              <w:pStyle w:val="T4dispositie"/>
              <w:jc w:val="left"/>
              <w:rPr>
                <w:lang w:val="fr-FR"/>
              </w:rPr>
            </w:pPr>
            <w:r>
              <w:rPr>
                <w:lang w:val="fr-FR"/>
              </w:rPr>
              <w:t>Fourniture</w:t>
            </w:r>
          </w:p>
          <w:p w14:paraId="2807E42D" w14:textId="77777777" w:rsidR="003D6360" w:rsidRDefault="005538EF">
            <w:pPr>
              <w:pStyle w:val="T4dispositie"/>
              <w:jc w:val="left"/>
              <w:rPr>
                <w:lang w:val="fr-FR"/>
              </w:rPr>
            </w:pPr>
            <w:proofErr w:type="spellStart"/>
            <w:r>
              <w:rPr>
                <w:lang w:val="fr-FR"/>
              </w:rPr>
              <w:t>Trompet</w:t>
            </w:r>
            <w:proofErr w:type="spellEnd"/>
            <w:r>
              <w:rPr>
                <w:lang w:val="fr-FR"/>
              </w:rPr>
              <w:t xml:space="preserve"> B/D</w:t>
            </w:r>
          </w:p>
          <w:p w14:paraId="51C9569B" w14:textId="77777777" w:rsidR="003D6360" w:rsidRDefault="005538EF">
            <w:pPr>
              <w:pStyle w:val="T4dispositie"/>
              <w:jc w:val="left"/>
              <w:rPr>
                <w:lang w:val="fr-FR"/>
              </w:rPr>
            </w:pPr>
            <w:r>
              <w:rPr>
                <w:lang w:val="fr-FR"/>
              </w:rPr>
              <w:t>Clairon B</w:t>
            </w:r>
          </w:p>
        </w:tc>
        <w:tc>
          <w:tcPr>
            <w:tcW w:w="631" w:type="dxa"/>
          </w:tcPr>
          <w:p w14:paraId="340C645B" w14:textId="77777777" w:rsidR="003D6360" w:rsidRDefault="003D6360">
            <w:pPr>
              <w:pStyle w:val="T4dispositie"/>
              <w:jc w:val="left"/>
              <w:rPr>
                <w:lang w:val="fr-FR"/>
              </w:rPr>
            </w:pPr>
          </w:p>
          <w:p w14:paraId="5A72CE0D" w14:textId="77777777" w:rsidR="003D6360" w:rsidRDefault="005538EF">
            <w:pPr>
              <w:pStyle w:val="T4dispositie"/>
              <w:jc w:val="left"/>
              <w:rPr>
                <w:lang w:val="fr-FR"/>
              </w:rPr>
            </w:pPr>
            <w:r>
              <w:rPr>
                <w:lang w:val="fr-FR"/>
              </w:rPr>
              <w:t>16’</w:t>
            </w:r>
          </w:p>
          <w:p w14:paraId="01579E25" w14:textId="77777777" w:rsidR="003D6360" w:rsidRDefault="005538EF">
            <w:pPr>
              <w:pStyle w:val="T4dispositie"/>
              <w:jc w:val="left"/>
              <w:rPr>
                <w:lang w:val="fr-FR"/>
              </w:rPr>
            </w:pPr>
            <w:r>
              <w:rPr>
                <w:lang w:val="fr-FR"/>
              </w:rPr>
              <w:t>8’</w:t>
            </w:r>
          </w:p>
          <w:p w14:paraId="195AA79E" w14:textId="77777777" w:rsidR="003D6360" w:rsidRDefault="005538EF">
            <w:pPr>
              <w:pStyle w:val="T4dispositie"/>
              <w:jc w:val="left"/>
              <w:rPr>
                <w:lang w:val="fr-FR"/>
              </w:rPr>
            </w:pPr>
            <w:r>
              <w:rPr>
                <w:lang w:val="fr-FR"/>
              </w:rPr>
              <w:t>8’</w:t>
            </w:r>
          </w:p>
          <w:p w14:paraId="45DD1863" w14:textId="77777777" w:rsidR="003D6360" w:rsidRDefault="005538EF">
            <w:pPr>
              <w:pStyle w:val="T4dispositie"/>
              <w:jc w:val="left"/>
              <w:rPr>
                <w:lang w:val="fr-FR"/>
              </w:rPr>
            </w:pPr>
            <w:r>
              <w:rPr>
                <w:lang w:val="fr-FR"/>
              </w:rPr>
              <w:lastRenderedPageBreak/>
              <w:t>8’</w:t>
            </w:r>
          </w:p>
          <w:p w14:paraId="4DFD77F3" w14:textId="77777777" w:rsidR="003D6360" w:rsidRDefault="005538EF">
            <w:pPr>
              <w:pStyle w:val="T4dispositie"/>
              <w:jc w:val="left"/>
              <w:rPr>
                <w:lang w:val="fr-FR"/>
              </w:rPr>
            </w:pPr>
            <w:r>
              <w:rPr>
                <w:lang w:val="fr-FR"/>
              </w:rPr>
              <w:t>8’</w:t>
            </w:r>
          </w:p>
          <w:p w14:paraId="0FEF8FAE" w14:textId="77777777" w:rsidR="003D6360" w:rsidRDefault="005538EF">
            <w:pPr>
              <w:pStyle w:val="T4dispositie"/>
              <w:jc w:val="left"/>
              <w:rPr>
                <w:lang w:val="fr-FR"/>
              </w:rPr>
            </w:pPr>
            <w:r>
              <w:rPr>
                <w:lang w:val="fr-FR"/>
              </w:rPr>
              <w:t>4’</w:t>
            </w:r>
          </w:p>
          <w:p w14:paraId="7467B6FD" w14:textId="77777777" w:rsidR="003D6360" w:rsidRDefault="005538EF">
            <w:pPr>
              <w:pStyle w:val="T4dispositie"/>
              <w:jc w:val="left"/>
              <w:rPr>
                <w:lang w:val="fr-FR"/>
              </w:rPr>
            </w:pPr>
            <w:r>
              <w:rPr>
                <w:lang w:val="fr-FR"/>
              </w:rPr>
              <w:t>4’</w:t>
            </w:r>
          </w:p>
          <w:p w14:paraId="49E3EB44" w14:textId="77777777" w:rsidR="003D6360" w:rsidRDefault="005538EF">
            <w:pPr>
              <w:pStyle w:val="T4dispositie"/>
              <w:jc w:val="left"/>
            </w:pPr>
            <w:r>
              <w:t>3’</w:t>
            </w:r>
          </w:p>
          <w:p w14:paraId="47C56426" w14:textId="77777777" w:rsidR="003D6360" w:rsidRDefault="005538EF">
            <w:pPr>
              <w:pStyle w:val="T4dispositie"/>
              <w:jc w:val="left"/>
            </w:pPr>
            <w:r>
              <w:t>2’</w:t>
            </w:r>
          </w:p>
          <w:p w14:paraId="7A9FD47A" w14:textId="77777777" w:rsidR="003D6360" w:rsidRDefault="005538EF">
            <w:pPr>
              <w:pStyle w:val="T4dispositie"/>
              <w:jc w:val="left"/>
            </w:pPr>
            <w:r>
              <w:t xml:space="preserve">3 </w:t>
            </w:r>
            <w:proofErr w:type="spellStart"/>
            <w:r>
              <w:t>st.</w:t>
            </w:r>
            <w:proofErr w:type="spellEnd"/>
          </w:p>
          <w:p w14:paraId="60A741E2" w14:textId="77777777" w:rsidR="003D6360" w:rsidRDefault="005538EF">
            <w:pPr>
              <w:pStyle w:val="T4dispositie"/>
              <w:jc w:val="left"/>
            </w:pPr>
            <w:r>
              <w:t>8’</w:t>
            </w:r>
          </w:p>
          <w:p w14:paraId="0B9754CB" w14:textId="77777777" w:rsidR="003D6360" w:rsidRDefault="005538EF">
            <w:pPr>
              <w:pStyle w:val="T4dispositie"/>
              <w:jc w:val="left"/>
            </w:pPr>
            <w:r>
              <w:t>4’</w:t>
            </w:r>
          </w:p>
        </w:tc>
        <w:tc>
          <w:tcPr>
            <w:tcW w:w="1772" w:type="dxa"/>
          </w:tcPr>
          <w:p w14:paraId="479CB37B" w14:textId="77777777" w:rsidR="003D6360" w:rsidRDefault="005538EF">
            <w:pPr>
              <w:pStyle w:val="T4dispositie"/>
              <w:jc w:val="left"/>
              <w:rPr>
                <w:i/>
                <w:iCs/>
                <w:lang w:val="nl-NL"/>
              </w:rPr>
            </w:pPr>
            <w:r>
              <w:rPr>
                <w:i/>
                <w:iCs/>
                <w:lang w:val="nl-NL"/>
              </w:rPr>
              <w:lastRenderedPageBreak/>
              <w:t>Rug Positief</w:t>
            </w:r>
          </w:p>
          <w:p w14:paraId="619E5750" w14:textId="77777777" w:rsidR="003D6360" w:rsidRDefault="005538EF">
            <w:pPr>
              <w:pStyle w:val="T4dispositie"/>
              <w:jc w:val="left"/>
              <w:rPr>
                <w:lang w:val="nl-NL"/>
              </w:rPr>
            </w:pPr>
            <w:r>
              <w:rPr>
                <w:lang w:val="nl-NL"/>
              </w:rPr>
              <w:t>Bourdon</w:t>
            </w:r>
          </w:p>
          <w:p w14:paraId="12888BE8" w14:textId="77777777" w:rsidR="003D6360" w:rsidRDefault="005538EF">
            <w:pPr>
              <w:pStyle w:val="T4dispositie"/>
              <w:jc w:val="left"/>
              <w:rPr>
                <w:lang w:val="nl-NL"/>
              </w:rPr>
            </w:pPr>
            <w:proofErr w:type="spellStart"/>
            <w:r>
              <w:rPr>
                <w:lang w:val="nl-NL"/>
              </w:rPr>
              <w:t>Salicionaal</w:t>
            </w:r>
            <w:proofErr w:type="spellEnd"/>
          </w:p>
          <w:p w14:paraId="1B6BEFB7" w14:textId="77777777" w:rsidR="003D6360" w:rsidRDefault="005538EF">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D</w:t>
            </w:r>
          </w:p>
          <w:p w14:paraId="16D80E4F" w14:textId="77777777" w:rsidR="003D6360" w:rsidRDefault="005538EF">
            <w:pPr>
              <w:pStyle w:val="T4dispositie"/>
              <w:jc w:val="left"/>
              <w:rPr>
                <w:lang w:val="nl-NL"/>
              </w:rPr>
            </w:pPr>
            <w:r>
              <w:rPr>
                <w:lang w:val="nl-NL"/>
              </w:rPr>
              <w:lastRenderedPageBreak/>
              <w:t>Prestant</w:t>
            </w:r>
          </w:p>
          <w:p w14:paraId="79A9A378" w14:textId="77777777" w:rsidR="003D6360" w:rsidRDefault="005538EF">
            <w:pPr>
              <w:pStyle w:val="T4dispositie"/>
              <w:jc w:val="left"/>
              <w:rPr>
                <w:lang w:val="fr-FR"/>
              </w:rPr>
            </w:pPr>
            <w:proofErr w:type="spellStart"/>
            <w:r>
              <w:rPr>
                <w:lang w:val="fr-FR"/>
              </w:rPr>
              <w:t>Fluit</w:t>
            </w:r>
            <w:proofErr w:type="spellEnd"/>
          </w:p>
          <w:p w14:paraId="7BF12A53" w14:textId="77777777" w:rsidR="003D6360" w:rsidRDefault="005538EF">
            <w:pPr>
              <w:pStyle w:val="T4dispositie"/>
              <w:jc w:val="left"/>
              <w:rPr>
                <w:lang w:val="fr-FR"/>
              </w:rPr>
            </w:pPr>
            <w:r>
              <w:rPr>
                <w:lang w:val="fr-FR"/>
              </w:rPr>
              <w:t>Dolce</w:t>
            </w:r>
          </w:p>
          <w:p w14:paraId="6DF1BC8B" w14:textId="77777777" w:rsidR="003D6360" w:rsidRDefault="005538EF">
            <w:pPr>
              <w:pStyle w:val="T4dispositie"/>
              <w:jc w:val="left"/>
              <w:rPr>
                <w:lang w:val="fr-FR"/>
              </w:rPr>
            </w:pPr>
            <w:r>
              <w:rPr>
                <w:lang w:val="fr-FR"/>
              </w:rPr>
              <w:t>Doublette</w:t>
            </w:r>
          </w:p>
          <w:p w14:paraId="6DDB0D37" w14:textId="77777777" w:rsidR="003D6360" w:rsidRDefault="005538EF">
            <w:pPr>
              <w:pStyle w:val="T4dispositie"/>
              <w:jc w:val="left"/>
              <w:rPr>
                <w:lang w:val="fr-FR"/>
              </w:rPr>
            </w:pPr>
            <w:r>
              <w:rPr>
                <w:lang w:val="fr-FR"/>
              </w:rPr>
              <w:t>Flageolet D</w:t>
            </w:r>
          </w:p>
          <w:p w14:paraId="0796E667" w14:textId="77777777" w:rsidR="003D6360" w:rsidRDefault="005538EF">
            <w:pPr>
              <w:pStyle w:val="T4dispositie"/>
              <w:jc w:val="left"/>
              <w:rPr>
                <w:lang w:val="fr-FR"/>
              </w:rPr>
            </w:pPr>
            <w:proofErr w:type="spellStart"/>
            <w:r>
              <w:rPr>
                <w:lang w:val="fr-FR"/>
              </w:rPr>
              <w:t>Euphone</w:t>
            </w:r>
            <w:proofErr w:type="spellEnd"/>
            <w:r>
              <w:rPr>
                <w:lang w:val="fr-FR"/>
              </w:rPr>
              <w:t xml:space="preserve"> B/D</w:t>
            </w:r>
          </w:p>
        </w:tc>
        <w:tc>
          <w:tcPr>
            <w:tcW w:w="795" w:type="dxa"/>
          </w:tcPr>
          <w:p w14:paraId="4311B4CA" w14:textId="77777777" w:rsidR="003D6360" w:rsidRDefault="003D6360">
            <w:pPr>
              <w:pStyle w:val="T4dispositie"/>
              <w:jc w:val="left"/>
              <w:rPr>
                <w:lang w:val="fr-FR"/>
              </w:rPr>
            </w:pPr>
          </w:p>
          <w:p w14:paraId="19518C24" w14:textId="77777777" w:rsidR="003D6360" w:rsidRDefault="005538EF">
            <w:pPr>
              <w:pStyle w:val="T4dispositie"/>
              <w:jc w:val="left"/>
              <w:rPr>
                <w:lang w:val="nl-NL"/>
              </w:rPr>
            </w:pPr>
            <w:r>
              <w:rPr>
                <w:lang w:val="nl-NL"/>
              </w:rPr>
              <w:t>8’</w:t>
            </w:r>
          </w:p>
          <w:p w14:paraId="687A03FD" w14:textId="77777777" w:rsidR="003D6360" w:rsidRDefault="005538EF">
            <w:pPr>
              <w:pStyle w:val="T4dispositie"/>
              <w:jc w:val="left"/>
              <w:rPr>
                <w:lang w:val="nl-NL"/>
              </w:rPr>
            </w:pPr>
            <w:r>
              <w:rPr>
                <w:lang w:val="nl-NL"/>
              </w:rPr>
              <w:t>8’</w:t>
            </w:r>
          </w:p>
          <w:p w14:paraId="2BF7E29E" w14:textId="77777777" w:rsidR="003D6360" w:rsidRDefault="005538EF">
            <w:pPr>
              <w:pStyle w:val="T4dispositie"/>
              <w:jc w:val="left"/>
              <w:rPr>
                <w:lang w:val="nl-NL"/>
              </w:rPr>
            </w:pPr>
            <w:r>
              <w:rPr>
                <w:lang w:val="nl-NL"/>
              </w:rPr>
              <w:t>8’</w:t>
            </w:r>
          </w:p>
          <w:p w14:paraId="5FBD9BD7" w14:textId="77777777" w:rsidR="003D6360" w:rsidRDefault="005538EF">
            <w:pPr>
              <w:pStyle w:val="T4dispositie"/>
              <w:jc w:val="left"/>
              <w:rPr>
                <w:lang w:val="nl-NL"/>
              </w:rPr>
            </w:pPr>
            <w:r>
              <w:rPr>
                <w:lang w:val="nl-NL"/>
              </w:rPr>
              <w:lastRenderedPageBreak/>
              <w:t>4’</w:t>
            </w:r>
          </w:p>
          <w:p w14:paraId="08107C26" w14:textId="77777777" w:rsidR="003D6360" w:rsidRDefault="005538EF">
            <w:pPr>
              <w:pStyle w:val="T4dispositie"/>
              <w:jc w:val="left"/>
              <w:rPr>
                <w:lang w:val="nl-NL"/>
              </w:rPr>
            </w:pPr>
            <w:r>
              <w:rPr>
                <w:lang w:val="nl-NL"/>
              </w:rPr>
              <w:t>4’</w:t>
            </w:r>
          </w:p>
          <w:p w14:paraId="7B7766A3" w14:textId="77777777" w:rsidR="003D6360" w:rsidRDefault="005538EF">
            <w:pPr>
              <w:pStyle w:val="T4dispositie"/>
              <w:jc w:val="left"/>
            </w:pPr>
            <w:r>
              <w:t>4’</w:t>
            </w:r>
          </w:p>
          <w:p w14:paraId="2EA97B32" w14:textId="77777777" w:rsidR="003D6360" w:rsidRDefault="005538EF">
            <w:pPr>
              <w:pStyle w:val="T4dispositie"/>
              <w:jc w:val="left"/>
            </w:pPr>
            <w:r>
              <w:t>2’</w:t>
            </w:r>
          </w:p>
          <w:p w14:paraId="36E7E9EF" w14:textId="77777777" w:rsidR="003D6360" w:rsidRDefault="005538EF">
            <w:pPr>
              <w:pStyle w:val="T4dispositie"/>
              <w:jc w:val="left"/>
            </w:pPr>
            <w:r>
              <w:t>1’</w:t>
            </w:r>
          </w:p>
          <w:p w14:paraId="7A063536" w14:textId="77777777" w:rsidR="003D6360" w:rsidRDefault="005538EF">
            <w:pPr>
              <w:pStyle w:val="T4dispositie"/>
              <w:jc w:val="left"/>
              <w:rPr>
                <w:lang w:val="nl-NL"/>
              </w:rPr>
            </w:pPr>
            <w:r>
              <w:rPr>
                <w:lang w:val="nl-NL"/>
              </w:rPr>
              <w:t>8’</w:t>
            </w:r>
          </w:p>
        </w:tc>
        <w:tc>
          <w:tcPr>
            <w:tcW w:w="1266" w:type="dxa"/>
          </w:tcPr>
          <w:p w14:paraId="5B344C15" w14:textId="77777777" w:rsidR="003D6360" w:rsidRDefault="005538EF">
            <w:pPr>
              <w:pStyle w:val="T4dispositie"/>
              <w:jc w:val="left"/>
              <w:rPr>
                <w:i/>
                <w:iCs/>
                <w:lang w:val="nl-NL"/>
              </w:rPr>
            </w:pPr>
            <w:r>
              <w:rPr>
                <w:i/>
                <w:iCs/>
                <w:lang w:val="nl-NL"/>
              </w:rPr>
              <w:lastRenderedPageBreak/>
              <w:t>Pedaal</w:t>
            </w:r>
          </w:p>
          <w:p w14:paraId="00579807" w14:textId="77777777" w:rsidR="003D6360" w:rsidRDefault="005538EF">
            <w:pPr>
              <w:pStyle w:val="T4dispositie"/>
              <w:jc w:val="left"/>
              <w:rPr>
                <w:lang w:val="fr-FR"/>
              </w:rPr>
            </w:pPr>
            <w:proofErr w:type="spellStart"/>
            <w:r>
              <w:rPr>
                <w:lang w:val="fr-FR"/>
              </w:rPr>
              <w:t>Subbas</w:t>
            </w:r>
            <w:proofErr w:type="spellEnd"/>
          </w:p>
          <w:p w14:paraId="3B6FE237" w14:textId="77777777" w:rsidR="003D6360" w:rsidRDefault="005538EF">
            <w:pPr>
              <w:pStyle w:val="T4dispositie"/>
              <w:jc w:val="left"/>
              <w:rPr>
                <w:lang w:val="fr-FR"/>
              </w:rPr>
            </w:pPr>
            <w:proofErr w:type="spellStart"/>
            <w:r>
              <w:rPr>
                <w:lang w:val="fr-FR"/>
              </w:rPr>
              <w:t>Fluit</w:t>
            </w:r>
            <w:proofErr w:type="spellEnd"/>
          </w:p>
          <w:p w14:paraId="4E462F1F" w14:textId="77777777" w:rsidR="003D6360" w:rsidRDefault="005538EF">
            <w:pPr>
              <w:pStyle w:val="T4dispositie"/>
              <w:jc w:val="left"/>
              <w:rPr>
                <w:lang w:val="fr-FR"/>
              </w:rPr>
            </w:pPr>
            <w:r>
              <w:rPr>
                <w:lang w:val="fr-FR"/>
              </w:rPr>
              <w:t>Violoncelle</w:t>
            </w:r>
          </w:p>
          <w:p w14:paraId="758AAA00" w14:textId="77777777" w:rsidR="003D6360" w:rsidRDefault="005538EF">
            <w:pPr>
              <w:pStyle w:val="T4dispositie"/>
              <w:jc w:val="left"/>
              <w:rPr>
                <w:lang w:val="fr-FR"/>
              </w:rPr>
            </w:pPr>
            <w:r>
              <w:rPr>
                <w:lang w:val="fr-FR"/>
              </w:rPr>
              <w:lastRenderedPageBreak/>
              <w:t>Bombarde</w:t>
            </w:r>
          </w:p>
        </w:tc>
        <w:tc>
          <w:tcPr>
            <w:tcW w:w="557" w:type="dxa"/>
          </w:tcPr>
          <w:p w14:paraId="63A8B7DC" w14:textId="77777777" w:rsidR="003D6360" w:rsidRDefault="003D6360">
            <w:pPr>
              <w:pStyle w:val="T4dispositie"/>
              <w:jc w:val="left"/>
              <w:rPr>
                <w:lang w:val="fr-FR"/>
              </w:rPr>
            </w:pPr>
          </w:p>
          <w:p w14:paraId="5AA2687C" w14:textId="77777777" w:rsidR="003D6360" w:rsidRDefault="005538EF">
            <w:pPr>
              <w:pStyle w:val="T4dispositie"/>
              <w:jc w:val="left"/>
              <w:rPr>
                <w:lang w:val="nl-NL"/>
              </w:rPr>
            </w:pPr>
            <w:r>
              <w:rPr>
                <w:lang w:val="nl-NL"/>
              </w:rPr>
              <w:t>16’</w:t>
            </w:r>
          </w:p>
          <w:p w14:paraId="238F36AA" w14:textId="77777777" w:rsidR="003D6360" w:rsidRDefault="005538EF">
            <w:pPr>
              <w:pStyle w:val="T4dispositie"/>
              <w:jc w:val="left"/>
              <w:rPr>
                <w:lang w:val="nl-NL"/>
              </w:rPr>
            </w:pPr>
            <w:r>
              <w:rPr>
                <w:lang w:val="nl-NL"/>
              </w:rPr>
              <w:t>8’</w:t>
            </w:r>
          </w:p>
          <w:p w14:paraId="4830D486" w14:textId="77777777" w:rsidR="003D6360" w:rsidRDefault="005538EF">
            <w:pPr>
              <w:pStyle w:val="T4dispositie"/>
              <w:jc w:val="left"/>
              <w:rPr>
                <w:lang w:val="nl-NL"/>
              </w:rPr>
            </w:pPr>
            <w:r>
              <w:rPr>
                <w:lang w:val="nl-NL"/>
              </w:rPr>
              <w:t>8’</w:t>
            </w:r>
          </w:p>
          <w:p w14:paraId="1455FE6F" w14:textId="77777777" w:rsidR="003D6360" w:rsidRDefault="005538EF">
            <w:pPr>
              <w:pStyle w:val="T4dispositie"/>
              <w:jc w:val="left"/>
              <w:rPr>
                <w:lang w:val="nl-NL"/>
              </w:rPr>
            </w:pPr>
            <w:r>
              <w:rPr>
                <w:lang w:val="nl-NL"/>
              </w:rPr>
              <w:lastRenderedPageBreak/>
              <w:t>16’</w:t>
            </w:r>
          </w:p>
        </w:tc>
      </w:tr>
    </w:tbl>
    <w:p w14:paraId="4952ECEA" w14:textId="77777777" w:rsidR="003D6360" w:rsidRDefault="003D6360">
      <w:pPr>
        <w:pStyle w:val="T4dispositie"/>
        <w:rPr>
          <w:lang w:val="nl-NL"/>
        </w:rPr>
      </w:pPr>
    </w:p>
    <w:p w14:paraId="0D57B071" w14:textId="77777777" w:rsidR="003D6360" w:rsidRDefault="005538EF">
      <w:pPr>
        <w:pStyle w:val="T4dispositie"/>
        <w:rPr>
          <w:lang w:val="nl-NL"/>
        </w:rPr>
      </w:pPr>
      <w:r>
        <w:rPr>
          <w:lang w:val="nl-NL"/>
        </w:rPr>
        <w:t xml:space="preserve">* vermoedelijk was er ook nog een Cornet D 4 st. aanwezig en telde de </w:t>
      </w:r>
      <w:proofErr w:type="spellStart"/>
      <w:r>
        <w:rPr>
          <w:lang w:val="nl-NL"/>
        </w:rPr>
        <w:t>Fourniture</w:t>
      </w:r>
      <w:proofErr w:type="spellEnd"/>
      <w:r>
        <w:rPr>
          <w:lang w:val="nl-NL"/>
        </w:rPr>
        <w:t xml:space="preserve"> vier koren; in elk geval werden deze stemmen in een offerte uit 1953 als zodanig omschreven</w:t>
      </w:r>
    </w:p>
    <w:p w14:paraId="781893F2" w14:textId="77777777" w:rsidR="003D6360" w:rsidRDefault="003D6360">
      <w:pPr>
        <w:pStyle w:val="T4dispositie"/>
        <w:rPr>
          <w:lang w:val="nl-NL"/>
        </w:rPr>
      </w:pPr>
    </w:p>
    <w:p w14:paraId="61F0B442" w14:textId="77777777" w:rsidR="003D6360" w:rsidRDefault="005538EF">
      <w:pPr>
        <w:pStyle w:val="T4dispositie"/>
        <w:rPr>
          <w:lang w:val="nl-NL"/>
        </w:rPr>
      </w:pPr>
      <w:proofErr w:type="gramStart"/>
      <w:r>
        <w:rPr>
          <w:lang w:val="nl-NL"/>
        </w:rPr>
        <w:t>klavierkoppel</w:t>
      </w:r>
      <w:proofErr w:type="gramEnd"/>
      <w:r>
        <w:rPr>
          <w:lang w:val="nl-NL"/>
        </w:rPr>
        <w:t>, pedaalkoppel</w:t>
      </w:r>
    </w:p>
    <w:p w14:paraId="6A401FDD" w14:textId="77777777" w:rsidR="003D6360" w:rsidRDefault="005538EF">
      <w:pPr>
        <w:pStyle w:val="T4dispositie"/>
        <w:rPr>
          <w:vertAlign w:val="superscript"/>
          <w:lang w:val="nl-NL"/>
        </w:rPr>
      </w:pPr>
      <w:proofErr w:type="gramStart"/>
      <w:r>
        <w:rPr>
          <w:lang w:val="nl-NL"/>
        </w:rPr>
        <w:t>manuaalomvang</w:t>
      </w:r>
      <w:proofErr w:type="gramEnd"/>
      <w:r>
        <w:rPr>
          <w:lang w:val="nl-NL"/>
        </w:rPr>
        <w:t xml:space="preserve"> C-g</w:t>
      </w:r>
      <w:r>
        <w:rPr>
          <w:vertAlign w:val="superscript"/>
          <w:lang w:val="nl-NL"/>
        </w:rPr>
        <w:t>3</w:t>
      </w:r>
    </w:p>
    <w:p w14:paraId="391363F6" w14:textId="77777777" w:rsidR="003D6360" w:rsidRPr="009F4F04" w:rsidRDefault="005538EF">
      <w:pPr>
        <w:pStyle w:val="T4dispositie"/>
        <w:rPr>
          <w:lang w:val="sv-SE"/>
        </w:rPr>
      </w:pPr>
      <w:proofErr w:type="spellStart"/>
      <w:r w:rsidRPr="009F4F04">
        <w:rPr>
          <w:lang w:val="sv-SE"/>
        </w:rPr>
        <w:t>pedaalomvang</w:t>
      </w:r>
      <w:proofErr w:type="spellEnd"/>
      <w:r w:rsidRPr="009F4F04">
        <w:rPr>
          <w:lang w:val="sv-SE"/>
        </w:rPr>
        <w:t xml:space="preserve"> C-f</w:t>
      </w:r>
    </w:p>
    <w:p w14:paraId="37EEA5D1" w14:textId="77777777" w:rsidR="003D6360" w:rsidRDefault="003D6360">
      <w:pPr>
        <w:pStyle w:val="T1"/>
        <w:jc w:val="left"/>
        <w:rPr>
          <w:lang w:val="nl-NL"/>
        </w:rPr>
      </w:pPr>
    </w:p>
    <w:p w14:paraId="595C0769" w14:textId="77777777" w:rsidR="003D6360" w:rsidRDefault="005538EF">
      <w:pPr>
        <w:pStyle w:val="T1"/>
        <w:jc w:val="left"/>
        <w:rPr>
          <w:lang w:val="nl-NL"/>
        </w:rPr>
      </w:pPr>
      <w:r>
        <w:rPr>
          <w:lang w:val="nl-NL"/>
        </w:rPr>
        <w:t>Gebr. Vermeulen 1956</w:t>
      </w:r>
    </w:p>
    <w:p w14:paraId="3A9521BC" w14:textId="77777777" w:rsidR="003D6360" w:rsidRDefault="005538EF">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 na oorlogsschade</w:t>
      </w:r>
    </w:p>
    <w:p w14:paraId="063BF3EE" w14:textId="77777777" w:rsidR="003D6360" w:rsidRDefault="005538EF">
      <w:pPr>
        <w:pStyle w:val="T1"/>
        <w:jc w:val="left"/>
        <w:rPr>
          <w:lang w:val="nl-NL"/>
        </w:rPr>
      </w:pPr>
      <w:r>
        <w:rPr>
          <w:lang w:val="nl-NL"/>
        </w:rPr>
        <w:t>.</w:t>
      </w:r>
      <w:r>
        <w:rPr>
          <w:lang w:val="nl-NL"/>
        </w:rPr>
        <w:tab/>
      </w:r>
      <w:proofErr w:type="gramStart"/>
      <w:r>
        <w:rPr>
          <w:lang w:val="nl-NL"/>
        </w:rPr>
        <w:t>hoofdkas</w:t>
      </w:r>
      <w:proofErr w:type="gramEnd"/>
      <w:r>
        <w:rPr>
          <w:lang w:val="nl-NL"/>
        </w:rPr>
        <w:t xml:space="preserve"> 80 cm naar achteren geplaatst</w:t>
      </w:r>
    </w:p>
    <w:p w14:paraId="4509A1A4" w14:textId="77777777" w:rsidR="003D6360" w:rsidRDefault="005538EF">
      <w:pPr>
        <w:pStyle w:val="T1"/>
        <w:jc w:val="left"/>
        <w:rPr>
          <w:lang w:val="nl-NL"/>
        </w:rPr>
      </w:pPr>
      <w:r>
        <w:rPr>
          <w:lang w:val="nl-NL"/>
        </w:rPr>
        <w:t>.</w:t>
      </w:r>
      <w:r>
        <w:rPr>
          <w:lang w:val="nl-NL"/>
        </w:rPr>
        <w:tab/>
      </w:r>
      <w:proofErr w:type="gramStart"/>
      <w:r>
        <w:rPr>
          <w:lang w:val="nl-NL"/>
        </w:rPr>
        <w:t>nieuwe</w:t>
      </w:r>
      <w:proofErr w:type="gramEnd"/>
      <w:r>
        <w:rPr>
          <w:lang w:val="nl-NL"/>
        </w:rPr>
        <w:t xml:space="preserve"> windvoorziening aangelegd</w:t>
      </w:r>
    </w:p>
    <w:p w14:paraId="1D8AE28D" w14:textId="77777777" w:rsidR="003D6360" w:rsidRDefault="005538EF">
      <w:pPr>
        <w:pStyle w:val="T1"/>
        <w:jc w:val="left"/>
        <w:rPr>
          <w:lang w:val="nl-NL"/>
        </w:rPr>
      </w:pPr>
      <w:r>
        <w:rPr>
          <w:lang w:val="nl-NL"/>
        </w:rPr>
        <w:t>.</w:t>
      </w:r>
      <w:r>
        <w:rPr>
          <w:lang w:val="nl-NL"/>
        </w:rPr>
        <w:tab/>
      </w:r>
      <w:proofErr w:type="gramStart"/>
      <w:r>
        <w:rPr>
          <w:lang w:val="nl-NL"/>
        </w:rPr>
        <w:t>nieuwe</w:t>
      </w:r>
      <w:proofErr w:type="gramEnd"/>
      <w:r>
        <w:rPr>
          <w:lang w:val="nl-NL"/>
        </w:rPr>
        <w:t xml:space="preserve"> klaviatuur aangebracht; grootste deel mechanieken vervangen</w:t>
      </w:r>
    </w:p>
    <w:p w14:paraId="74220A1F" w14:textId="77777777" w:rsidR="003D6360" w:rsidRDefault="005538EF">
      <w:pPr>
        <w:pStyle w:val="T1"/>
        <w:jc w:val="left"/>
        <w:rPr>
          <w:lang w:val="nl-NL"/>
        </w:rPr>
      </w:pPr>
      <w:r>
        <w:rPr>
          <w:lang w:val="nl-NL"/>
        </w:rPr>
        <w:t>.</w:t>
      </w:r>
      <w:r>
        <w:rPr>
          <w:lang w:val="nl-NL"/>
        </w:rPr>
        <w:tab/>
      </w:r>
      <w:proofErr w:type="gramStart"/>
      <w:r>
        <w:rPr>
          <w:lang w:val="nl-NL"/>
        </w:rPr>
        <w:t>pijpwerk</w:t>
      </w:r>
      <w:proofErr w:type="gramEnd"/>
      <w:r>
        <w:rPr>
          <w:lang w:val="nl-NL"/>
        </w:rPr>
        <w:t xml:space="preserve"> Pos vrijwel geheel vernieuwd; tongwerken en Gamba 8’ HW vernieuwd</w:t>
      </w:r>
    </w:p>
    <w:p w14:paraId="58EB2B5D" w14:textId="77777777" w:rsidR="003D6360" w:rsidRDefault="003D6360">
      <w:pPr>
        <w:pStyle w:val="T1"/>
        <w:jc w:val="left"/>
        <w:rPr>
          <w:lang w:val="nl-NL"/>
        </w:rPr>
      </w:pPr>
    </w:p>
    <w:p w14:paraId="50EB8266" w14:textId="77777777" w:rsidR="003D6360" w:rsidRDefault="005538EF">
      <w:pPr>
        <w:pStyle w:val="T1"/>
        <w:jc w:val="left"/>
        <w:rPr>
          <w:lang w:val="nl-NL"/>
        </w:rPr>
      </w:pPr>
      <w:r>
        <w:rPr>
          <w:lang w:val="nl-NL"/>
        </w:rPr>
        <w:t>Gebr. Vermeulen 1985</w:t>
      </w:r>
    </w:p>
    <w:p w14:paraId="75F6674E" w14:textId="77777777" w:rsidR="003D6360" w:rsidRDefault="005538EF">
      <w:pPr>
        <w:pStyle w:val="T1"/>
        <w:jc w:val="left"/>
        <w:rPr>
          <w:lang w:val="nl-NL"/>
        </w:rPr>
      </w:pPr>
      <w:r>
        <w:rPr>
          <w:lang w:val="nl-NL"/>
        </w:rPr>
        <w:t>.</w:t>
      </w:r>
      <w:r>
        <w:rPr>
          <w:lang w:val="nl-NL"/>
        </w:rPr>
        <w:tab/>
      </w:r>
      <w:proofErr w:type="gramStart"/>
      <w:r>
        <w:rPr>
          <w:lang w:val="nl-NL"/>
        </w:rPr>
        <w:t>schoonmaak</w:t>
      </w:r>
      <w:proofErr w:type="gramEnd"/>
      <w:r>
        <w:rPr>
          <w:lang w:val="nl-NL"/>
        </w:rPr>
        <w:t xml:space="preserve"> HW</w:t>
      </w:r>
    </w:p>
    <w:p w14:paraId="08E61CE4" w14:textId="77777777" w:rsidR="003D6360" w:rsidRDefault="005538EF">
      <w:pPr>
        <w:pStyle w:val="T1"/>
        <w:jc w:val="left"/>
        <w:rPr>
          <w:lang w:val="nl-NL"/>
        </w:rPr>
      </w:pPr>
      <w:r>
        <w:rPr>
          <w:lang w:val="nl-NL"/>
        </w:rPr>
        <w:t>.</w:t>
      </w:r>
      <w:r>
        <w:rPr>
          <w:lang w:val="nl-NL"/>
        </w:rPr>
        <w:tab/>
      </w:r>
      <w:proofErr w:type="gramStart"/>
      <w:r>
        <w:rPr>
          <w:lang w:val="nl-NL"/>
        </w:rPr>
        <w:t>pijpwerk</w:t>
      </w:r>
      <w:proofErr w:type="gramEnd"/>
      <w:r>
        <w:rPr>
          <w:lang w:val="nl-NL"/>
        </w:rPr>
        <w:t xml:space="preserve"> HW hersteld en opnieuw geïntoneerd</w:t>
      </w:r>
    </w:p>
    <w:p w14:paraId="7EEF0C8C" w14:textId="77777777" w:rsidR="003D6360" w:rsidRDefault="003D6360">
      <w:pPr>
        <w:pStyle w:val="T1"/>
        <w:jc w:val="left"/>
        <w:rPr>
          <w:lang w:val="nl-NL"/>
        </w:rPr>
      </w:pPr>
    </w:p>
    <w:p w14:paraId="33C16021" w14:textId="77777777" w:rsidR="003D6360" w:rsidRDefault="005538EF">
      <w:pPr>
        <w:pStyle w:val="T1"/>
        <w:jc w:val="left"/>
        <w:rPr>
          <w:lang w:val="nl-NL"/>
        </w:rPr>
      </w:pPr>
      <w:r>
        <w:rPr>
          <w:lang w:val="nl-NL"/>
        </w:rPr>
        <w:t>Gebr. Vermeulen 1998</w:t>
      </w:r>
    </w:p>
    <w:p w14:paraId="1C91A2D7" w14:textId="77777777" w:rsidR="003D6360" w:rsidRDefault="005538EF">
      <w:pPr>
        <w:pStyle w:val="T1"/>
        <w:jc w:val="left"/>
        <w:rPr>
          <w:lang w:val="nl-NL"/>
        </w:rPr>
      </w:pPr>
      <w:r>
        <w:rPr>
          <w:lang w:val="nl-NL"/>
        </w:rPr>
        <w:t>.</w:t>
      </w:r>
      <w:r>
        <w:rPr>
          <w:lang w:val="nl-NL"/>
        </w:rPr>
        <w:tab/>
      </w:r>
      <w:proofErr w:type="gramStart"/>
      <w:r>
        <w:rPr>
          <w:lang w:val="nl-NL"/>
        </w:rPr>
        <w:t>schoonmaak</w:t>
      </w:r>
      <w:proofErr w:type="gramEnd"/>
      <w:r>
        <w:rPr>
          <w:lang w:val="nl-NL"/>
        </w:rPr>
        <w:t xml:space="preserve"> RP en </w:t>
      </w:r>
      <w:proofErr w:type="spellStart"/>
      <w:r>
        <w:rPr>
          <w:lang w:val="nl-NL"/>
        </w:rPr>
        <w:t>Ped</w:t>
      </w:r>
      <w:proofErr w:type="spellEnd"/>
    </w:p>
    <w:p w14:paraId="1A20C536" w14:textId="77777777" w:rsidR="003D6360" w:rsidRDefault="005538EF">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hersteld; pulpeten vernieuwd</w:t>
      </w:r>
    </w:p>
    <w:p w14:paraId="763A5772" w14:textId="77777777" w:rsidR="003D6360" w:rsidRDefault="003D6360">
      <w:pPr>
        <w:pStyle w:val="T1"/>
        <w:jc w:val="left"/>
        <w:rPr>
          <w:lang w:val="nl-NL"/>
        </w:rPr>
      </w:pPr>
    </w:p>
    <w:p w14:paraId="37399E69" w14:textId="77777777" w:rsidR="003D6360" w:rsidRDefault="005538EF">
      <w:pPr>
        <w:pStyle w:val="Heading2"/>
        <w:jc w:val="both"/>
        <w:rPr>
          <w:i w:val="0"/>
          <w:iCs/>
        </w:rPr>
      </w:pPr>
      <w:r>
        <w:rPr>
          <w:i w:val="0"/>
          <w:iCs/>
        </w:rPr>
        <w:t>Technische gegevens</w:t>
      </w:r>
    </w:p>
    <w:p w14:paraId="387EEE7F" w14:textId="77777777" w:rsidR="003D6360" w:rsidRDefault="003D6360">
      <w:pPr>
        <w:pStyle w:val="T1"/>
        <w:jc w:val="left"/>
        <w:rPr>
          <w:lang w:val="nl-NL"/>
        </w:rPr>
      </w:pPr>
    </w:p>
    <w:p w14:paraId="78905B7F" w14:textId="77777777" w:rsidR="003D6360" w:rsidRDefault="005538EF">
      <w:pPr>
        <w:pStyle w:val="T1"/>
        <w:jc w:val="left"/>
        <w:rPr>
          <w:lang w:val="nl-NL"/>
        </w:rPr>
      </w:pPr>
      <w:r>
        <w:rPr>
          <w:lang w:val="nl-NL"/>
        </w:rPr>
        <w:t>Werkindeling</w:t>
      </w:r>
    </w:p>
    <w:p w14:paraId="5512FD6A" w14:textId="77777777" w:rsidR="003D6360" w:rsidRDefault="005538EF">
      <w:pPr>
        <w:pStyle w:val="T1"/>
        <w:jc w:val="left"/>
        <w:rPr>
          <w:lang w:val="nl-NL"/>
        </w:rPr>
      </w:pPr>
      <w:proofErr w:type="gramStart"/>
      <w:r>
        <w:rPr>
          <w:lang w:val="nl-NL"/>
        </w:rPr>
        <w:t>hoofdwerk</w:t>
      </w:r>
      <w:proofErr w:type="gramEnd"/>
      <w:r>
        <w:rPr>
          <w:lang w:val="nl-NL"/>
        </w:rPr>
        <w:t>, rugpositief, pedaal</w:t>
      </w:r>
    </w:p>
    <w:p w14:paraId="5490A319" w14:textId="77777777" w:rsidR="003D6360" w:rsidRDefault="003D6360">
      <w:pPr>
        <w:pStyle w:val="T1"/>
        <w:jc w:val="left"/>
        <w:rPr>
          <w:lang w:val="nl-NL"/>
        </w:rPr>
      </w:pPr>
    </w:p>
    <w:p w14:paraId="4BCDDCE2" w14:textId="77777777" w:rsidR="003D6360" w:rsidRDefault="005538E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989"/>
        <w:gridCol w:w="631"/>
        <w:gridCol w:w="1772"/>
        <w:gridCol w:w="795"/>
        <w:gridCol w:w="1266"/>
        <w:gridCol w:w="557"/>
      </w:tblGrid>
      <w:tr w:rsidR="003D6360" w14:paraId="6AD908A4" w14:textId="77777777">
        <w:tc>
          <w:tcPr>
            <w:tcW w:w="1989" w:type="dxa"/>
          </w:tcPr>
          <w:p w14:paraId="339FAC09" w14:textId="77777777" w:rsidR="003D6360" w:rsidRDefault="005538EF">
            <w:pPr>
              <w:pStyle w:val="T4dispositie"/>
              <w:jc w:val="left"/>
              <w:rPr>
                <w:i/>
                <w:iCs/>
                <w:lang w:val="nl-NL"/>
              </w:rPr>
            </w:pPr>
            <w:r>
              <w:rPr>
                <w:i/>
                <w:iCs/>
                <w:lang w:val="nl-NL"/>
              </w:rPr>
              <w:t>Hoofdwerk (II)</w:t>
            </w:r>
          </w:p>
          <w:p w14:paraId="0F979842" w14:textId="77777777" w:rsidR="003D6360" w:rsidRDefault="005538EF">
            <w:pPr>
              <w:pStyle w:val="T4dispositie"/>
              <w:jc w:val="left"/>
              <w:rPr>
                <w:lang w:val="fr-FR"/>
              </w:rPr>
            </w:pPr>
            <w:r>
              <w:rPr>
                <w:lang w:val="fr-FR"/>
              </w:rPr>
              <w:t xml:space="preserve">13 </w:t>
            </w:r>
            <w:proofErr w:type="spellStart"/>
            <w:r>
              <w:rPr>
                <w:lang w:val="fr-FR"/>
              </w:rPr>
              <w:t>stemmen</w:t>
            </w:r>
            <w:proofErr w:type="spellEnd"/>
          </w:p>
          <w:p w14:paraId="45B8DE4A" w14:textId="77777777" w:rsidR="003D6360" w:rsidRDefault="003D6360">
            <w:pPr>
              <w:pStyle w:val="T4dispositie"/>
              <w:jc w:val="left"/>
              <w:rPr>
                <w:lang w:val="fr-FR"/>
              </w:rPr>
            </w:pPr>
          </w:p>
          <w:p w14:paraId="60348D34" w14:textId="77777777" w:rsidR="003D6360" w:rsidRDefault="005538EF">
            <w:pPr>
              <w:pStyle w:val="T4dispositie"/>
              <w:jc w:val="left"/>
              <w:rPr>
                <w:lang w:val="fr-FR"/>
              </w:rPr>
            </w:pPr>
            <w:r>
              <w:rPr>
                <w:lang w:val="fr-FR"/>
              </w:rPr>
              <w:t>Bourdon</w:t>
            </w:r>
          </w:p>
          <w:p w14:paraId="5B19F94D" w14:textId="77777777" w:rsidR="003D6360" w:rsidRDefault="005538EF">
            <w:pPr>
              <w:pStyle w:val="T4dispositie"/>
              <w:jc w:val="left"/>
              <w:rPr>
                <w:lang w:val="fr-FR"/>
              </w:rPr>
            </w:pPr>
            <w:r>
              <w:rPr>
                <w:lang w:val="fr-FR"/>
              </w:rPr>
              <w:t>Montre B/D</w:t>
            </w:r>
          </w:p>
          <w:p w14:paraId="0E7DF104" w14:textId="77777777" w:rsidR="003D6360" w:rsidRDefault="005538EF">
            <w:pPr>
              <w:pStyle w:val="T4dispositie"/>
              <w:jc w:val="left"/>
              <w:rPr>
                <w:lang w:val="fr-FR"/>
              </w:rPr>
            </w:pPr>
            <w:r>
              <w:rPr>
                <w:lang w:val="fr-FR"/>
              </w:rPr>
              <w:t>Bourdon</w:t>
            </w:r>
          </w:p>
          <w:p w14:paraId="1093EB77" w14:textId="77777777" w:rsidR="003D6360" w:rsidRDefault="005538EF">
            <w:pPr>
              <w:pStyle w:val="T4dispositie"/>
              <w:jc w:val="left"/>
              <w:rPr>
                <w:lang w:val="fr-FR"/>
              </w:rPr>
            </w:pPr>
            <w:r>
              <w:rPr>
                <w:lang w:val="fr-FR"/>
              </w:rPr>
              <w:t xml:space="preserve">Viol. </w:t>
            </w:r>
            <w:proofErr w:type="gramStart"/>
            <w:r>
              <w:rPr>
                <w:lang w:val="fr-FR"/>
              </w:rPr>
              <w:t>di</w:t>
            </w:r>
            <w:proofErr w:type="gramEnd"/>
            <w:r>
              <w:rPr>
                <w:lang w:val="fr-FR"/>
              </w:rPr>
              <w:t xml:space="preserve"> </w:t>
            </w:r>
            <w:proofErr w:type="spellStart"/>
            <w:r>
              <w:rPr>
                <w:lang w:val="fr-FR"/>
              </w:rPr>
              <w:t>Gam</w:t>
            </w:r>
            <w:proofErr w:type="spellEnd"/>
            <w:r>
              <w:rPr>
                <w:lang w:val="fr-FR"/>
              </w:rPr>
              <w:t>.</w:t>
            </w:r>
          </w:p>
          <w:p w14:paraId="15BCF2E0" w14:textId="77777777" w:rsidR="003D6360" w:rsidRDefault="005538EF">
            <w:pPr>
              <w:pStyle w:val="T4dispositie"/>
              <w:jc w:val="left"/>
              <w:rPr>
                <w:lang w:val="fr-FR"/>
              </w:rPr>
            </w:pPr>
            <w:r>
              <w:rPr>
                <w:lang w:val="fr-FR"/>
              </w:rPr>
              <w:t>Flute traversière D</w:t>
            </w:r>
          </w:p>
          <w:p w14:paraId="0CBE2929" w14:textId="77777777" w:rsidR="003D6360" w:rsidRDefault="005538EF">
            <w:pPr>
              <w:pStyle w:val="T4dispositie"/>
              <w:jc w:val="left"/>
              <w:rPr>
                <w:lang w:val="fr-FR"/>
              </w:rPr>
            </w:pPr>
            <w:r>
              <w:rPr>
                <w:lang w:val="fr-FR"/>
              </w:rPr>
              <w:t>Prestant</w:t>
            </w:r>
          </w:p>
          <w:p w14:paraId="763DBCB1" w14:textId="77777777" w:rsidR="003D6360" w:rsidRDefault="005538EF">
            <w:pPr>
              <w:pStyle w:val="T4dispositie"/>
              <w:jc w:val="left"/>
              <w:rPr>
                <w:lang w:val="fr-FR"/>
              </w:rPr>
            </w:pPr>
            <w:r>
              <w:rPr>
                <w:lang w:val="fr-FR"/>
              </w:rPr>
              <w:t>Flute</w:t>
            </w:r>
          </w:p>
          <w:p w14:paraId="397CD859" w14:textId="77777777" w:rsidR="003D6360" w:rsidRDefault="005538EF">
            <w:pPr>
              <w:pStyle w:val="T4dispositie"/>
              <w:jc w:val="left"/>
              <w:rPr>
                <w:lang w:val="fr-FR"/>
              </w:rPr>
            </w:pPr>
            <w:r>
              <w:rPr>
                <w:lang w:val="fr-FR"/>
              </w:rPr>
              <w:t>Quinte</w:t>
            </w:r>
          </w:p>
          <w:p w14:paraId="0584A687" w14:textId="77777777" w:rsidR="003D6360" w:rsidRDefault="005538EF">
            <w:pPr>
              <w:pStyle w:val="T4dispositie"/>
              <w:jc w:val="left"/>
              <w:rPr>
                <w:lang w:val="fr-FR"/>
              </w:rPr>
            </w:pPr>
            <w:r>
              <w:rPr>
                <w:lang w:val="fr-FR"/>
              </w:rPr>
              <w:t>Doublette</w:t>
            </w:r>
          </w:p>
          <w:p w14:paraId="4CF53480" w14:textId="77777777" w:rsidR="003D6360" w:rsidRDefault="005538EF">
            <w:pPr>
              <w:pStyle w:val="T4dispositie"/>
              <w:jc w:val="left"/>
              <w:rPr>
                <w:lang w:val="fr-FR"/>
              </w:rPr>
            </w:pPr>
            <w:r>
              <w:rPr>
                <w:lang w:val="fr-FR"/>
              </w:rPr>
              <w:t>Fourniture</w:t>
            </w:r>
          </w:p>
          <w:p w14:paraId="75EBF9D3" w14:textId="77777777" w:rsidR="003D6360" w:rsidRDefault="005538EF">
            <w:pPr>
              <w:pStyle w:val="T4dispositie"/>
              <w:jc w:val="left"/>
              <w:rPr>
                <w:lang w:val="fr-FR"/>
              </w:rPr>
            </w:pPr>
            <w:r>
              <w:rPr>
                <w:lang w:val="fr-FR"/>
              </w:rPr>
              <w:t>Cornet</w:t>
            </w:r>
          </w:p>
          <w:p w14:paraId="78DBFFFF" w14:textId="77777777" w:rsidR="003D6360" w:rsidRDefault="005538EF">
            <w:pPr>
              <w:pStyle w:val="T4dispositie"/>
              <w:jc w:val="left"/>
              <w:rPr>
                <w:lang w:val="fr-FR"/>
              </w:rPr>
            </w:pPr>
            <w:r>
              <w:rPr>
                <w:lang w:val="fr-FR"/>
              </w:rPr>
              <w:t>Trompette B/D</w:t>
            </w:r>
          </w:p>
          <w:p w14:paraId="2AF8CCA7" w14:textId="77777777" w:rsidR="003D6360" w:rsidRDefault="005538EF">
            <w:pPr>
              <w:pStyle w:val="T4dispositie"/>
              <w:jc w:val="left"/>
              <w:rPr>
                <w:lang w:val="fr-FR"/>
              </w:rPr>
            </w:pPr>
            <w:r>
              <w:rPr>
                <w:lang w:val="fr-FR"/>
              </w:rPr>
              <w:t>Clairon</w:t>
            </w:r>
          </w:p>
        </w:tc>
        <w:tc>
          <w:tcPr>
            <w:tcW w:w="631" w:type="dxa"/>
          </w:tcPr>
          <w:p w14:paraId="25CFF59E" w14:textId="77777777" w:rsidR="003D6360" w:rsidRDefault="003D6360">
            <w:pPr>
              <w:pStyle w:val="T4dispositie"/>
              <w:jc w:val="left"/>
              <w:rPr>
                <w:lang w:val="fr-FR"/>
              </w:rPr>
            </w:pPr>
          </w:p>
          <w:p w14:paraId="360E64CC" w14:textId="77777777" w:rsidR="003D6360" w:rsidRDefault="003D6360">
            <w:pPr>
              <w:pStyle w:val="T4dispositie"/>
              <w:jc w:val="left"/>
              <w:rPr>
                <w:lang w:val="fr-FR"/>
              </w:rPr>
            </w:pPr>
          </w:p>
          <w:p w14:paraId="613DBB00" w14:textId="77777777" w:rsidR="003D6360" w:rsidRDefault="003D6360">
            <w:pPr>
              <w:pStyle w:val="T4dispositie"/>
              <w:jc w:val="left"/>
              <w:rPr>
                <w:lang w:val="fr-FR"/>
              </w:rPr>
            </w:pPr>
          </w:p>
          <w:p w14:paraId="183BE77D" w14:textId="77777777" w:rsidR="003D6360" w:rsidRDefault="005538EF">
            <w:pPr>
              <w:pStyle w:val="T4dispositie"/>
              <w:jc w:val="left"/>
              <w:rPr>
                <w:lang w:val="fr-FR"/>
              </w:rPr>
            </w:pPr>
            <w:r>
              <w:rPr>
                <w:lang w:val="fr-FR"/>
              </w:rPr>
              <w:t>16’</w:t>
            </w:r>
          </w:p>
          <w:p w14:paraId="4D2C5CE2" w14:textId="77777777" w:rsidR="003D6360" w:rsidRDefault="005538EF">
            <w:pPr>
              <w:pStyle w:val="T4dispositie"/>
              <w:jc w:val="left"/>
              <w:rPr>
                <w:lang w:val="fr-FR"/>
              </w:rPr>
            </w:pPr>
            <w:r>
              <w:rPr>
                <w:lang w:val="fr-FR"/>
              </w:rPr>
              <w:t>8’</w:t>
            </w:r>
          </w:p>
          <w:p w14:paraId="39F425F7" w14:textId="77777777" w:rsidR="003D6360" w:rsidRDefault="005538EF">
            <w:pPr>
              <w:pStyle w:val="T4dispositie"/>
              <w:jc w:val="left"/>
              <w:rPr>
                <w:lang w:val="fr-FR"/>
              </w:rPr>
            </w:pPr>
            <w:r>
              <w:rPr>
                <w:lang w:val="fr-FR"/>
              </w:rPr>
              <w:t>8’</w:t>
            </w:r>
          </w:p>
          <w:p w14:paraId="666142BB" w14:textId="77777777" w:rsidR="003D6360" w:rsidRDefault="005538EF">
            <w:pPr>
              <w:pStyle w:val="T4dispositie"/>
              <w:jc w:val="left"/>
              <w:rPr>
                <w:lang w:val="fr-FR"/>
              </w:rPr>
            </w:pPr>
            <w:r>
              <w:rPr>
                <w:lang w:val="fr-FR"/>
              </w:rPr>
              <w:t>8’</w:t>
            </w:r>
          </w:p>
          <w:p w14:paraId="3C49DD25" w14:textId="77777777" w:rsidR="003D6360" w:rsidRDefault="005538EF">
            <w:pPr>
              <w:pStyle w:val="T4dispositie"/>
              <w:jc w:val="left"/>
              <w:rPr>
                <w:lang w:val="fr-FR"/>
              </w:rPr>
            </w:pPr>
            <w:r>
              <w:rPr>
                <w:lang w:val="fr-FR"/>
              </w:rPr>
              <w:t>8’</w:t>
            </w:r>
          </w:p>
          <w:p w14:paraId="78B5ACC7" w14:textId="77777777" w:rsidR="003D6360" w:rsidRDefault="005538EF">
            <w:pPr>
              <w:pStyle w:val="T4dispositie"/>
              <w:jc w:val="left"/>
              <w:rPr>
                <w:lang w:val="fr-FR"/>
              </w:rPr>
            </w:pPr>
            <w:r>
              <w:rPr>
                <w:lang w:val="fr-FR"/>
              </w:rPr>
              <w:t>4’</w:t>
            </w:r>
          </w:p>
          <w:p w14:paraId="6CB2546A" w14:textId="77777777" w:rsidR="003D6360" w:rsidRDefault="005538EF">
            <w:pPr>
              <w:pStyle w:val="T4dispositie"/>
              <w:jc w:val="left"/>
              <w:rPr>
                <w:lang w:val="fr-FR"/>
              </w:rPr>
            </w:pPr>
            <w:r>
              <w:rPr>
                <w:lang w:val="fr-FR"/>
              </w:rPr>
              <w:t>4’</w:t>
            </w:r>
          </w:p>
          <w:p w14:paraId="105D45BF" w14:textId="77777777" w:rsidR="003D6360" w:rsidRDefault="005538EF">
            <w:pPr>
              <w:pStyle w:val="T4dispositie"/>
              <w:jc w:val="left"/>
              <w:rPr>
                <w:lang w:val="fr-FR"/>
              </w:rPr>
            </w:pPr>
            <w:r>
              <w:rPr>
                <w:lang w:val="fr-FR"/>
              </w:rPr>
              <w:t>3’</w:t>
            </w:r>
          </w:p>
          <w:p w14:paraId="65495EC4" w14:textId="77777777" w:rsidR="003D6360" w:rsidRDefault="005538EF">
            <w:pPr>
              <w:pStyle w:val="T4dispositie"/>
              <w:jc w:val="left"/>
            </w:pPr>
            <w:r>
              <w:t>2’</w:t>
            </w:r>
          </w:p>
          <w:p w14:paraId="4AC56FC0" w14:textId="77777777" w:rsidR="003D6360" w:rsidRDefault="005538EF">
            <w:pPr>
              <w:pStyle w:val="T4dispositie"/>
              <w:jc w:val="left"/>
            </w:pPr>
            <w:r>
              <w:t>4 st.</w:t>
            </w:r>
          </w:p>
          <w:p w14:paraId="135CFDD5" w14:textId="77777777" w:rsidR="003D6360" w:rsidRDefault="005538EF">
            <w:pPr>
              <w:pStyle w:val="T4dispositie"/>
              <w:jc w:val="left"/>
            </w:pPr>
            <w:r>
              <w:t>4 st.</w:t>
            </w:r>
          </w:p>
          <w:p w14:paraId="71828920" w14:textId="77777777" w:rsidR="003D6360" w:rsidRDefault="005538EF">
            <w:pPr>
              <w:pStyle w:val="T4dispositie"/>
              <w:jc w:val="left"/>
            </w:pPr>
            <w:r>
              <w:t>8’</w:t>
            </w:r>
          </w:p>
          <w:p w14:paraId="37D38C08" w14:textId="77777777" w:rsidR="003D6360" w:rsidRDefault="005538EF">
            <w:pPr>
              <w:pStyle w:val="T4dispositie"/>
              <w:jc w:val="left"/>
            </w:pPr>
            <w:r>
              <w:t>4’</w:t>
            </w:r>
          </w:p>
        </w:tc>
        <w:tc>
          <w:tcPr>
            <w:tcW w:w="1772" w:type="dxa"/>
          </w:tcPr>
          <w:p w14:paraId="49AFEF0A" w14:textId="77777777" w:rsidR="003D6360" w:rsidRPr="009F4F04" w:rsidRDefault="005538EF">
            <w:pPr>
              <w:pStyle w:val="T4dispositie"/>
              <w:jc w:val="left"/>
              <w:rPr>
                <w:i/>
                <w:iCs/>
                <w:lang w:val="sv-SE"/>
              </w:rPr>
            </w:pPr>
            <w:proofErr w:type="spellStart"/>
            <w:r w:rsidRPr="009F4F04">
              <w:rPr>
                <w:i/>
                <w:iCs/>
                <w:lang w:val="sv-SE"/>
              </w:rPr>
              <w:t>Rugpositief</w:t>
            </w:r>
            <w:proofErr w:type="spellEnd"/>
            <w:r w:rsidRPr="009F4F04">
              <w:rPr>
                <w:i/>
                <w:iCs/>
                <w:lang w:val="sv-SE"/>
              </w:rPr>
              <w:t xml:space="preserve"> (I)</w:t>
            </w:r>
          </w:p>
          <w:p w14:paraId="7D722E31" w14:textId="77777777" w:rsidR="003D6360" w:rsidRDefault="005538EF">
            <w:pPr>
              <w:pStyle w:val="T4dispositie"/>
              <w:jc w:val="left"/>
              <w:rPr>
                <w:lang w:val="nl-NL"/>
              </w:rPr>
            </w:pPr>
            <w:r>
              <w:rPr>
                <w:lang w:val="nl-NL"/>
              </w:rPr>
              <w:t>9 stemmen</w:t>
            </w:r>
          </w:p>
          <w:p w14:paraId="20630CA8" w14:textId="77777777" w:rsidR="003D6360" w:rsidRDefault="003D6360">
            <w:pPr>
              <w:pStyle w:val="T4dispositie"/>
              <w:jc w:val="left"/>
              <w:rPr>
                <w:lang w:val="nl-NL"/>
              </w:rPr>
            </w:pPr>
          </w:p>
          <w:p w14:paraId="12E95071" w14:textId="77777777" w:rsidR="003D6360" w:rsidRDefault="005538EF">
            <w:pPr>
              <w:pStyle w:val="T4dispositie"/>
              <w:jc w:val="left"/>
              <w:rPr>
                <w:lang w:val="nl-NL"/>
              </w:rPr>
            </w:pPr>
            <w:r>
              <w:rPr>
                <w:lang w:val="nl-NL"/>
              </w:rPr>
              <w:t>Holpijp</w:t>
            </w:r>
          </w:p>
          <w:p w14:paraId="1BBFB680" w14:textId="77777777" w:rsidR="003D6360" w:rsidRDefault="005538EF">
            <w:pPr>
              <w:pStyle w:val="T4dispositie"/>
              <w:jc w:val="left"/>
              <w:rPr>
                <w:lang w:val="nl-NL"/>
              </w:rPr>
            </w:pPr>
            <w:r>
              <w:rPr>
                <w:lang w:val="nl-NL"/>
              </w:rPr>
              <w:t>Gemshoorn</w:t>
            </w:r>
          </w:p>
          <w:p w14:paraId="24C90FDD" w14:textId="77777777" w:rsidR="003D6360" w:rsidRDefault="005538EF">
            <w:pPr>
              <w:pStyle w:val="T4dispositie"/>
              <w:jc w:val="left"/>
              <w:rPr>
                <w:lang w:val="nl-NL"/>
              </w:rPr>
            </w:pPr>
            <w:r>
              <w:rPr>
                <w:lang w:val="nl-NL"/>
              </w:rPr>
              <w:t>Prestant</w:t>
            </w:r>
          </w:p>
          <w:p w14:paraId="50725013" w14:textId="77777777" w:rsidR="003D6360" w:rsidRDefault="005538EF">
            <w:pPr>
              <w:pStyle w:val="T4dispositie"/>
              <w:jc w:val="left"/>
              <w:rPr>
                <w:lang w:val="nl-NL"/>
              </w:rPr>
            </w:pPr>
            <w:r>
              <w:rPr>
                <w:lang w:val="nl-NL"/>
              </w:rPr>
              <w:t>Roerfluit</w:t>
            </w:r>
          </w:p>
          <w:p w14:paraId="4C76CAFC" w14:textId="77777777" w:rsidR="003D6360" w:rsidRDefault="005538EF">
            <w:pPr>
              <w:pStyle w:val="T4dispositie"/>
              <w:jc w:val="left"/>
              <w:rPr>
                <w:lang w:val="nl-NL"/>
              </w:rPr>
            </w:pPr>
            <w:proofErr w:type="spellStart"/>
            <w:r>
              <w:rPr>
                <w:lang w:val="nl-NL"/>
              </w:rPr>
              <w:t>Nasard</w:t>
            </w:r>
            <w:proofErr w:type="spellEnd"/>
          </w:p>
          <w:p w14:paraId="0455F679" w14:textId="77777777" w:rsidR="003D6360" w:rsidRDefault="005538EF">
            <w:pPr>
              <w:pStyle w:val="T4dispositie"/>
              <w:jc w:val="left"/>
              <w:rPr>
                <w:lang w:val="nl-NL"/>
              </w:rPr>
            </w:pPr>
            <w:proofErr w:type="spellStart"/>
            <w:r>
              <w:rPr>
                <w:lang w:val="nl-NL"/>
              </w:rPr>
              <w:t>Picolo</w:t>
            </w:r>
            <w:proofErr w:type="spellEnd"/>
          </w:p>
          <w:p w14:paraId="70DD3A06" w14:textId="77777777" w:rsidR="003D6360" w:rsidRDefault="005538EF">
            <w:pPr>
              <w:pStyle w:val="T4dispositie"/>
              <w:jc w:val="left"/>
              <w:rPr>
                <w:lang w:val="nl-NL"/>
              </w:rPr>
            </w:pPr>
            <w:r>
              <w:rPr>
                <w:lang w:val="nl-NL"/>
              </w:rPr>
              <w:t>Flageolet</w:t>
            </w:r>
          </w:p>
          <w:p w14:paraId="7207EF9D" w14:textId="77777777" w:rsidR="003D6360" w:rsidRDefault="005538EF">
            <w:pPr>
              <w:pStyle w:val="T4dispositie"/>
              <w:jc w:val="left"/>
              <w:rPr>
                <w:lang w:val="nl-NL"/>
              </w:rPr>
            </w:pPr>
            <w:r>
              <w:rPr>
                <w:lang w:val="nl-NL"/>
              </w:rPr>
              <w:t>Scherp</w:t>
            </w:r>
          </w:p>
          <w:p w14:paraId="3580488E" w14:textId="77777777" w:rsidR="003D6360" w:rsidRDefault="005538EF">
            <w:pPr>
              <w:pStyle w:val="T4dispositie"/>
              <w:jc w:val="left"/>
            </w:pPr>
            <w:proofErr w:type="spellStart"/>
            <w:r>
              <w:t>Cromhorne</w:t>
            </w:r>
            <w:proofErr w:type="spellEnd"/>
            <w:r>
              <w:t xml:space="preserve"> B/D</w:t>
            </w:r>
          </w:p>
        </w:tc>
        <w:tc>
          <w:tcPr>
            <w:tcW w:w="795" w:type="dxa"/>
          </w:tcPr>
          <w:p w14:paraId="156C466E" w14:textId="77777777" w:rsidR="003D6360" w:rsidRDefault="003D6360">
            <w:pPr>
              <w:pStyle w:val="T4dispositie"/>
              <w:jc w:val="left"/>
            </w:pPr>
          </w:p>
          <w:p w14:paraId="75D6B171" w14:textId="77777777" w:rsidR="003D6360" w:rsidRDefault="003D6360">
            <w:pPr>
              <w:pStyle w:val="T4dispositie"/>
              <w:jc w:val="left"/>
            </w:pPr>
          </w:p>
          <w:p w14:paraId="486220D4" w14:textId="77777777" w:rsidR="003D6360" w:rsidRDefault="003D6360">
            <w:pPr>
              <w:pStyle w:val="T4dispositie"/>
              <w:jc w:val="left"/>
            </w:pPr>
          </w:p>
          <w:p w14:paraId="77924AB1" w14:textId="77777777" w:rsidR="003D6360" w:rsidRDefault="005538EF">
            <w:pPr>
              <w:pStyle w:val="T4dispositie"/>
              <w:jc w:val="left"/>
            </w:pPr>
            <w:r>
              <w:t>8’</w:t>
            </w:r>
          </w:p>
          <w:p w14:paraId="424854CC" w14:textId="77777777" w:rsidR="003D6360" w:rsidRDefault="005538EF">
            <w:pPr>
              <w:pStyle w:val="T4dispositie"/>
              <w:jc w:val="left"/>
            </w:pPr>
            <w:r>
              <w:t>8’</w:t>
            </w:r>
          </w:p>
          <w:p w14:paraId="6BE9F08C" w14:textId="77777777" w:rsidR="003D6360" w:rsidRDefault="005538EF">
            <w:pPr>
              <w:pStyle w:val="T4dispositie"/>
              <w:jc w:val="left"/>
            </w:pPr>
            <w:r>
              <w:t>4’</w:t>
            </w:r>
          </w:p>
          <w:p w14:paraId="08BE0DEB" w14:textId="77777777" w:rsidR="003D6360" w:rsidRDefault="005538EF">
            <w:pPr>
              <w:pStyle w:val="T4dispositie"/>
              <w:jc w:val="left"/>
            </w:pPr>
            <w:r>
              <w:t>4’</w:t>
            </w:r>
          </w:p>
          <w:p w14:paraId="7E28A8F0" w14:textId="77777777" w:rsidR="003D6360" w:rsidRDefault="005538EF">
            <w:pPr>
              <w:pStyle w:val="T4dispositie"/>
              <w:jc w:val="left"/>
            </w:pPr>
            <w:r>
              <w:t>2 2/3’</w:t>
            </w:r>
          </w:p>
          <w:p w14:paraId="78E604B5" w14:textId="77777777" w:rsidR="003D6360" w:rsidRDefault="005538EF">
            <w:pPr>
              <w:pStyle w:val="T4dispositie"/>
              <w:jc w:val="left"/>
            </w:pPr>
            <w:r>
              <w:t>2’</w:t>
            </w:r>
          </w:p>
          <w:p w14:paraId="2B4F87F8" w14:textId="77777777" w:rsidR="003D6360" w:rsidRDefault="005538EF">
            <w:pPr>
              <w:pStyle w:val="T4dispositie"/>
              <w:jc w:val="left"/>
            </w:pPr>
            <w:r>
              <w:t>1’</w:t>
            </w:r>
          </w:p>
          <w:p w14:paraId="25200472" w14:textId="77777777" w:rsidR="003D6360" w:rsidRDefault="005538EF">
            <w:pPr>
              <w:pStyle w:val="T4dispositie"/>
              <w:jc w:val="left"/>
            </w:pPr>
            <w:r>
              <w:t>1-3 st.</w:t>
            </w:r>
          </w:p>
          <w:p w14:paraId="58574A9A" w14:textId="77777777" w:rsidR="003D6360" w:rsidRDefault="005538EF">
            <w:pPr>
              <w:pStyle w:val="T4dispositie"/>
              <w:jc w:val="left"/>
              <w:rPr>
                <w:lang w:val="nl-NL"/>
              </w:rPr>
            </w:pPr>
            <w:r>
              <w:rPr>
                <w:lang w:val="nl-NL"/>
              </w:rPr>
              <w:t>8’</w:t>
            </w:r>
          </w:p>
        </w:tc>
        <w:tc>
          <w:tcPr>
            <w:tcW w:w="1266" w:type="dxa"/>
          </w:tcPr>
          <w:p w14:paraId="27D5D0D6" w14:textId="77777777" w:rsidR="003D6360" w:rsidRDefault="005538EF">
            <w:pPr>
              <w:pStyle w:val="T4dispositie"/>
              <w:jc w:val="left"/>
              <w:rPr>
                <w:i/>
                <w:iCs/>
                <w:lang w:val="nl-NL"/>
              </w:rPr>
            </w:pPr>
            <w:r>
              <w:rPr>
                <w:i/>
                <w:iCs/>
                <w:lang w:val="nl-NL"/>
              </w:rPr>
              <w:t>Pedaal</w:t>
            </w:r>
          </w:p>
          <w:p w14:paraId="50B961E1" w14:textId="77777777" w:rsidR="003D6360" w:rsidRDefault="005538EF">
            <w:pPr>
              <w:pStyle w:val="T4dispositie"/>
              <w:jc w:val="left"/>
              <w:rPr>
                <w:lang w:val="nl-NL"/>
              </w:rPr>
            </w:pPr>
            <w:r>
              <w:rPr>
                <w:lang w:val="nl-NL"/>
              </w:rPr>
              <w:t>4 stemmen</w:t>
            </w:r>
          </w:p>
          <w:p w14:paraId="72ECE128" w14:textId="77777777" w:rsidR="003D6360" w:rsidRDefault="003D6360">
            <w:pPr>
              <w:pStyle w:val="T4dispositie"/>
              <w:jc w:val="left"/>
              <w:rPr>
                <w:lang w:val="nl-NL"/>
              </w:rPr>
            </w:pPr>
          </w:p>
          <w:p w14:paraId="0486B55E" w14:textId="77777777" w:rsidR="003D6360" w:rsidRDefault="005538EF">
            <w:pPr>
              <w:pStyle w:val="T4dispositie"/>
              <w:jc w:val="left"/>
              <w:rPr>
                <w:lang w:val="nl-NL"/>
              </w:rPr>
            </w:pPr>
            <w:proofErr w:type="spellStart"/>
            <w:r>
              <w:rPr>
                <w:lang w:val="nl-NL"/>
              </w:rPr>
              <w:t>Soubasse</w:t>
            </w:r>
            <w:proofErr w:type="spellEnd"/>
          </w:p>
          <w:p w14:paraId="3EE8981D" w14:textId="77777777" w:rsidR="003D6360" w:rsidRDefault="005538EF">
            <w:pPr>
              <w:pStyle w:val="T4dispositie"/>
              <w:jc w:val="left"/>
              <w:rPr>
                <w:lang w:val="nl-NL"/>
              </w:rPr>
            </w:pPr>
            <w:r>
              <w:rPr>
                <w:lang w:val="nl-NL"/>
              </w:rPr>
              <w:t>Baarpijp</w:t>
            </w:r>
          </w:p>
          <w:p w14:paraId="7C205684" w14:textId="77777777" w:rsidR="003D6360" w:rsidRDefault="005538EF">
            <w:pPr>
              <w:pStyle w:val="T4dispositie"/>
              <w:jc w:val="left"/>
              <w:rPr>
                <w:lang w:val="nl-NL"/>
              </w:rPr>
            </w:pPr>
            <w:r>
              <w:rPr>
                <w:lang w:val="nl-NL"/>
              </w:rPr>
              <w:t>Gedekt</w:t>
            </w:r>
          </w:p>
          <w:p w14:paraId="7FA3F8D1" w14:textId="77777777" w:rsidR="003D6360" w:rsidRDefault="005538EF">
            <w:pPr>
              <w:pStyle w:val="T4dispositie"/>
              <w:jc w:val="left"/>
              <w:rPr>
                <w:lang w:val="nl-NL"/>
              </w:rPr>
            </w:pPr>
            <w:r>
              <w:rPr>
                <w:lang w:val="nl-NL"/>
              </w:rPr>
              <w:t>Octaaf</w:t>
            </w:r>
          </w:p>
        </w:tc>
        <w:tc>
          <w:tcPr>
            <w:tcW w:w="557" w:type="dxa"/>
          </w:tcPr>
          <w:p w14:paraId="508D554C" w14:textId="77777777" w:rsidR="003D6360" w:rsidRDefault="003D6360">
            <w:pPr>
              <w:pStyle w:val="T4dispositie"/>
              <w:jc w:val="left"/>
              <w:rPr>
                <w:lang w:val="nl-NL"/>
              </w:rPr>
            </w:pPr>
          </w:p>
          <w:p w14:paraId="590E29B0" w14:textId="77777777" w:rsidR="003D6360" w:rsidRDefault="003D6360">
            <w:pPr>
              <w:pStyle w:val="T4dispositie"/>
              <w:jc w:val="left"/>
              <w:rPr>
                <w:lang w:val="nl-NL"/>
              </w:rPr>
            </w:pPr>
          </w:p>
          <w:p w14:paraId="0F62200E" w14:textId="77777777" w:rsidR="003D6360" w:rsidRDefault="003D6360">
            <w:pPr>
              <w:pStyle w:val="T4dispositie"/>
              <w:jc w:val="left"/>
              <w:rPr>
                <w:lang w:val="nl-NL"/>
              </w:rPr>
            </w:pPr>
          </w:p>
          <w:p w14:paraId="427467C4" w14:textId="77777777" w:rsidR="003D6360" w:rsidRDefault="005538EF">
            <w:pPr>
              <w:pStyle w:val="T4dispositie"/>
              <w:jc w:val="left"/>
              <w:rPr>
                <w:lang w:val="nl-NL"/>
              </w:rPr>
            </w:pPr>
            <w:r>
              <w:rPr>
                <w:lang w:val="nl-NL"/>
              </w:rPr>
              <w:t>16’</w:t>
            </w:r>
          </w:p>
          <w:p w14:paraId="06BDAA44" w14:textId="77777777" w:rsidR="003D6360" w:rsidRDefault="005538EF">
            <w:pPr>
              <w:pStyle w:val="T4dispositie"/>
              <w:jc w:val="left"/>
              <w:rPr>
                <w:lang w:val="nl-NL"/>
              </w:rPr>
            </w:pPr>
            <w:r>
              <w:rPr>
                <w:lang w:val="nl-NL"/>
              </w:rPr>
              <w:t>8’</w:t>
            </w:r>
          </w:p>
          <w:p w14:paraId="3539A0EF" w14:textId="77777777" w:rsidR="003D6360" w:rsidRDefault="005538EF">
            <w:pPr>
              <w:pStyle w:val="T4dispositie"/>
              <w:jc w:val="left"/>
              <w:rPr>
                <w:lang w:val="nl-NL"/>
              </w:rPr>
            </w:pPr>
            <w:r>
              <w:rPr>
                <w:lang w:val="nl-NL"/>
              </w:rPr>
              <w:t>8’</w:t>
            </w:r>
          </w:p>
          <w:p w14:paraId="7EDFCD6F" w14:textId="77777777" w:rsidR="003D6360" w:rsidRDefault="005538EF">
            <w:pPr>
              <w:pStyle w:val="T4dispositie"/>
              <w:jc w:val="left"/>
              <w:rPr>
                <w:lang w:val="nl-NL"/>
              </w:rPr>
            </w:pPr>
            <w:r>
              <w:rPr>
                <w:lang w:val="nl-NL"/>
              </w:rPr>
              <w:t>4’</w:t>
            </w:r>
          </w:p>
        </w:tc>
      </w:tr>
    </w:tbl>
    <w:p w14:paraId="232D7C62" w14:textId="77777777" w:rsidR="003D6360" w:rsidRDefault="003D6360">
      <w:pPr>
        <w:pStyle w:val="T1"/>
        <w:jc w:val="left"/>
        <w:rPr>
          <w:lang w:val="nl-NL"/>
        </w:rPr>
      </w:pPr>
    </w:p>
    <w:p w14:paraId="2309785F" w14:textId="77777777" w:rsidR="003D6360" w:rsidRDefault="005538EF">
      <w:pPr>
        <w:pStyle w:val="T1"/>
        <w:jc w:val="left"/>
        <w:rPr>
          <w:lang w:val="nl-NL"/>
        </w:rPr>
      </w:pPr>
      <w:r>
        <w:rPr>
          <w:lang w:val="nl-NL"/>
        </w:rPr>
        <w:t>Werktuiglijke registers</w:t>
      </w:r>
    </w:p>
    <w:p w14:paraId="3D5B93E7" w14:textId="77777777" w:rsidR="003D6360" w:rsidRDefault="005538EF">
      <w:pPr>
        <w:pStyle w:val="T1"/>
        <w:jc w:val="left"/>
        <w:rPr>
          <w:lang w:val="nl-NL"/>
        </w:rPr>
      </w:pPr>
      <w:proofErr w:type="gramStart"/>
      <w:r>
        <w:rPr>
          <w:lang w:val="nl-NL"/>
        </w:rPr>
        <w:t>koppelingen</w:t>
      </w:r>
      <w:proofErr w:type="gramEnd"/>
      <w:r>
        <w:rPr>
          <w:lang w:val="nl-NL"/>
        </w:rPr>
        <w:t xml:space="preserve"> HW-RP, </w:t>
      </w:r>
      <w:proofErr w:type="spellStart"/>
      <w:r>
        <w:rPr>
          <w:lang w:val="nl-NL"/>
        </w:rPr>
        <w:t>Ped</w:t>
      </w:r>
      <w:proofErr w:type="spellEnd"/>
      <w:r>
        <w:rPr>
          <w:lang w:val="nl-NL"/>
        </w:rPr>
        <w:t xml:space="preserve">-HW, </w:t>
      </w:r>
      <w:proofErr w:type="spellStart"/>
      <w:r>
        <w:rPr>
          <w:lang w:val="nl-NL"/>
        </w:rPr>
        <w:t>Ped</w:t>
      </w:r>
      <w:proofErr w:type="spellEnd"/>
      <w:r>
        <w:rPr>
          <w:lang w:val="nl-NL"/>
        </w:rPr>
        <w:t>-RP</w:t>
      </w:r>
    </w:p>
    <w:p w14:paraId="7D45D204" w14:textId="77777777" w:rsidR="003D6360" w:rsidRDefault="003D6360">
      <w:pPr>
        <w:pStyle w:val="T1"/>
        <w:jc w:val="left"/>
        <w:rPr>
          <w:lang w:val="nl-NL"/>
        </w:rPr>
      </w:pPr>
    </w:p>
    <w:p w14:paraId="7A96E021" w14:textId="77777777" w:rsidR="003D6360" w:rsidRDefault="005538E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58"/>
        <w:gridCol w:w="572"/>
        <w:gridCol w:w="666"/>
        <w:gridCol w:w="594"/>
        <w:gridCol w:w="540"/>
        <w:gridCol w:w="720"/>
      </w:tblGrid>
      <w:tr w:rsidR="003D6360" w14:paraId="7D75BAAF" w14:textId="77777777">
        <w:tc>
          <w:tcPr>
            <w:tcW w:w="1658" w:type="dxa"/>
          </w:tcPr>
          <w:p w14:paraId="09215BC9" w14:textId="77777777" w:rsidR="003D6360" w:rsidRDefault="005538EF">
            <w:pPr>
              <w:pStyle w:val="T1"/>
            </w:pPr>
            <w:proofErr w:type="spellStart"/>
            <w:r>
              <w:t>Fourniture</w:t>
            </w:r>
            <w:proofErr w:type="spellEnd"/>
            <w:r>
              <w:t xml:space="preserve"> HW</w:t>
            </w:r>
          </w:p>
        </w:tc>
        <w:tc>
          <w:tcPr>
            <w:tcW w:w="572" w:type="dxa"/>
          </w:tcPr>
          <w:p w14:paraId="5FCAE2FE" w14:textId="77777777" w:rsidR="003D6360" w:rsidRDefault="005538EF">
            <w:pPr>
              <w:pStyle w:val="T4dispositie"/>
              <w:jc w:val="left"/>
              <w:rPr>
                <w:lang w:val="nl-NL"/>
              </w:rPr>
            </w:pPr>
            <w:r>
              <w:rPr>
                <w:lang w:val="nl-NL"/>
              </w:rPr>
              <w:t>C</w:t>
            </w:r>
          </w:p>
          <w:p w14:paraId="0573143A" w14:textId="77777777" w:rsidR="003D6360" w:rsidRDefault="005538EF">
            <w:pPr>
              <w:pStyle w:val="T4dispositie"/>
              <w:jc w:val="left"/>
              <w:rPr>
                <w:lang w:val="nl-NL"/>
              </w:rPr>
            </w:pPr>
            <w:r>
              <w:rPr>
                <w:lang w:val="nl-NL"/>
              </w:rPr>
              <w:t>1 1/3</w:t>
            </w:r>
          </w:p>
          <w:p w14:paraId="2ADBA267" w14:textId="77777777" w:rsidR="003D6360" w:rsidRDefault="005538EF">
            <w:pPr>
              <w:pStyle w:val="T4dispositie"/>
              <w:jc w:val="left"/>
              <w:rPr>
                <w:lang w:val="nl-NL"/>
              </w:rPr>
            </w:pPr>
            <w:r>
              <w:rPr>
                <w:lang w:val="nl-NL"/>
              </w:rPr>
              <w:t>1</w:t>
            </w:r>
          </w:p>
          <w:p w14:paraId="46F21F23" w14:textId="77777777" w:rsidR="003D6360" w:rsidRDefault="005538EF">
            <w:pPr>
              <w:pStyle w:val="T4dispositie"/>
              <w:jc w:val="left"/>
              <w:rPr>
                <w:lang w:val="nl-NL"/>
              </w:rPr>
            </w:pPr>
            <w:r>
              <w:rPr>
                <w:lang w:val="nl-NL"/>
              </w:rPr>
              <w:t>2/3</w:t>
            </w:r>
          </w:p>
          <w:p w14:paraId="51A153C3" w14:textId="77777777" w:rsidR="003D6360" w:rsidRDefault="005538EF">
            <w:pPr>
              <w:pStyle w:val="T4dispositie"/>
              <w:jc w:val="left"/>
              <w:rPr>
                <w:lang w:val="nl-NL"/>
              </w:rPr>
            </w:pPr>
            <w:r>
              <w:rPr>
                <w:lang w:val="nl-NL"/>
              </w:rPr>
              <w:t>1/2</w:t>
            </w:r>
          </w:p>
        </w:tc>
        <w:tc>
          <w:tcPr>
            <w:tcW w:w="666" w:type="dxa"/>
          </w:tcPr>
          <w:p w14:paraId="351735B5" w14:textId="77777777" w:rsidR="003D6360" w:rsidRDefault="005538EF">
            <w:pPr>
              <w:pStyle w:val="T4dispositie"/>
              <w:jc w:val="left"/>
              <w:rPr>
                <w:lang w:val="nl-NL"/>
              </w:rPr>
            </w:pPr>
            <w:proofErr w:type="gramStart"/>
            <w:r>
              <w:rPr>
                <w:lang w:val="nl-NL"/>
              </w:rPr>
              <w:t>c</w:t>
            </w:r>
            <w:proofErr w:type="gramEnd"/>
          </w:p>
          <w:p w14:paraId="567440BC" w14:textId="77777777" w:rsidR="003D6360" w:rsidRDefault="005538EF">
            <w:pPr>
              <w:pStyle w:val="T4dispositie"/>
              <w:jc w:val="left"/>
              <w:rPr>
                <w:lang w:val="nl-NL"/>
              </w:rPr>
            </w:pPr>
            <w:r>
              <w:rPr>
                <w:lang w:val="nl-NL"/>
              </w:rPr>
              <w:t>2</w:t>
            </w:r>
          </w:p>
          <w:p w14:paraId="44E46049" w14:textId="77777777" w:rsidR="003D6360" w:rsidRDefault="005538EF">
            <w:pPr>
              <w:pStyle w:val="T4dispositie"/>
              <w:jc w:val="left"/>
              <w:rPr>
                <w:lang w:val="nl-NL"/>
              </w:rPr>
            </w:pPr>
            <w:r>
              <w:rPr>
                <w:lang w:val="nl-NL"/>
              </w:rPr>
              <w:t>1 1/3</w:t>
            </w:r>
          </w:p>
          <w:p w14:paraId="084EB141" w14:textId="77777777" w:rsidR="003D6360" w:rsidRDefault="005538EF">
            <w:pPr>
              <w:pStyle w:val="T4dispositie"/>
              <w:jc w:val="left"/>
              <w:rPr>
                <w:lang w:val="nl-NL"/>
              </w:rPr>
            </w:pPr>
            <w:r>
              <w:rPr>
                <w:lang w:val="nl-NL"/>
              </w:rPr>
              <w:t>1</w:t>
            </w:r>
          </w:p>
          <w:p w14:paraId="4DF2D132" w14:textId="77777777" w:rsidR="003D6360" w:rsidRDefault="005538EF">
            <w:pPr>
              <w:pStyle w:val="T4dispositie"/>
              <w:jc w:val="left"/>
              <w:rPr>
                <w:lang w:val="nl-NL"/>
              </w:rPr>
            </w:pPr>
            <w:r>
              <w:rPr>
                <w:lang w:val="nl-NL"/>
              </w:rPr>
              <w:t>2/3</w:t>
            </w:r>
          </w:p>
        </w:tc>
        <w:tc>
          <w:tcPr>
            <w:tcW w:w="594" w:type="dxa"/>
          </w:tcPr>
          <w:p w14:paraId="7750490C" w14:textId="77777777" w:rsidR="003D6360" w:rsidRDefault="005538EF">
            <w:pPr>
              <w:pStyle w:val="T4dispositie"/>
              <w:jc w:val="left"/>
              <w:rPr>
                <w:vertAlign w:val="superscript"/>
                <w:lang w:val="nl-NL"/>
              </w:rPr>
            </w:pPr>
            <w:proofErr w:type="gramStart"/>
            <w:r>
              <w:rPr>
                <w:lang w:val="nl-NL"/>
              </w:rPr>
              <w:t>c</w:t>
            </w:r>
            <w:proofErr w:type="gramEnd"/>
            <w:r>
              <w:rPr>
                <w:vertAlign w:val="superscript"/>
                <w:lang w:val="nl-NL"/>
              </w:rPr>
              <w:t>1</w:t>
            </w:r>
          </w:p>
          <w:p w14:paraId="5E0F420D" w14:textId="77777777" w:rsidR="003D6360" w:rsidRDefault="005538EF">
            <w:pPr>
              <w:pStyle w:val="T4dispositie"/>
              <w:jc w:val="left"/>
              <w:rPr>
                <w:lang w:val="nl-NL"/>
              </w:rPr>
            </w:pPr>
            <w:r>
              <w:rPr>
                <w:lang w:val="nl-NL"/>
              </w:rPr>
              <w:t>2 2/3</w:t>
            </w:r>
          </w:p>
          <w:p w14:paraId="0A65CDC2" w14:textId="77777777" w:rsidR="003D6360" w:rsidRDefault="005538EF">
            <w:pPr>
              <w:pStyle w:val="T4dispositie"/>
              <w:jc w:val="left"/>
            </w:pPr>
            <w:r>
              <w:t>2</w:t>
            </w:r>
          </w:p>
          <w:p w14:paraId="7E934791" w14:textId="77777777" w:rsidR="003D6360" w:rsidRDefault="005538EF">
            <w:pPr>
              <w:pStyle w:val="T4dispositie"/>
              <w:jc w:val="left"/>
            </w:pPr>
            <w:r>
              <w:t>1 1/3</w:t>
            </w:r>
          </w:p>
          <w:p w14:paraId="732D7970" w14:textId="77777777" w:rsidR="003D6360" w:rsidRDefault="005538EF">
            <w:pPr>
              <w:pStyle w:val="T4dispositie"/>
              <w:jc w:val="left"/>
            </w:pPr>
            <w:r>
              <w:t>1</w:t>
            </w:r>
          </w:p>
        </w:tc>
        <w:tc>
          <w:tcPr>
            <w:tcW w:w="540" w:type="dxa"/>
          </w:tcPr>
          <w:p w14:paraId="3298AFF4" w14:textId="77777777" w:rsidR="003D6360" w:rsidRDefault="005538EF">
            <w:pPr>
              <w:pStyle w:val="T4dispositie"/>
              <w:jc w:val="left"/>
              <w:rPr>
                <w:vertAlign w:val="superscript"/>
              </w:rPr>
            </w:pPr>
            <w:r>
              <w:t>c</w:t>
            </w:r>
            <w:r>
              <w:rPr>
                <w:vertAlign w:val="superscript"/>
              </w:rPr>
              <w:t>2</w:t>
            </w:r>
          </w:p>
          <w:p w14:paraId="26A2FDA2" w14:textId="77777777" w:rsidR="003D6360" w:rsidRDefault="005538EF">
            <w:pPr>
              <w:pStyle w:val="T4dispositie"/>
              <w:jc w:val="left"/>
            </w:pPr>
            <w:r>
              <w:t>4</w:t>
            </w:r>
          </w:p>
          <w:p w14:paraId="55E8E919" w14:textId="77777777" w:rsidR="003D6360" w:rsidRDefault="005538EF">
            <w:pPr>
              <w:pStyle w:val="T4dispositie"/>
              <w:jc w:val="left"/>
            </w:pPr>
            <w:r>
              <w:t>2 2/3</w:t>
            </w:r>
          </w:p>
          <w:p w14:paraId="6343353A" w14:textId="77777777" w:rsidR="003D6360" w:rsidRDefault="005538EF">
            <w:pPr>
              <w:pStyle w:val="T4dispositie"/>
              <w:jc w:val="left"/>
            </w:pPr>
            <w:r>
              <w:t>2</w:t>
            </w:r>
          </w:p>
          <w:p w14:paraId="245DE769" w14:textId="77777777" w:rsidR="003D6360" w:rsidRDefault="005538EF">
            <w:pPr>
              <w:pStyle w:val="T4dispositie"/>
              <w:jc w:val="left"/>
            </w:pPr>
            <w:r>
              <w:t>1 1/3</w:t>
            </w:r>
          </w:p>
        </w:tc>
        <w:tc>
          <w:tcPr>
            <w:tcW w:w="720" w:type="dxa"/>
          </w:tcPr>
          <w:p w14:paraId="41836BDB" w14:textId="77777777" w:rsidR="003D6360" w:rsidRDefault="005538EF">
            <w:pPr>
              <w:pStyle w:val="T4dispositie"/>
              <w:jc w:val="left"/>
              <w:rPr>
                <w:vertAlign w:val="superscript"/>
              </w:rPr>
            </w:pPr>
            <w:r>
              <w:t>c</w:t>
            </w:r>
            <w:r>
              <w:rPr>
                <w:vertAlign w:val="superscript"/>
              </w:rPr>
              <w:t>3</w:t>
            </w:r>
          </w:p>
          <w:p w14:paraId="69CD79B0" w14:textId="77777777" w:rsidR="003D6360" w:rsidRDefault="005538EF">
            <w:pPr>
              <w:pStyle w:val="T4dispositie"/>
              <w:jc w:val="left"/>
            </w:pPr>
            <w:r>
              <w:t>5 1/3</w:t>
            </w:r>
          </w:p>
          <w:p w14:paraId="0AC23992" w14:textId="77777777" w:rsidR="003D6360" w:rsidRDefault="005538EF">
            <w:pPr>
              <w:pStyle w:val="T4dispositie"/>
              <w:jc w:val="left"/>
            </w:pPr>
            <w:r>
              <w:t>4</w:t>
            </w:r>
          </w:p>
          <w:p w14:paraId="58274757" w14:textId="77777777" w:rsidR="003D6360" w:rsidRDefault="005538EF">
            <w:pPr>
              <w:pStyle w:val="T4dispositie"/>
              <w:jc w:val="left"/>
            </w:pPr>
            <w:r>
              <w:t>2 2/3</w:t>
            </w:r>
          </w:p>
          <w:p w14:paraId="75E8C25F" w14:textId="77777777" w:rsidR="003D6360" w:rsidRDefault="005538EF">
            <w:pPr>
              <w:pStyle w:val="T4dispositie"/>
              <w:jc w:val="left"/>
            </w:pPr>
            <w:r>
              <w:t>2</w:t>
            </w:r>
          </w:p>
        </w:tc>
      </w:tr>
    </w:tbl>
    <w:p w14:paraId="2887B54D" w14:textId="77777777" w:rsidR="003D6360" w:rsidRDefault="003D6360">
      <w:pPr>
        <w:pStyle w:val="T4dispositie"/>
        <w:jc w:val="left"/>
      </w:pPr>
    </w:p>
    <w:p w14:paraId="794309D6" w14:textId="77777777" w:rsidR="003D6360" w:rsidRDefault="005538EF">
      <w:pPr>
        <w:pStyle w:val="T4dispositie"/>
        <w:jc w:val="left"/>
      </w:pPr>
      <w:r>
        <w:rPr>
          <w:sz w:val="24"/>
        </w:rPr>
        <w:t>Cornet HW</w:t>
      </w:r>
      <w:r>
        <w:t xml:space="preserve">   c</w:t>
      </w:r>
      <w:r>
        <w:rPr>
          <w:vertAlign w:val="superscript"/>
        </w:rPr>
        <w:t>1</w:t>
      </w:r>
      <w:r>
        <w:t xml:space="preserve">   4 – 2 2/3 – 2 – 1 3/5</w:t>
      </w:r>
    </w:p>
    <w:p w14:paraId="1BDD3FCB" w14:textId="77777777" w:rsidR="003D6360" w:rsidRDefault="003D6360">
      <w:pPr>
        <w:pStyle w:val="T4dispositie"/>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50"/>
        <w:gridCol w:w="395"/>
        <w:gridCol w:w="484"/>
        <w:gridCol w:w="619"/>
        <w:gridCol w:w="619"/>
        <w:gridCol w:w="628"/>
      </w:tblGrid>
      <w:tr w:rsidR="003D6360" w14:paraId="3F6D7D1A" w14:textId="77777777">
        <w:tc>
          <w:tcPr>
            <w:tcW w:w="1150" w:type="dxa"/>
          </w:tcPr>
          <w:p w14:paraId="11E51BB3" w14:textId="77777777" w:rsidR="003D6360" w:rsidRDefault="005538EF">
            <w:pPr>
              <w:pStyle w:val="T1"/>
            </w:pPr>
            <w:r>
              <w:t>Scherp RP</w:t>
            </w:r>
          </w:p>
        </w:tc>
        <w:tc>
          <w:tcPr>
            <w:tcW w:w="395" w:type="dxa"/>
          </w:tcPr>
          <w:p w14:paraId="1D646A69" w14:textId="77777777" w:rsidR="003D6360" w:rsidRDefault="005538EF">
            <w:pPr>
              <w:pStyle w:val="T4dispositie"/>
              <w:jc w:val="left"/>
              <w:rPr>
                <w:lang w:val="nl-NL"/>
              </w:rPr>
            </w:pPr>
            <w:r>
              <w:rPr>
                <w:lang w:val="nl-NL"/>
              </w:rPr>
              <w:t>C</w:t>
            </w:r>
          </w:p>
          <w:p w14:paraId="30530374" w14:textId="77777777" w:rsidR="003D6360" w:rsidRDefault="005538EF">
            <w:pPr>
              <w:pStyle w:val="T4dispositie"/>
              <w:jc w:val="left"/>
              <w:rPr>
                <w:lang w:val="nl-NL"/>
              </w:rPr>
            </w:pPr>
            <w:r>
              <w:rPr>
                <w:lang w:val="nl-NL"/>
              </w:rPr>
              <w:t>2/3</w:t>
            </w:r>
          </w:p>
        </w:tc>
        <w:tc>
          <w:tcPr>
            <w:tcW w:w="484" w:type="dxa"/>
          </w:tcPr>
          <w:p w14:paraId="7BB853A7" w14:textId="77777777" w:rsidR="003D6360" w:rsidRDefault="005538EF">
            <w:pPr>
              <w:pStyle w:val="T4dispositie"/>
              <w:jc w:val="left"/>
              <w:rPr>
                <w:lang w:val="nl-NL"/>
              </w:rPr>
            </w:pPr>
            <w:r>
              <w:rPr>
                <w:lang w:val="nl-NL"/>
              </w:rPr>
              <w:t>B</w:t>
            </w:r>
          </w:p>
          <w:p w14:paraId="696E17B0" w14:textId="77777777" w:rsidR="003D6360" w:rsidRDefault="005538EF">
            <w:pPr>
              <w:pStyle w:val="T4dispositie"/>
              <w:jc w:val="left"/>
              <w:rPr>
                <w:lang w:val="nl-NL"/>
              </w:rPr>
            </w:pPr>
            <w:r>
              <w:rPr>
                <w:lang w:val="nl-NL"/>
              </w:rPr>
              <w:t>1</w:t>
            </w:r>
          </w:p>
          <w:p w14:paraId="3F8FBC0A" w14:textId="77777777" w:rsidR="003D6360" w:rsidRDefault="005538EF">
            <w:pPr>
              <w:pStyle w:val="T4dispositie"/>
              <w:jc w:val="left"/>
              <w:rPr>
                <w:lang w:val="nl-NL"/>
              </w:rPr>
            </w:pPr>
            <w:r>
              <w:rPr>
                <w:lang w:val="nl-NL"/>
              </w:rPr>
              <w:t>2/3</w:t>
            </w:r>
          </w:p>
        </w:tc>
        <w:tc>
          <w:tcPr>
            <w:tcW w:w="619" w:type="dxa"/>
          </w:tcPr>
          <w:p w14:paraId="082DA434" w14:textId="77777777" w:rsidR="003D6360" w:rsidRDefault="005538EF">
            <w:pPr>
              <w:pStyle w:val="T4dispositie"/>
              <w:jc w:val="left"/>
              <w:rPr>
                <w:lang w:val="nl-NL"/>
              </w:rPr>
            </w:pPr>
            <w:proofErr w:type="gramStart"/>
            <w:r>
              <w:rPr>
                <w:lang w:val="nl-NL"/>
              </w:rPr>
              <w:t>b</w:t>
            </w:r>
            <w:proofErr w:type="gramEnd"/>
          </w:p>
          <w:p w14:paraId="5A0106D3" w14:textId="77777777" w:rsidR="003D6360" w:rsidRDefault="005538EF">
            <w:pPr>
              <w:pStyle w:val="T4dispositie"/>
              <w:jc w:val="left"/>
              <w:rPr>
                <w:lang w:val="nl-NL"/>
              </w:rPr>
            </w:pPr>
            <w:r>
              <w:rPr>
                <w:lang w:val="nl-NL"/>
              </w:rPr>
              <w:t>1 1/3</w:t>
            </w:r>
          </w:p>
          <w:p w14:paraId="746FC5BC" w14:textId="77777777" w:rsidR="003D6360" w:rsidRDefault="005538EF">
            <w:pPr>
              <w:pStyle w:val="T4dispositie"/>
              <w:jc w:val="left"/>
              <w:rPr>
                <w:lang w:val="nl-NL"/>
              </w:rPr>
            </w:pPr>
            <w:r>
              <w:rPr>
                <w:lang w:val="nl-NL"/>
              </w:rPr>
              <w:t>1</w:t>
            </w:r>
          </w:p>
          <w:p w14:paraId="7F01AB83" w14:textId="77777777" w:rsidR="003D6360" w:rsidRDefault="005538EF">
            <w:pPr>
              <w:pStyle w:val="T4dispositie"/>
              <w:jc w:val="left"/>
              <w:rPr>
                <w:lang w:val="nl-NL"/>
              </w:rPr>
            </w:pPr>
            <w:r>
              <w:rPr>
                <w:lang w:val="nl-NL"/>
              </w:rPr>
              <w:t>2/3</w:t>
            </w:r>
          </w:p>
        </w:tc>
        <w:tc>
          <w:tcPr>
            <w:tcW w:w="619" w:type="dxa"/>
          </w:tcPr>
          <w:p w14:paraId="7E1DC848" w14:textId="77777777" w:rsidR="003D6360" w:rsidRDefault="005538EF">
            <w:pPr>
              <w:pStyle w:val="T4dispositie"/>
              <w:jc w:val="left"/>
              <w:rPr>
                <w:vertAlign w:val="superscript"/>
                <w:lang w:val="nl-NL"/>
              </w:rPr>
            </w:pPr>
            <w:proofErr w:type="gramStart"/>
            <w:r>
              <w:rPr>
                <w:lang w:val="nl-NL"/>
              </w:rPr>
              <w:t>b</w:t>
            </w:r>
            <w:proofErr w:type="gramEnd"/>
            <w:r>
              <w:rPr>
                <w:vertAlign w:val="superscript"/>
                <w:lang w:val="nl-NL"/>
              </w:rPr>
              <w:t>1</w:t>
            </w:r>
          </w:p>
          <w:p w14:paraId="5799708F" w14:textId="77777777" w:rsidR="003D6360" w:rsidRDefault="005538EF">
            <w:pPr>
              <w:pStyle w:val="T4dispositie"/>
              <w:jc w:val="left"/>
              <w:rPr>
                <w:lang w:val="nl-NL"/>
              </w:rPr>
            </w:pPr>
            <w:r>
              <w:rPr>
                <w:lang w:val="nl-NL"/>
              </w:rPr>
              <w:t>2</w:t>
            </w:r>
          </w:p>
          <w:p w14:paraId="34800846" w14:textId="77777777" w:rsidR="003D6360" w:rsidRDefault="005538EF">
            <w:pPr>
              <w:pStyle w:val="T4dispositie"/>
              <w:jc w:val="left"/>
              <w:rPr>
                <w:lang w:val="nl-NL"/>
              </w:rPr>
            </w:pPr>
            <w:r>
              <w:rPr>
                <w:lang w:val="nl-NL"/>
              </w:rPr>
              <w:t>1 1/3</w:t>
            </w:r>
          </w:p>
          <w:p w14:paraId="2ECA359B" w14:textId="77777777" w:rsidR="003D6360" w:rsidRDefault="005538EF">
            <w:pPr>
              <w:pStyle w:val="T4dispositie"/>
              <w:jc w:val="left"/>
              <w:rPr>
                <w:lang w:val="nl-NL"/>
              </w:rPr>
            </w:pPr>
            <w:r>
              <w:rPr>
                <w:lang w:val="nl-NL"/>
              </w:rPr>
              <w:t>1</w:t>
            </w:r>
          </w:p>
        </w:tc>
        <w:tc>
          <w:tcPr>
            <w:tcW w:w="628" w:type="dxa"/>
          </w:tcPr>
          <w:p w14:paraId="1E773C6C" w14:textId="77777777" w:rsidR="003D6360" w:rsidRDefault="005538EF">
            <w:pPr>
              <w:pStyle w:val="T4dispositie"/>
              <w:jc w:val="left"/>
              <w:rPr>
                <w:vertAlign w:val="superscript"/>
                <w:lang w:val="nl-NL"/>
              </w:rPr>
            </w:pPr>
            <w:proofErr w:type="gramStart"/>
            <w:r>
              <w:rPr>
                <w:lang w:val="nl-NL"/>
              </w:rPr>
              <w:t>b</w:t>
            </w:r>
            <w:proofErr w:type="gramEnd"/>
            <w:r>
              <w:rPr>
                <w:vertAlign w:val="superscript"/>
                <w:lang w:val="nl-NL"/>
              </w:rPr>
              <w:t>2</w:t>
            </w:r>
          </w:p>
          <w:p w14:paraId="5F55CF27" w14:textId="77777777" w:rsidR="003D6360" w:rsidRDefault="005538EF">
            <w:pPr>
              <w:pStyle w:val="T4dispositie"/>
              <w:jc w:val="left"/>
              <w:rPr>
                <w:lang w:val="nl-NL"/>
              </w:rPr>
            </w:pPr>
            <w:r>
              <w:rPr>
                <w:lang w:val="nl-NL"/>
              </w:rPr>
              <w:t>2 2/3</w:t>
            </w:r>
          </w:p>
          <w:p w14:paraId="79F8F5CA" w14:textId="77777777" w:rsidR="003D6360" w:rsidRDefault="005538EF">
            <w:pPr>
              <w:pStyle w:val="T4dispositie"/>
              <w:jc w:val="left"/>
              <w:rPr>
                <w:lang w:val="nl-NL"/>
              </w:rPr>
            </w:pPr>
            <w:r>
              <w:rPr>
                <w:lang w:val="nl-NL"/>
              </w:rPr>
              <w:t>2</w:t>
            </w:r>
          </w:p>
          <w:p w14:paraId="5EFA326E" w14:textId="77777777" w:rsidR="003D6360" w:rsidRDefault="005538EF">
            <w:pPr>
              <w:pStyle w:val="T4dispositie"/>
              <w:jc w:val="left"/>
              <w:rPr>
                <w:lang w:val="nl-NL"/>
              </w:rPr>
            </w:pPr>
            <w:r>
              <w:rPr>
                <w:lang w:val="nl-NL"/>
              </w:rPr>
              <w:t>1 1/3</w:t>
            </w:r>
          </w:p>
        </w:tc>
      </w:tr>
    </w:tbl>
    <w:p w14:paraId="666531CC" w14:textId="77777777" w:rsidR="003D6360" w:rsidRDefault="003D6360">
      <w:pPr>
        <w:pStyle w:val="T1"/>
        <w:jc w:val="left"/>
        <w:rPr>
          <w:lang w:val="nl-NL"/>
        </w:rPr>
      </w:pPr>
    </w:p>
    <w:p w14:paraId="533459C4" w14:textId="77777777" w:rsidR="003D6360" w:rsidRDefault="005538EF">
      <w:pPr>
        <w:pStyle w:val="T1"/>
        <w:jc w:val="left"/>
        <w:rPr>
          <w:lang w:val="nl-NL"/>
        </w:rPr>
      </w:pPr>
      <w:r>
        <w:rPr>
          <w:lang w:val="nl-NL"/>
        </w:rPr>
        <w:t>Toonhoogte</w:t>
      </w:r>
    </w:p>
    <w:p w14:paraId="1A649B4F" w14:textId="77777777" w:rsidR="003D6360" w:rsidRDefault="005538EF">
      <w:pPr>
        <w:pStyle w:val="T1"/>
        <w:jc w:val="left"/>
        <w:rPr>
          <w:lang w:val="nl-NL"/>
        </w:rPr>
      </w:pPr>
      <w:proofErr w:type="gramStart"/>
      <w:r>
        <w:rPr>
          <w:lang w:val="nl-NL"/>
        </w:rPr>
        <w:t>a</w:t>
      </w:r>
      <w:proofErr w:type="gramEnd"/>
      <w:r>
        <w:rPr>
          <w:vertAlign w:val="superscript"/>
          <w:lang w:val="nl-NL"/>
        </w:rPr>
        <w:t>1</w:t>
      </w:r>
      <w:r>
        <w:rPr>
          <w:lang w:val="nl-NL"/>
        </w:rPr>
        <w:t xml:space="preserve"> = 444 Hz</w:t>
      </w:r>
    </w:p>
    <w:p w14:paraId="20A6D6C8" w14:textId="77777777" w:rsidR="003D6360" w:rsidRDefault="005538EF">
      <w:pPr>
        <w:pStyle w:val="T1"/>
        <w:jc w:val="left"/>
        <w:rPr>
          <w:lang w:val="nl-NL"/>
        </w:rPr>
      </w:pPr>
      <w:r>
        <w:rPr>
          <w:lang w:val="nl-NL"/>
        </w:rPr>
        <w:t>Temperatuur</w:t>
      </w:r>
    </w:p>
    <w:p w14:paraId="3B8A6929" w14:textId="77777777" w:rsidR="003D6360" w:rsidRDefault="005538EF">
      <w:pPr>
        <w:pStyle w:val="T1"/>
        <w:jc w:val="left"/>
        <w:rPr>
          <w:lang w:val="nl-NL"/>
        </w:rPr>
      </w:pPr>
      <w:proofErr w:type="gramStart"/>
      <w:r>
        <w:rPr>
          <w:lang w:val="nl-NL"/>
        </w:rPr>
        <w:t>evenredig</w:t>
      </w:r>
      <w:proofErr w:type="gramEnd"/>
      <w:r>
        <w:rPr>
          <w:lang w:val="nl-NL"/>
        </w:rPr>
        <w:t xml:space="preserve"> zwevend</w:t>
      </w:r>
    </w:p>
    <w:p w14:paraId="47F10DB4" w14:textId="77777777" w:rsidR="003D6360" w:rsidRDefault="003D6360">
      <w:pPr>
        <w:pStyle w:val="T1"/>
        <w:jc w:val="left"/>
        <w:rPr>
          <w:lang w:val="nl-NL"/>
        </w:rPr>
      </w:pPr>
    </w:p>
    <w:p w14:paraId="05A79AFF" w14:textId="77777777" w:rsidR="003D6360" w:rsidRDefault="005538EF">
      <w:pPr>
        <w:pStyle w:val="T1"/>
        <w:jc w:val="left"/>
        <w:rPr>
          <w:lang w:val="nl-NL"/>
        </w:rPr>
      </w:pPr>
      <w:r>
        <w:rPr>
          <w:lang w:val="nl-NL"/>
        </w:rPr>
        <w:t>Manuaalomvang</w:t>
      </w:r>
    </w:p>
    <w:p w14:paraId="09F1CBA2" w14:textId="77777777" w:rsidR="003D6360" w:rsidRDefault="005538EF">
      <w:pPr>
        <w:pStyle w:val="T1"/>
        <w:jc w:val="left"/>
        <w:rPr>
          <w:vertAlign w:val="superscript"/>
          <w:lang w:val="nl-NL"/>
        </w:rPr>
      </w:pPr>
      <w:r>
        <w:rPr>
          <w:lang w:val="nl-NL"/>
        </w:rPr>
        <w:t>C-g</w:t>
      </w:r>
      <w:r>
        <w:rPr>
          <w:vertAlign w:val="superscript"/>
          <w:lang w:val="nl-NL"/>
        </w:rPr>
        <w:t>3</w:t>
      </w:r>
    </w:p>
    <w:p w14:paraId="1C1DB2A9" w14:textId="77777777" w:rsidR="003D6360" w:rsidRDefault="005538EF">
      <w:pPr>
        <w:pStyle w:val="T1"/>
        <w:jc w:val="left"/>
        <w:rPr>
          <w:lang w:val="nl-NL"/>
        </w:rPr>
      </w:pPr>
      <w:r>
        <w:rPr>
          <w:lang w:val="nl-NL"/>
        </w:rPr>
        <w:t>Pedaalomvang</w:t>
      </w:r>
    </w:p>
    <w:p w14:paraId="3A5BC8B3" w14:textId="77777777" w:rsidR="003D6360" w:rsidRDefault="005538EF">
      <w:pPr>
        <w:pStyle w:val="T1"/>
        <w:jc w:val="left"/>
        <w:rPr>
          <w:vertAlign w:val="superscript"/>
          <w:lang w:val="nl-NL"/>
        </w:rPr>
      </w:pPr>
      <w:r>
        <w:rPr>
          <w:lang w:val="nl-NL"/>
        </w:rPr>
        <w:t>C-f</w:t>
      </w:r>
      <w:r>
        <w:rPr>
          <w:vertAlign w:val="superscript"/>
          <w:lang w:val="nl-NL"/>
        </w:rPr>
        <w:t>1</w:t>
      </w:r>
    </w:p>
    <w:p w14:paraId="6E2F438E" w14:textId="77777777" w:rsidR="003D6360" w:rsidRDefault="003D6360">
      <w:pPr>
        <w:pStyle w:val="T1"/>
        <w:jc w:val="left"/>
        <w:rPr>
          <w:lang w:val="nl-NL"/>
        </w:rPr>
      </w:pPr>
    </w:p>
    <w:p w14:paraId="263F9832" w14:textId="77777777" w:rsidR="003D6360" w:rsidRDefault="005538EF">
      <w:pPr>
        <w:pStyle w:val="T1"/>
        <w:jc w:val="left"/>
        <w:rPr>
          <w:lang w:val="nl-NL"/>
        </w:rPr>
      </w:pPr>
      <w:r>
        <w:rPr>
          <w:lang w:val="nl-NL"/>
        </w:rPr>
        <w:t>Windvoorziening</w:t>
      </w:r>
    </w:p>
    <w:p w14:paraId="70BE8882" w14:textId="77777777" w:rsidR="003D6360" w:rsidRDefault="005538EF">
      <w:pPr>
        <w:pStyle w:val="T1"/>
        <w:jc w:val="left"/>
        <w:rPr>
          <w:lang w:val="nl-NL"/>
        </w:rPr>
      </w:pPr>
      <w:proofErr w:type="gramStart"/>
      <w:r>
        <w:rPr>
          <w:lang w:val="nl-NL"/>
        </w:rPr>
        <w:t>vier</w:t>
      </w:r>
      <w:proofErr w:type="gramEnd"/>
      <w:r>
        <w:rPr>
          <w:lang w:val="nl-NL"/>
        </w:rPr>
        <w:t xml:space="preserve"> regulateurs</w:t>
      </w:r>
    </w:p>
    <w:p w14:paraId="5887D4F7" w14:textId="77777777" w:rsidR="003D6360" w:rsidRDefault="005538EF">
      <w:pPr>
        <w:pStyle w:val="T1"/>
        <w:jc w:val="left"/>
        <w:rPr>
          <w:lang w:val="nl-NL"/>
        </w:rPr>
      </w:pPr>
      <w:r>
        <w:rPr>
          <w:lang w:val="nl-NL"/>
        </w:rPr>
        <w:t>Winddruk</w:t>
      </w:r>
    </w:p>
    <w:p w14:paraId="6E01FDBD" w14:textId="77777777" w:rsidR="003D6360" w:rsidRDefault="005538EF">
      <w:pPr>
        <w:pStyle w:val="T1"/>
        <w:jc w:val="left"/>
        <w:rPr>
          <w:lang w:val="nl-NL"/>
        </w:rPr>
      </w:pPr>
      <w:r>
        <w:rPr>
          <w:lang w:val="nl-NL"/>
        </w:rPr>
        <w:t xml:space="preserve">HW 75 mm, RP 65 mm, </w:t>
      </w:r>
      <w:proofErr w:type="spellStart"/>
      <w:r>
        <w:rPr>
          <w:lang w:val="nl-NL"/>
        </w:rPr>
        <w:t>Ped</w:t>
      </w:r>
      <w:proofErr w:type="spellEnd"/>
      <w:r>
        <w:rPr>
          <w:lang w:val="nl-NL"/>
        </w:rPr>
        <w:t xml:space="preserve"> 78 mm</w:t>
      </w:r>
    </w:p>
    <w:p w14:paraId="5D703F15" w14:textId="77777777" w:rsidR="003D6360" w:rsidRDefault="003D6360">
      <w:pPr>
        <w:pStyle w:val="T1"/>
        <w:jc w:val="left"/>
        <w:rPr>
          <w:lang w:val="nl-NL"/>
        </w:rPr>
      </w:pPr>
    </w:p>
    <w:p w14:paraId="3630F98C" w14:textId="77777777" w:rsidR="003D6360" w:rsidRDefault="005538EF">
      <w:pPr>
        <w:pStyle w:val="T1"/>
        <w:jc w:val="left"/>
        <w:rPr>
          <w:lang w:val="nl-NL"/>
        </w:rPr>
      </w:pPr>
      <w:r>
        <w:rPr>
          <w:lang w:val="nl-NL"/>
        </w:rPr>
        <w:t>Plaats klaviatuur</w:t>
      </w:r>
    </w:p>
    <w:p w14:paraId="0FE23F70" w14:textId="77777777" w:rsidR="003D6360" w:rsidRDefault="005538EF">
      <w:pPr>
        <w:pStyle w:val="T1"/>
        <w:jc w:val="left"/>
        <w:rPr>
          <w:lang w:val="nl-NL"/>
        </w:rPr>
      </w:pPr>
      <w:proofErr w:type="gramStart"/>
      <w:r>
        <w:rPr>
          <w:lang w:val="nl-NL"/>
        </w:rPr>
        <w:t>voorzijde</w:t>
      </w:r>
      <w:proofErr w:type="gramEnd"/>
      <w:r>
        <w:rPr>
          <w:lang w:val="nl-NL"/>
        </w:rPr>
        <w:t xml:space="preserve"> hoofdkas</w:t>
      </w:r>
    </w:p>
    <w:p w14:paraId="75A85B6A" w14:textId="77777777" w:rsidR="003D6360" w:rsidRDefault="003D6360">
      <w:pPr>
        <w:pStyle w:val="T1"/>
        <w:jc w:val="left"/>
        <w:rPr>
          <w:lang w:val="nl-NL"/>
        </w:rPr>
      </w:pPr>
    </w:p>
    <w:p w14:paraId="56C7E665" w14:textId="77777777" w:rsidR="003D6360" w:rsidRDefault="005538EF">
      <w:pPr>
        <w:pStyle w:val="Heading2"/>
        <w:jc w:val="both"/>
        <w:rPr>
          <w:i w:val="0"/>
          <w:iCs/>
        </w:rPr>
      </w:pPr>
      <w:r>
        <w:rPr>
          <w:i w:val="0"/>
          <w:iCs/>
        </w:rPr>
        <w:t>Bijzonderheden</w:t>
      </w:r>
    </w:p>
    <w:p w14:paraId="4DDE9851" w14:textId="77777777" w:rsidR="003D6360" w:rsidRDefault="003D6360">
      <w:pPr>
        <w:pStyle w:val="T1"/>
        <w:jc w:val="left"/>
        <w:rPr>
          <w:lang w:val="nl-NL"/>
        </w:rPr>
      </w:pPr>
    </w:p>
    <w:p w14:paraId="6F863D48" w14:textId="77777777" w:rsidR="003D6360" w:rsidRDefault="005538EF">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0BE9D58A" w14:textId="77777777" w:rsidR="003D6360" w:rsidRDefault="005538EF">
      <w:pPr>
        <w:pStyle w:val="T1"/>
        <w:jc w:val="left"/>
        <w:rPr>
          <w:lang w:val="nl-NL"/>
        </w:rPr>
      </w:pPr>
      <w:r>
        <w:rPr>
          <w:lang w:val="nl-NL"/>
        </w:rPr>
        <w:t xml:space="preserve">De gegevens over het jaar van oplevering zijn in de literatuur niet eenduidig. In enkele bronnen is er sprake van 1849, terwijl volgens de </w:t>
      </w:r>
      <w:r>
        <w:rPr>
          <w:i/>
          <w:iCs/>
          <w:lang w:val="nl-NL"/>
        </w:rPr>
        <w:t>Beschrijving van het Hertogdom Limburg</w:t>
      </w:r>
      <w:r>
        <w:rPr>
          <w:lang w:val="nl-NL"/>
        </w:rPr>
        <w:t xml:space="preserve"> (verschenen 1851) sprake is van het feit dat de kerk ‘weldra nog met een nieuw oksaal en een fraai nieuw orgel met positief voor-orgel verrijkt’ zal worden. Daarom is hier gekozen voor een datering van omstreeks 1850.</w:t>
      </w:r>
    </w:p>
    <w:p w14:paraId="24B1D5A4" w14:textId="77777777" w:rsidR="005538EF" w:rsidRDefault="005538EF">
      <w:pPr>
        <w:pStyle w:val="T1"/>
        <w:jc w:val="left"/>
        <w:rPr>
          <w:lang w:val="nl-NL"/>
        </w:rPr>
      </w:pPr>
      <w:r>
        <w:rPr>
          <w:lang w:val="nl-NL"/>
        </w:rPr>
        <w:t xml:space="preserve">Van het oude orgel resteren behalve de hoofdwerkkas en het front van het RP ook nog de laden van HW en RP, alsmede het grootste deel van het pijpwerk van het HW. Een deel van de registermechanieken is nog van </w:t>
      </w:r>
      <w:proofErr w:type="spellStart"/>
      <w:r>
        <w:rPr>
          <w:lang w:val="nl-NL"/>
        </w:rPr>
        <w:t>Clerinx</w:t>
      </w:r>
      <w:proofErr w:type="spellEnd"/>
      <w:r>
        <w:rPr>
          <w:lang w:val="nl-NL"/>
        </w:rPr>
        <w:t xml:space="preserve">; de speelmechanieken en de windvoorziening zijn in 1956 geheel nieuw gemaakt. Het pijpwerk van het HW is oud, met uitzondering van de beide tongwerken, de </w:t>
      </w:r>
      <w:proofErr w:type="spellStart"/>
      <w:r>
        <w:rPr>
          <w:lang w:val="nl-NL"/>
        </w:rPr>
        <w:t>Viol</w:t>
      </w:r>
      <w:proofErr w:type="spellEnd"/>
      <w:r>
        <w:rPr>
          <w:lang w:val="nl-NL"/>
        </w:rPr>
        <w:t xml:space="preserve">. </w:t>
      </w:r>
      <w:proofErr w:type="gramStart"/>
      <w:r>
        <w:rPr>
          <w:lang w:val="nl-NL"/>
        </w:rPr>
        <w:t>di</w:t>
      </w:r>
      <w:proofErr w:type="gramEnd"/>
      <w:r>
        <w:rPr>
          <w:lang w:val="nl-NL"/>
        </w:rPr>
        <w:t xml:space="preserve"> </w:t>
      </w:r>
      <w:proofErr w:type="spellStart"/>
      <w:r>
        <w:rPr>
          <w:lang w:val="nl-NL"/>
        </w:rPr>
        <w:t>Gam</w:t>
      </w:r>
      <w:proofErr w:type="spellEnd"/>
      <w:r>
        <w:rPr>
          <w:lang w:val="nl-NL"/>
        </w:rPr>
        <w:t xml:space="preserve">. 8’ en een deel van de </w:t>
      </w:r>
      <w:proofErr w:type="spellStart"/>
      <w:r>
        <w:rPr>
          <w:lang w:val="nl-NL"/>
        </w:rPr>
        <w:t>Flute</w:t>
      </w:r>
      <w:proofErr w:type="spellEnd"/>
      <w:r>
        <w:rPr>
          <w:lang w:val="nl-NL"/>
        </w:rPr>
        <w:t xml:space="preserve"> 4’. Van het RP resteren slechts enkele oude pijpen in de Prestant 4’. Op de registerplaatjes van het RP staan nog enkele vage overblijfselen van registernamen van vóór 1956. Zo staat bijvoorbeeld op het registerplaatje van </w:t>
      </w:r>
      <w:r>
        <w:rPr>
          <w:lang w:val="nl-NL"/>
        </w:rPr>
        <w:lastRenderedPageBreak/>
        <w:t xml:space="preserve">de Gemshoorn 8’ omgekeerd </w:t>
      </w:r>
      <w:proofErr w:type="spellStart"/>
      <w:r>
        <w:rPr>
          <w:lang w:val="nl-NL"/>
        </w:rPr>
        <w:t>Euphone</w:t>
      </w:r>
      <w:proofErr w:type="spellEnd"/>
      <w:r>
        <w:rPr>
          <w:lang w:val="nl-NL"/>
        </w:rPr>
        <w:t>.</w:t>
      </w:r>
    </w:p>
    <w:sectPr w:rsidR="005538E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673AD"/>
    <w:multiLevelType w:val="hybridMultilevel"/>
    <w:tmpl w:val="16AADF1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886722"/>
    <w:multiLevelType w:val="hybridMultilevel"/>
    <w:tmpl w:val="C1B4C1A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9161CD"/>
    <w:multiLevelType w:val="hybridMultilevel"/>
    <w:tmpl w:val="2BFCBEA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17"/>
    <w:rsid w:val="003D6360"/>
    <w:rsid w:val="005538EF"/>
    <w:rsid w:val="009F4F04"/>
    <w:rsid w:val="00E4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549597"/>
  <w15:chartTrackingRefBased/>
  <w15:docId w15:val="{85F745E1-BD57-2347-AC4B-75CC129D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Nederweert/1853</vt:lpstr>
    </vt:vector>
  </TitlesOfParts>
  <Company>NIvO</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Nederweert/1853</dc:title>
  <dc:subject/>
  <dc:creator>WS1</dc:creator>
  <cp:keywords/>
  <dc:description/>
  <cp:lastModifiedBy>Eline J Duijsens</cp:lastModifiedBy>
  <cp:revision>3</cp:revision>
  <cp:lastPrinted>2002-04-19T08:43:00Z</cp:lastPrinted>
  <dcterms:created xsi:type="dcterms:W3CDTF">2021-09-20T09:45:00Z</dcterms:created>
  <dcterms:modified xsi:type="dcterms:W3CDTF">2021-09-27T08:41:00Z</dcterms:modified>
</cp:coreProperties>
</file>