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D396F" w14:textId="77777777" w:rsidR="00000000" w:rsidRDefault="004503AA">
      <w:pPr>
        <w:pStyle w:val="Heading1"/>
      </w:pPr>
      <w:bookmarkStart w:id="0" w:name="_GoBack"/>
      <w:bookmarkEnd w:id="0"/>
      <w:proofErr w:type="spellStart"/>
      <w:r>
        <w:t>Amsterdam-Sloten</w:t>
      </w:r>
      <w:proofErr w:type="spellEnd"/>
      <w:r>
        <w:t xml:space="preserve"> / 1851</w:t>
      </w:r>
    </w:p>
    <w:p w14:paraId="570142C5" w14:textId="77777777" w:rsidR="00000000" w:rsidRDefault="004503AA">
      <w:pPr>
        <w:pStyle w:val="Heading2"/>
        <w:rPr>
          <w:i w:val="0"/>
          <w:iCs/>
        </w:rPr>
      </w:pPr>
      <w:r>
        <w:rPr>
          <w:i w:val="0"/>
          <w:iCs/>
        </w:rPr>
        <w:t>Hervormde Kerk</w:t>
      </w:r>
    </w:p>
    <w:p w14:paraId="666B6BB0" w14:textId="77777777" w:rsidR="00000000" w:rsidRDefault="004503AA">
      <w:pPr>
        <w:pStyle w:val="T1"/>
        <w:jc w:val="left"/>
        <w:rPr>
          <w:lang w:val="nl-NL"/>
        </w:rPr>
      </w:pPr>
    </w:p>
    <w:p w14:paraId="420F1CE6" w14:textId="77777777" w:rsidR="00000000" w:rsidRDefault="004503AA">
      <w:pPr>
        <w:pStyle w:val="T1"/>
        <w:rPr>
          <w:i/>
          <w:iCs/>
          <w:lang w:val="nl-NL"/>
        </w:rPr>
      </w:pPr>
      <w:r>
        <w:rPr>
          <w:i/>
          <w:iCs/>
          <w:lang w:val="nl-NL"/>
        </w:rPr>
        <w:t>Zaalkerk in rondboogstijl en toren met achtkant, gebouwd in 1861 naar ontwerp van P.J. Hamer. Preekstoel gedeeltelijk uit de 17e eeuw.</w:t>
      </w:r>
    </w:p>
    <w:p w14:paraId="58D474DA" w14:textId="77777777" w:rsidR="00000000" w:rsidRDefault="004503AA">
      <w:pPr>
        <w:pStyle w:val="T1"/>
        <w:rPr>
          <w:i/>
          <w:iCs/>
          <w:lang w:val="nl-NL"/>
        </w:rPr>
      </w:pPr>
    </w:p>
    <w:p w14:paraId="6993AC1B" w14:textId="77777777" w:rsidR="00000000" w:rsidRDefault="004503AA">
      <w:pPr>
        <w:pStyle w:val="T1"/>
        <w:jc w:val="left"/>
        <w:rPr>
          <w:lang w:val="nl-NL"/>
        </w:rPr>
      </w:pPr>
      <w:r>
        <w:rPr>
          <w:lang w:val="nl-NL"/>
        </w:rPr>
        <w:t>Kas: 1851</w:t>
      </w:r>
    </w:p>
    <w:p w14:paraId="613E6AA3" w14:textId="77777777" w:rsidR="00000000" w:rsidRDefault="004503AA">
      <w:pPr>
        <w:pStyle w:val="T1"/>
        <w:jc w:val="left"/>
        <w:rPr>
          <w:lang w:val="nl-NL"/>
        </w:rPr>
      </w:pPr>
    </w:p>
    <w:p w14:paraId="328DDF75" w14:textId="77777777" w:rsidR="00000000" w:rsidRDefault="004503AA">
      <w:pPr>
        <w:pStyle w:val="Heading2"/>
        <w:rPr>
          <w:i w:val="0"/>
          <w:iCs/>
        </w:rPr>
      </w:pPr>
      <w:r>
        <w:rPr>
          <w:i w:val="0"/>
          <w:iCs/>
        </w:rPr>
        <w:t>Kunsthistorische aspecten</w:t>
      </w:r>
    </w:p>
    <w:p w14:paraId="07C26918" w14:textId="77777777" w:rsidR="00000000" w:rsidRDefault="004503AA">
      <w:pPr>
        <w:pStyle w:val="T2Kunst"/>
        <w:rPr>
          <w:lang w:val="nl-NL"/>
        </w:rPr>
      </w:pPr>
      <w:r>
        <w:rPr>
          <w:lang w:val="nl-NL"/>
        </w:rPr>
        <w:t>Een orgel met een wel zeer sober front. Het</w:t>
      </w:r>
      <w:r>
        <w:rPr>
          <w:lang w:val="nl-NL"/>
        </w:rPr>
        <w:t xml:space="preserve"> heeft een vijfdelige opbouw met drie ronde torens van elk zeven pijpen en vlakke gedeelde tussenvelden waarvan de etages worden gescheiden door rechte lijsten. Dit is bij </w:t>
      </w:r>
      <w:proofErr w:type="spellStart"/>
      <w:r>
        <w:rPr>
          <w:lang w:val="nl-NL"/>
        </w:rPr>
        <w:t>Knipscheer</w:t>
      </w:r>
      <w:proofErr w:type="spellEnd"/>
      <w:r>
        <w:rPr>
          <w:lang w:val="nl-NL"/>
        </w:rPr>
        <w:t xml:space="preserve"> niet erg gebruikelijk; men vindt het verder in zijn werk alleen in </w:t>
      </w:r>
      <w:proofErr w:type="spellStart"/>
      <w:r>
        <w:rPr>
          <w:lang w:val="nl-NL"/>
        </w:rPr>
        <w:t>Enspij</w:t>
      </w:r>
      <w:r>
        <w:rPr>
          <w:lang w:val="nl-NL"/>
        </w:rPr>
        <w:t>k</w:t>
      </w:r>
      <w:proofErr w:type="spellEnd"/>
      <w:r>
        <w:rPr>
          <w:lang w:val="nl-NL"/>
        </w:rPr>
        <w:t xml:space="preserve"> en </w:t>
      </w:r>
      <w:proofErr w:type="spellStart"/>
      <w:r>
        <w:rPr>
          <w:lang w:val="nl-NL"/>
        </w:rPr>
        <w:t>Opijnen</w:t>
      </w:r>
      <w:proofErr w:type="spellEnd"/>
      <w:r>
        <w:rPr>
          <w:lang w:val="nl-NL"/>
        </w:rPr>
        <w:t xml:space="preserve"> (beide 1858). Uniek in zijn werk is echter het </w:t>
      </w:r>
      <w:proofErr w:type="spellStart"/>
      <w:r>
        <w:rPr>
          <w:lang w:val="nl-NL"/>
        </w:rPr>
        <w:t>labiumverloop</w:t>
      </w:r>
      <w:proofErr w:type="spellEnd"/>
      <w:r>
        <w:rPr>
          <w:lang w:val="nl-NL"/>
        </w:rPr>
        <w:t xml:space="preserve"> in deze velden: beneden V-vormig, boven naar buiten oplopend. Men wordt terstond aan </w:t>
      </w:r>
      <w:proofErr w:type="spellStart"/>
      <w:r>
        <w:rPr>
          <w:lang w:val="nl-NL"/>
        </w:rPr>
        <w:t>Hess</w:t>
      </w:r>
      <w:proofErr w:type="spellEnd"/>
      <w:r>
        <w:rPr>
          <w:lang w:val="nl-NL"/>
        </w:rPr>
        <w:t xml:space="preserve"> herinnerd, die iets dergelijks bij enkele van zijn orgels toepaste, bijvoorbeeld </w:t>
      </w:r>
      <w:proofErr w:type="spellStart"/>
      <w:r>
        <w:rPr>
          <w:lang w:val="nl-NL"/>
        </w:rPr>
        <w:t>Rotterdam-C</w:t>
      </w:r>
      <w:r>
        <w:rPr>
          <w:lang w:val="nl-NL"/>
        </w:rPr>
        <w:t>harlois</w:t>
      </w:r>
      <w:proofErr w:type="spellEnd"/>
      <w:r>
        <w:rPr>
          <w:lang w:val="nl-NL"/>
        </w:rPr>
        <w:t xml:space="preserve">, Hervormde Kerk (1784, deel 1769-1790, 275-278) en </w:t>
      </w:r>
      <w:proofErr w:type="spellStart"/>
      <w:r>
        <w:rPr>
          <w:lang w:val="nl-NL"/>
        </w:rPr>
        <w:t>Kloetinge</w:t>
      </w:r>
      <w:proofErr w:type="spellEnd"/>
      <w:r>
        <w:rPr>
          <w:lang w:val="nl-NL"/>
        </w:rPr>
        <w:t xml:space="preserve">, Hervormde Kerk (1787, deel 1769-1790, 340-343). </w:t>
      </w:r>
      <w:proofErr w:type="spellStart"/>
      <w:r>
        <w:rPr>
          <w:lang w:val="nl-NL"/>
        </w:rPr>
        <w:t>Knipscheer</w:t>
      </w:r>
      <w:proofErr w:type="spellEnd"/>
      <w:r>
        <w:rPr>
          <w:lang w:val="nl-NL"/>
        </w:rPr>
        <w:t xml:space="preserve"> kan het aan deze orgelmaker hebben ontleend, al is tot dusverre niet gebleken dat hij ooit aan één van de genoemde orgels werkz</w:t>
      </w:r>
      <w:r>
        <w:rPr>
          <w:lang w:val="nl-NL"/>
        </w:rPr>
        <w:t>aamheden heeft verricht.</w:t>
      </w:r>
    </w:p>
    <w:p w14:paraId="48466C2D" w14:textId="77777777" w:rsidR="00000000" w:rsidRDefault="004503AA">
      <w:pPr>
        <w:pStyle w:val="T2Kunst"/>
        <w:rPr>
          <w:lang w:val="nl-NL"/>
        </w:rPr>
      </w:pPr>
      <w:r>
        <w:rPr>
          <w:lang w:val="nl-NL"/>
        </w:rPr>
        <w:t>De decoratie is zeer eenvoudig. Aan de uiteinden van de pijpen ziet men een bescheiden boogfries, terwijl tussen de pijpvoeten spits toelopende bladelementen zijn geplaatst, die herinneren aan de vlammen die men in de 18e eeuw veel</w:t>
      </w:r>
      <w:r>
        <w:rPr>
          <w:lang w:val="nl-NL"/>
        </w:rPr>
        <w:t xml:space="preserve">vuldig op die plaats aanbracht. Ook de profielen van de torenkappen zijn zeer sober. Onder de torens enig rudimentair bladwerk. De vleugelstukken, in de vorm van gesloten </w:t>
      </w:r>
      <w:proofErr w:type="spellStart"/>
      <w:r>
        <w:rPr>
          <w:lang w:val="nl-NL"/>
        </w:rPr>
        <w:t>S-voluten</w:t>
      </w:r>
      <w:proofErr w:type="spellEnd"/>
      <w:r>
        <w:rPr>
          <w:lang w:val="nl-NL"/>
        </w:rPr>
        <w:t xml:space="preserve">, zijn van een voor </w:t>
      </w:r>
      <w:proofErr w:type="spellStart"/>
      <w:r>
        <w:rPr>
          <w:lang w:val="nl-NL"/>
        </w:rPr>
        <w:t>Knipscheer</w:t>
      </w:r>
      <w:proofErr w:type="spellEnd"/>
      <w:r>
        <w:rPr>
          <w:lang w:val="nl-NL"/>
        </w:rPr>
        <w:t xml:space="preserve"> niet zeer gebruikelijk type. Op de torens kon</w:t>
      </w:r>
      <w:r>
        <w:rPr>
          <w:lang w:val="nl-NL"/>
        </w:rPr>
        <w:t xml:space="preserve">ing </w:t>
      </w:r>
      <w:proofErr w:type="spellStart"/>
      <w:r>
        <w:rPr>
          <w:lang w:val="nl-NL"/>
        </w:rPr>
        <w:t>David</w:t>
      </w:r>
      <w:proofErr w:type="spellEnd"/>
      <w:r>
        <w:rPr>
          <w:lang w:val="nl-NL"/>
        </w:rPr>
        <w:t xml:space="preserve"> en twee bazuin blazende engelen, beeldjes van het model dat zeer vaak door </w:t>
      </w:r>
      <w:proofErr w:type="spellStart"/>
      <w:r>
        <w:rPr>
          <w:lang w:val="nl-NL"/>
        </w:rPr>
        <w:t>Knipscheer</w:t>
      </w:r>
      <w:proofErr w:type="spellEnd"/>
      <w:r>
        <w:rPr>
          <w:lang w:val="nl-NL"/>
        </w:rPr>
        <w:t xml:space="preserve"> werd gebruikt. </w:t>
      </w:r>
    </w:p>
    <w:p w14:paraId="50B0C580" w14:textId="77777777" w:rsidR="00000000" w:rsidRDefault="004503AA">
      <w:pPr>
        <w:pStyle w:val="T2Kunst"/>
        <w:rPr>
          <w:lang w:val="nl-NL"/>
        </w:rPr>
      </w:pPr>
    </w:p>
    <w:p w14:paraId="2895A075" w14:textId="77777777" w:rsidR="00000000" w:rsidRDefault="004503AA">
      <w:pPr>
        <w:pStyle w:val="T3Lit"/>
        <w:rPr>
          <w:b/>
          <w:bCs/>
          <w:lang w:val="nl-NL"/>
        </w:rPr>
      </w:pPr>
      <w:r>
        <w:rPr>
          <w:b/>
          <w:bCs/>
          <w:lang w:val="nl-NL"/>
        </w:rPr>
        <w:t>Literatuur</w:t>
      </w:r>
    </w:p>
    <w:p w14:paraId="0F3983FF" w14:textId="77777777" w:rsidR="00000000" w:rsidRDefault="004503AA">
      <w:pPr>
        <w:pStyle w:val="T3Lit"/>
        <w:rPr>
          <w:lang w:val="nl-NL"/>
        </w:rPr>
      </w:pPr>
      <w:r>
        <w:rPr>
          <w:i/>
          <w:lang w:val="nl-NL"/>
        </w:rPr>
        <w:t>Boekzaal</w:t>
      </w:r>
      <w:r>
        <w:rPr>
          <w:lang w:val="nl-NL"/>
        </w:rPr>
        <w:t xml:space="preserve"> 1851A, 754; 1858B, 580-581.</w:t>
      </w:r>
    </w:p>
    <w:p w14:paraId="2C8978CC" w14:textId="77777777" w:rsidR="00000000" w:rsidRDefault="004503AA">
      <w:pPr>
        <w:pStyle w:val="T3Lit"/>
        <w:rPr>
          <w:lang w:val="nl-NL"/>
        </w:rPr>
      </w:pPr>
      <w:r>
        <w:rPr>
          <w:i/>
          <w:lang w:val="nl-NL"/>
        </w:rPr>
        <w:t>Kerkelijke Courant</w:t>
      </w:r>
      <w:r>
        <w:rPr>
          <w:iCs/>
          <w:lang w:val="nl-NL"/>
        </w:rPr>
        <w:t>,</w:t>
      </w:r>
      <w:r>
        <w:rPr>
          <w:lang w:val="nl-NL"/>
        </w:rPr>
        <w:t xml:space="preserve"> 5/26, 27 juni 1851; 12/46, 13 november 1858.</w:t>
      </w:r>
    </w:p>
    <w:p w14:paraId="30EBF590" w14:textId="77777777" w:rsidR="00000000" w:rsidRDefault="004503AA">
      <w:pPr>
        <w:pStyle w:val="T3Lit"/>
        <w:rPr>
          <w:lang w:val="nl-NL"/>
        </w:rPr>
      </w:pPr>
      <w:r>
        <w:rPr>
          <w:i/>
          <w:lang w:val="nl-NL"/>
        </w:rPr>
        <w:t>De Mixtuur</w:t>
      </w:r>
      <w:r>
        <w:rPr>
          <w:lang w:val="nl-NL"/>
        </w:rPr>
        <w:t>, 38 (1982), 298.</w:t>
      </w:r>
    </w:p>
    <w:p w14:paraId="67386BC7" w14:textId="77777777" w:rsidR="00000000" w:rsidRDefault="004503AA">
      <w:pPr>
        <w:pStyle w:val="T3Lit"/>
        <w:rPr>
          <w:lang w:val="nl-NL"/>
        </w:rPr>
      </w:pPr>
      <w:r>
        <w:rPr>
          <w:i/>
          <w:lang w:val="nl-NL"/>
        </w:rPr>
        <w:t>He</w:t>
      </w:r>
      <w:r>
        <w:rPr>
          <w:i/>
          <w:lang w:val="nl-NL"/>
        </w:rPr>
        <w:t>t Orgel</w:t>
      </w:r>
      <w:r>
        <w:rPr>
          <w:lang w:val="nl-NL"/>
        </w:rPr>
        <w:t>, 31/12 1934, 97.</w:t>
      </w:r>
    </w:p>
    <w:p w14:paraId="7A8BA2A8" w14:textId="77777777" w:rsidR="00000000" w:rsidRDefault="004503AA">
      <w:pPr>
        <w:pStyle w:val="T3Lit"/>
        <w:rPr>
          <w:lang w:val="nl-NL"/>
        </w:rPr>
      </w:pPr>
    </w:p>
    <w:p w14:paraId="59EC006A" w14:textId="77777777" w:rsidR="00000000" w:rsidRDefault="004503AA">
      <w:pPr>
        <w:pStyle w:val="T3Lit"/>
        <w:rPr>
          <w:b/>
          <w:bCs/>
          <w:lang w:val="nl-NL"/>
        </w:rPr>
      </w:pPr>
      <w:r>
        <w:rPr>
          <w:b/>
          <w:bCs/>
          <w:lang w:val="nl-NL"/>
        </w:rPr>
        <w:t>Niet gepubliceerde bronnen</w:t>
      </w:r>
    </w:p>
    <w:p w14:paraId="4DD8C63D" w14:textId="77777777" w:rsidR="00000000" w:rsidRDefault="004503AA">
      <w:pPr>
        <w:pStyle w:val="T3Lit"/>
        <w:rPr>
          <w:lang w:val="nl-NL"/>
        </w:rPr>
      </w:pPr>
      <w:r>
        <w:rPr>
          <w:lang w:val="nl-NL"/>
        </w:rPr>
        <w:t xml:space="preserve">Archief A. </w:t>
      </w:r>
      <w:proofErr w:type="spellStart"/>
      <w:r>
        <w:rPr>
          <w:lang w:val="nl-NL"/>
        </w:rPr>
        <w:t>Bouman</w:t>
      </w:r>
      <w:proofErr w:type="spellEnd"/>
    </w:p>
    <w:p w14:paraId="1039E2F0" w14:textId="77777777" w:rsidR="00000000" w:rsidRDefault="004503AA">
      <w:pPr>
        <w:pStyle w:val="T3Lit"/>
        <w:rPr>
          <w:lang w:val="nl-NL"/>
        </w:rPr>
      </w:pPr>
      <w:proofErr w:type="spellStart"/>
      <w:r>
        <w:rPr>
          <w:lang w:val="nl-NL"/>
        </w:rPr>
        <w:t>Gerard</w:t>
      </w:r>
      <w:proofErr w:type="spellEnd"/>
      <w:r>
        <w:rPr>
          <w:lang w:val="nl-NL"/>
        </w:rPr>
        <w:t xml:space="preserve"> Leegwater, </w:t>
      </w:r>
      <w:r>
        <w:rPr>
          <w:i/>
          <w:lang w:val="nl-NL"/>
        </w:rPr>
        <w:t xml:space="preserve">De orgelmakers </w:t>
      </w:r>
      <w:proofErr w:type="spellStart"/>
      <w:r>
        <w:rPr>
          <w:i/>
          <w:lang w:val="nl-NL"/>
        </w:rPr>
        <w:t>Knipscheer</w:t>
      </w:r>
      <w:proofErr w:type="spellEnd"/>
      <w:r>
        <w:rPr>
          <w:lang w:val="nl-NL"/>
        </w:rPr>
        <w:t>. Utrecht, 1993, 90-92.</w:t>
      </w:r>
    </w:p>
    <w:p w14:paraId="17C3BD53" w14:textId="77777777" w:rsidR="00000000" w:rsidRDefault="004503AA">
      <w:pPr>
        <w:pStyle w:val="T3Lit"/>
        <w:rPr>
          <w:lang w:val="nl-NL"/>
        </w:rPr>
      </w:pPr>
    </w:p>
    <w:p w14:paraId="4B42CC1A" w14:textId="77777777" w:rsidR="00000000" w:rsidRDefault="004503AA">
      <w:pPr>
        <w:pStyle w:val="Heading2"/>
        <w:rPr>
          <w:i w:val="0"/>
          <w:iCs/>
        </w:rPr>
      </w:pPr>
      <w:r>
        <w:rPr>
          <w:i w:val="0"/>
          <w:iCs/>
        </w:rPr>
        <w:t>Historische gegevens</w:t>
      </w:r>
    </w:p>
    <w:p w14:paraId="5C9CEF10" w14:textId="77777777" w:rsidR="00000000" w:rsidRDefault="004503AA">
      <w:pPr>
        <w:pStyle w:val="T1"/>
        <w:jc w:val="left"/>
        <w:rPr>
          <w:lang w:val="nl-NL"/>
        </w:rPr>
      </w:pPr>
    </w:p>
    <w:p w14:paraId="0B8C2F0E" w14:textId="77777777" w:rsidR="00000000" w:rsidRDefault="004503AA">
      <w:pPr>
        <w:pStyle w:val="T1"/>
        <w:jc w:val="left"/>
        <w:rPr>
          <w:lang w:val="nl-NL"/>
        </w:rPr>
      </w:pPr>
      <w:r>
        <w:rPr>
          <w:lang w:val="nl-NL"/>
        </w:rPr>
        <w:t>Bouwers</w:t>
      </w:r>
    </w:p>
    <w:p w14:paraId="1BF5D154" w14:textId="77777777" w:rsidR="00000000" w:rsidRDefault="004503AA">
      <w:pPr>
        <w:pStyle w:val="T1"/>
        <w:jc w:val="left"/>
        <w:rPr>
          <w:lang w:val="nl-NL"/>
        </w:rPr>
      </w:pPr>
      <w:r>
        <w:rPr>
          <w:lang w:val="nl-NL"/>
        </w:rPr>
        <w:t xml:space="preserve">1. H. </w:t>
      </w:r>
      <w:proofErr w:type="spellStart"/>
      <w:r>
        <w:rPr>
          <w:lang w:val="nl-NL"/>
        </w:rPr>
        <w:t>Knipscheer</w:t>
      </w:r>
      <w:proofErr w:type="spellEnd"/>
      <w:r>
        <w:rPr>
          <w:lang w:val="nl-NL"/>
        </w:rPr>
        <w:t xml:space="preserve"> II</w:t>
      </w:r>
    </w:p>
    <w:p w14:paraId="406C418E" w14:textId="77777777" w:rsidR="00000000" w:rsidRDefault="004503AA">
      <w:pPr>
        <w:pStyle w:val="T1"/>
        <w:jc w:val="left"/>
        <w:rPr>
          <w:lang w:val="nl-NL"/>
        </w:rPr>
      </w:pPr>
      <w:r>
        <w:rPr>
          <w:lang w:val="nl-NL"/>
        </w:rPr>
        <w:t xml:space="preserve">2. C. </w:t>
      </w:r>
      <w:proofErr w:type="spellStart"/>
      <w:r>
        <w:rPr>
          <w:lang w:val="nl-NL"/>
        </w:rPr>
        <w:t>Verweys</w:t>
      </w:r>
      <w:proofErr w:type="spellEnd"/>
    </w:p>
    <w:p w14:paraId="141BCDB7" w14:textId="77777777" w:rsidR="00000000" w:rsidRDefault="004503AA">
      <w:pPr>
        <w:pStyle w:val="T1"/>
        <w:jc w:val="left"/>
        <w:rPr>
          <w:lang w:val="nl-NL"/>
        </w:rPr>
      </w:pPr>
      <w:r>
        <w:rPr>
          <w:lang w:val="nl-NL"/>
        </w:rPr>
        <w:t xml:space="preserve">3. Orgelbouw Ernst </w:t>
      </w:r>
      <w:proofErr w:type="spellStart"/>
      <w:r>
        <w:rPr>
          <w:lang w:val="nl-NL"/>
        </w:rPr>
        <w:t>Leeflang</w:t>
      </w:r>
      <w:proofErr w:type="spellEnd"/>
    </w:p>
    <w:p w14:paraId="09AF92E4" w14:textId="77777777" w:rsidR="00000000" w:rsidRDefault="004503AA">
      <w:pPr>
        <w:pStyle w:val="T1"/>
        <w:jc w:val="left"/>
        <w:rPr>
          <w:lang w:val="nl-NL"/>
        </w:rPr>
      </w:pPr>
    </w:p>
    <w:p w14:paraId="2FA2EB27" w14:textId="77777777" w:rsidR="00000000" w:rsidRDefault="004503AA">
      <w:pPr>
        <w:pStyle w:val="T1"/>
        <w:jc w:val="left"/>
        <w:rPr>
          <w:lang w:val="nl-NL"/>
        </w:rPr>
      </w:pPr>
      <w:r>
        <w:rPr>
          <w:lang w:val="nl-NL"/>
        </w:rPr>
        <w:t>Jaren van oplevering</w:t>
      </w:r>
    </w:p>
    <w:p w14:paraId="18240519" w14:textId="77777777" w:rsidR="00000000" w:rsidRDefault="004503AA">
      <w:pPr>
        <w:pStyle w:val="T1"/>
        <w:jc w:val="left"/>
        <w:rPr>
          <w:lang w:val="nl-NL"/>
        </w:rPr>
      </w:pPr>
      <w:r>
        <w:rPr>
          <w:lang w:val="nl-NL"/>
        </w:rPr>
        <w:t xml:space="preserve">1. </w:t>
      </w:r>
      <w:r>
        <w:rPr>
          <w:lang w:val="nl-NL"/>
        </w:rPr>
        <w:t>1851</w:t>
      </w:r>
    </w:p>
    <w:p w14:paraId="38E43FF6" w14:textId="77777777" w:rsidR="00000000" w:rsidRDefault="004503AA">
      <w:pPr>
        <w:pStyle w:val="T1"/>
        <w:jc w:val="left"/>
        <w:rPr>
          <w:lang w:val="nl-NL"/>
        </w:rPr>
      </w:pPr>
      <w:r>
        <w:rPr>
          <w:lang w:val="nl-NL"/>
        </w:rPr>
        <w:t>2. 1934</w:t>
      </w:r>
    </w:p>
    <w:p w14:paraId="27769CD5" w14:textId="77777777" w:rsidR="00000000" w:rsidRDefault="004503AA">
      <w:pPr>
        <w:pStyle w:val="T1"/>
        <w:jc w:val="left"/>
        <w:rPr>
          <w:lang w:val="nl-NL"/>
        </w:rPr>
      </w:pPr>
      <w:r>
        <w:rPr>
          <w:lang w:val="nl-NL"/>
        </w:rPr>
        <w:lastRenderedPageBreak/>
        <w:t>3. 1980</w:t>
      </w:r>
    </w:p>
    <w:p w14:paraId="0C6B5067" w14:textId="77777777" w:rsidR="00000000" w:rsidRDefault="004503AA">
      <w:pPr>
        <w:pStyle w:val="T1"/>
        <w:jc w:val="left"/>
        <w:rPr>
          <w:lang w:val="nl-NL"/>
        </w:rPr>
      </w:pPr>
    </w:p>
    <w:p w14:paraId="0BF83BAA" w14:textId="77777777" w:rsidR="00000000" w:rsidRDefault="004503AA">
      <w:pPr>
        <w:pStyle w:val="T1"/>
        <w:jc w:val="left"/>
        <w:rPr>
          <w:lang w:val="nl-NL"/>
        </w:rPr>
      </w:pPr>
      <w:r>
        <w:rPr>
          <w:lang w:val="nl-NL"/>
        </w:rPr>
        <w:t xml:space="preserve">Dispositie volgens </w:t>
      </w:r>
      <w:proofErr w:type="spellStart"/>
      <w:r>
        <w:rPr>
          <w:lang w:val="nl-NL"/>
        </w:rPr>
        <w:t>Broekhuyzen</w:t>
      </w:r>
      <w:proofErr w:type="spellEnd"/>
      <w:r>
        <w:rPr>
          <w:lang w:val="nl-NL"/>
        </w:rPr>
        <w:t xml:space="preserve"> ca 1850-1862 (S15)*</w:t>
      </w:r>
    </w:p>
    <w:tbl>
      <w:tblPr>
        <w:tblW w:w="0" w:type="auto"/>
        <w:tblLayout w:type="fixed"/>
        <w:tblLook w:val="0000" w:firstRow="0" w:lastRow="0" w:firstColumn="0" w:lastColumn="0" w:noHBand="0" w:noVBand="0"/>
      </w:tblPr>
      <w:tblGrid>
        <w:gridCol w:w="1668"/>
        <w:gridCol w:w="850"/>
      </w:tblGrid>
      <w:tr w:rsidR="00000000" w14:paraId="444C487F" w14:textId="77777777">
        <w:tblPrEx>
          <w:tblCellMar>
            <w:top w:w="0" w:type="dxa"/>
            <w:bottom w:w="0" w:type="dxa"/>
          </w:tblCellMar>
        </w:tblPrEx>
        <w:tc>
          <w:tcPr>
            <w:tcW w:w="1668" w:type="dxa"/>
          </w:tcPr>
          <w:p w14:paraId="4D159DBB" w14:textId="77777777" w:rsidR="00000000" w:rsidRDefault="004503AA">
            <w:pPr>
              <w:pStyle w:val="T4dispositie"/>
              <w:rPr>
                <w:i/>
                <w:iCs/>
                <w:lang w:val="nl-NL"/>
              </w:rPr>
            </w:pPr>
            <w:r>
              <w:rPr>
                <w:i/>
                <w:iCs/>
                <w:lang w:val="nl-NL"/>
              </w:rPr>
              <w:t>Manuaal</w:t>
            </w:r>
          </w:p>
          <w:p w14:paraId="5150F8E2" w14:textId="77777777" w:rsidR="00000000" w:rsidRDefault="004503AA">
            <w:pPr>
              <w:pStyle w:val="T4dispositie"/>
              <w:rPr>
                <w:lang w:val="nl-NL"/>
              </w:rPr>
            </w:pPr>
            <w:proofErr w:type="spellStart"/>
            <w:r>
              <w:rPr>
                <w:lang w:val="nl-NL"/>
              </w:rPr>
              <w:t>Prestant</w:t>
            </w:r>
            <w:proofErr w:type="spellEnd"/>
          </w:p>
          <w:p w14:paraId="2A68C9CC" w14:textId="77777777" w:rsidR="00000000" w:rsidRDefault="004503AA">
            <w:pPr>
              <w:pStyle w:val="T4dispositie"/>
              <w:rPr>
                <w:lang w:val="nl-NL"/>
              </w:rPr>
            </w:pPr>
            <w:r>
              <w:rPr>
                <w:lang w:val="nl-NL"/>
              </w:rPr>
              <w:t>Bourdon</w:t>
            </w:r>
          </w:p>
          <w:p w14:paraId="11126CD5" w14:textId="77777777" w:rsidR="00000000" w:rsidRDefault="004503AA">
            <w:pPr>
              <w:pStyle w:val="T4dispositie"/>
              <w:rPr>
                <w:lang w:val="nl-NL"/>
              </w:rPr>
            </w:pPr>
            <w:r>
              <w:rPr>
                <w:lang w:val="nl-NL"/>
              </w:rPr>
              <w:t>Octaaf</w:t>
            </w:r>
          </w:p>
          <w:p w14:paraId="0AE5D311" w14:textId="77777777" w:rsidR="00000000" w:rsidRDefault="004503AA">
            <w:pPr>
              <w:pStyle w:val="T4dispositie"/>
              <w:rPr>
                <w:lang w:val="nl-NL"/>
              </w:rPr>
            </w:pPr>
            <w:r>
              <w:rPr>
                <w:lang w:val="nl-NL"/>
              </w:rPr>
              <w:t>Gemshoorn</w:t>
            </w:r>
          </w:p>
          <w:p w14:paraId="2DDEE2AF" w14:textId="77777777" w:rsidR="00000000" w:rsidRDefault="004503AA">
            <w:pPr>
              <w:pStyle w:val="T4dispositie"/>
              <w:rPr>
                <w:lang w:val="nl-NL"/>
              </w:rPr>
            </w:pPr>
            <w:proofErr w:type="spellStart"/>
            <w:r>
              <w:rPr>
                <w:lang w:val="nl-NL"/>
              </w:rPr>
              <w:t>Quint</w:t>
            </w:r>
            <w:proofErr w:type="spellEnd"/>
          </w:p>
          <w:p w14:paraId="5AAB0D31" w14:textId="77777777" w:rsidR="00000000" w:rsidRDefault="004503AA">
            <w:pPr>
              <w:pStyle w:val="T4dispositie"/>
              <w:rPr>
                <w:lang w:val="nl-NL"/>
              </w:rPr>
            </w:pPr>
            <w:r>
              <w:rPr>
                <w:lang w:val="nl-NL"/>
              </w:rPr>
              <w:t>Octaaf</w:t>
            </w:r>
          </w:p>
          <w:p w14:paraId="6F2604CA" w14:textId="77777777" w:rsidR="00000000" w:rsidRDefault="004503AA">
            <w:pPr>
              <w:pStyle w:val="T4dispositie"/>
              <w:rPr>
                <w:lang w:val="nl-NL"/>
              </w:rPr>
            </w:pPr>
            <w:r>
              <w:rPr>
                <w:lang w:val="nl-NL"/>
              </w:rPr>
              <w:t>Mixtuur</w:t>
            </w:r>
          </w:p>
          <w:p w14:paraId="20929A1E" w14:textId="77777777" w:rsidR="00000000" w:rsidRDefault="004503AA">
            <w:pPr>
              <w:pStyle w:val="T4dispositie"/>
              <w:rPr>
                <w:lang w:val="nl-NL"/>
              </w:rPr>
            </w:pPr>
            <w:r>
              <w:rPr>
                <w:lang w:val="nl-NL"/>
              </w:rPr>
              <w:t>Cornet D</w:t>
            </w:r>
          </w:p>
        </w:tc>
        <w:tc>
          <w:tcPr>
            <w:tcW w:w="850" w:type="dxa"/>
          </w:tcPr>
          <w:p w14:paraId="332F378F" w14:textId="77777777" w:rsidR="00000000" w:rsidRDefault="004503AA">
            <w:pPr>
              <w:pStyle w:val="T4dispositie"/>
              <w:rPr>
                <w:lang w:val="nl-NL"/>
              </w:rPr>
            </w:pPr>
          </w:p>
          <w:p w14:paraId="35732771" w14:textId="77777777" w:rsidR="00000000" w:rsidRDefault="004503AA">
            <w:pPr>
              <w:pStyle w:val="T4dispositie"/>
              <w:rPr>
                <w:lang w:val="nl-NL"/>
              </w:rPr>
            </w:pPr>
            <w:r>
              <w:rPr>
                <w:lang w:val="nl-NL"/>
              </w:rPr>
              <w:t>8'</w:t>
            </w:r>
          </w:p>
          <w:p w14:paraId="1DBCE043" w14:textId="77777777" w:rsidR="00000000" w:rsidRDefault="004503AA">
            <w:pPr>
              <w:pStyle w:val="T4dispositie"/>
              <w:rPr>
                <w:lang w:val="nl-NL"/>
              </w:rPr>
            </w:pPr>
            <w:r>
              <w:rPr>
                <w:lang w:val="nl-NL"/>
              </w:rPr>
              <w:t>8'</w:t>
            </w:r>
          </w:p>
          <w:p w14:paraId="71F42561" w14:textId="77777777" w:rsidR="00000000" w:rsidRDefault="004503AA">
            <w:pPr>
              <w:pStyle w:val="T4dispositie"/>
              <w:rPr>
                <w:lang w:val="nl-NL"/>
              </w:rPr>
            </w:pPr>
            <w:r>
              <w:rPr>
                <w:lang w:val="nl-NL"/>
              </w:rPr>
              <w:t>4'</w:t>
            </w:r>
          </w:p>
          <w:p w14:paraId="3E4AFF89" w14:textId="77777777" w:rsidR="00000000" w:rsidRDefault="004503AA">
            <w:pPr>
              <w:pStyle w:val="T4dispositie"/>
              <w:rPr>
                <w:lang w:val="nl-NL"/>
              </w:rPr>
            </w:pPr>
            <w:r>
              <w:rPr>
                <w:lang w:val="nl-NL"/>
              </w:rPr>
              <w:t>4'</w:t>
            </w:r>
          </w:p>
          <w:p w14:paraId="5E3A0A00" w14:textId="77777777" w:rsidR="00000000" w:rsidRDefault="004503AA">
            <w:pPr>
              <w:pStyle w:val="T4dispositie"/>
              <w:rPr>
                <w:lang w:val="nl-NL"/>
              </w:rPr>
            </w:pPr>
            <w:r>
              <w:rPr>
                <w:lang w:val="nl-NL"/>
              </w:rPr>
              <w:t>3'</w:t>
            </w:r>
          </w:p>
          <w:p w14:paraId="739E9D08" w14:textId="77777777" w:rsidR="00000000" w:rsidRDefault="004503AA">
            <w:pPr>
              <w:pStyle w:val="T4dispositie"/>
              <w:rPr>
                <w:lang w:val="nl-NL"/>
              </w:rPr>
            </w:pPr>
            <w:r>
              <w:rPr>
                <w:lang w:val="nl-NL"/>
              </w:rPr>
              <w:t>2'</w:t>
            </w:r>
          </w:p>
          <w:p w14:paraId="26FB1F7D" w14:textId="77777777" w:rsidR="00000000" w:rsidRDefault="004503AA">
            <w:pPr>
              <w:pStyle w:val="T4dispositie"/>
              <w:rPr>
                <w:lang w:val="nl-NL"/>
              </w:rPr>
            </w:pPr>
            <w:r>
              <w:rPr>
                <w:lang w:val="nl-NL"/>
              </w:rPr>
              <w:t>3-4 st.</w:t>
            </w:r>
          </w:p>
          <w:p w14:paraId="0AF3C153" w14:textId="77777777" w:rsidR="00000000" w:rsidRDefault="004503AA">
            <w:pPr>
              <w:pStyle w:val="T4dispositie"/>
              <w:rPr>
                <w:lang w:val="nl-NL"/>
              </w:rPr>
            </w:pPr>
            <w:r>
              <w:rPr>
                <w:lang w:val="nl-NL"/>
              </w:rPr>
              <w:t>5 st.</w:t>
            </w:r>
          </w:p>
        </w:tc>
      </w:tr>
    </w:tbl>
    <w:p w14:paraId="3D860495" w14:textId="77777777" w:rsidR="00000000" w:rsidRDefault="004503AA">
      <w:pPr>
        <w:pStyle w:val="T4dispositie"/>
        <w:rPr>
          <w:lang w:val="nl-NL"/>
        </w:rPr>
      </w:pPr>
    </w:p>
    <w:p w14:paraId="596A96CD" w14:textId="77777777" w:rsidR="00000000" w:rsidRDefault="004503AA">
      <w:pPr>
        <w:pStyle w:val="T4dispositie"/>
        <w:rPr>
          <w:lang w:val="nl-NL"/>
        </w:rPr>
      </w:pPr>
      <w:r>
        <w:rPr>
          <w:lang w:val="nl-NL"/>
        </w:rPr>
        <w:t>tremulant</w:t>
      </w:r>
    </w:p>
    <w:p w14:paraId="69282C08" w14:textId="77777777" w:rsidR="00000000" w:rsidRDefault="004503AA">
      <w:pPr>
        <w:pStyle w:val="T4dispositie"/>
        <w:rPr>
          <w:lang w:val="nl-NL"/>
        </w:rPr>
      </w:pPr>
      <w:proofErr w:type="spellStart"/>
      <w:r>
        <w:rPr>
          <w:lang w:val="nl-NL"/>
        </w:rPr>
        <w:t>ventil</w:t>
      </w:r>
      <w:proofErr w:type="spellEnd"/>
    </w:p>
    <w:p w14:paraId="452E2EE2" w14:textId="77777777" w:rsidR="00000000" w:rsidRDefault="004503AA">
      <w:pPr>
        <w:pStyle w:val="T4dispositie"/>
        <w:rPr>
          <w:lang w:val="nl-NL"/>
        </w:rPr>
      </w:pPr>
      <w:r>
        <w:rPr>
          <w:lang w:val="nl-NL"/>
        </w:rPr>
        <w:t>aangehangen pedaal</w:t>
      </w:r>
    </w:p>
    <w:p w14:paraId="17C9773C" w14:textId="77777777" w:rsidR="00000000" w:rsidRDefault="004503AA">
      <w:pPr>
        <w:pStyle w:val="T4dispositie"/>
        <w:rPr>
          <w:lang w:val="nl-NL"/>
        </w:rPr>
      </w:pPr>
      <w:r>
        <w:rPr>
          <w:lang w:val="nl-NL"/>
        </w:rPr>
        <w:t>drie blaasbalgen</w:t>
      </w:r>
    </w:p>
    <w:p w14:paraId="26EFF830" w14:textId="77777777" w:rsidR="00000000" w:rsidRDefault="004503AA">
      <w:pPr>
        <w:pStyle w:val="T1"/>
        <w:jc w:val="left"/>
        <w:rPr>
          <w:lang w:val="nl-NL"/>
        </w:rPr>
      </w:pPr>
    </w:p>
    <w:p w14:paraId="5F11168A" w14:textId="77777777" w:rsidR="00000000" w:rsidRDefault="004503AA">
      <w:pPr>
        <w:pStyle w:val="T4dispositie"/>
      </w:pPr>
      <w:r>
        <w:t>* oorspronkelijk was o</w:t>
      </w:r>
      <w:r>
        <w:t>ok nog een piano/forte-</w:t>
      </w:r>
      <w:proofErr w:type="spellStart"/>
      <w:r>
        <w:t>trede</w:t>
      </w:r>
      <w:proofErr w:type="spellEnd"/>
      <w:r>
        <w:t xml:space="preserve"> aanwezig</w:t>
      </w:r>
    </w:p>
    <w:p w14:paraId="2D9A8274" w14:textId="77777777" w:rsidR="00000000" w:rsidRDefault="004503AA">
      <w:pPr>
        <w:pStyle w:val="T1"/>
        <w:jc w:val="left"/>
        <w:rPr>
          <w:lang w:val="nl-NL"/>
        </w:rPr>
      </w:pPr>
    </w:p>
    <w:p w14:paraId="1B8B5936" w14:textId="77777777" w:rsidR="00000000" w:rsidRDefault="004503AA">
      <w:pPr>
        <w:pStyle w:val="T1"/>
        <w:jc w:val="left"/>
        <w:rPr>
          <w:lang w:val="nl-NL"/>
        </w:rPr>
      </w:pPr>
      <w:r>
        <w:rPr>
          <w:lang w:val="nl-NL"/>
        </w:rPr>
        <w:t>1858</w:t>
      </w:r>
    </w:p>
    <w:p w14:paraId="4BEA2184" w14:textId="77777777" w:rsidR="00000000" w:rsidRDefault="004503AA">
      <w:pPr>
        <w:pStyle w:val="T1"/>
        <w:jc w:val="left"/>
        <w:rPr>
          <w:lang w:val="nl-NL"/>
        </w:rPr>
      </w:pPr>
      <w:r>
        <w:rPr>
          <w:lang w:val="nl-NL"/>
        </w:rPr>
        <w:t>.</w:t>
      </w:r>
      <w:r>
        <w:rPr>
          <w:lang w:val="nl-NL"/>
        </w:rPr>
        <w:tab/>
        <w:t>kerkgebouw wegens bouwvalligheid gesloten</w:t>
      </w:r>
    </w:p>
    <w:p w14:paraId="7014A7EE" w14:textId="77777777" w:rsidR="00000000" w:rsidRDefault="004503AA">
      <w:pPr>
        <w:pStyle w:val="T1"/>
        <w:jc w:val="left"/>
        <w:rPr>
          <w:lang w:val="nl-NL"/>
        </w:rPr>
      </w:pPr>
    </w:p>
    <w:p w14:paraId="637B53A3" w14:textId="77777777" w:rsidR="00000000" w:rsidRDefault="004503AA">
      <w:pPr>
        <w:pStyle w:val="T1"/>
        <w:jc w:val="left"/>
        <w:rPr>
          <w:lang w:val="nl-NL"/>
        </w:rPr>
      </w:pPr>
      <w:r>
        <w:rPr>
          <w:lang w:val="nl-NL"/>
        </w:rPr>
        <w:t>1860</w:t>
      </w:r>
    </w:p>
    <w:p w14:paraId="0D448FED" w14:textId="77777777" w:rsidR="00000000" w:rsidRDefault="004503AA">
      <w:pPr>
        <w:pStyle w:val="T1"/>
        <w:jc w:val="left"/>
        <w:rPr>
          <w:lang w:val="nl-NL"/>
        </w:rPr>
      </w:pPr>
      <w:r>
        <w:rPr>
          <w:lang w:val="nl-NL"/>
        </w:rPr>
        <w:t>.</w:t>
      </w:r>
      <w:r>
        <w:rPr>
          <w:lang w:val="nl-NL"/>
        </w:rPr>
        <w:tab/>
        <w:t>orgel overgeplaatst naar nieuw kerkgebouw</w:t>
      </w:r>
    </w:p>
    <w:p w14:paraId="1A52264E" w14:textId="77777777" w:rsidR="00000000" w:rsidRDefault="004503AA">
      <w:pPr>
        <w:pStyle w:val="T1"/>
        <w:jc w:val="left"/>
        <w:rPr>
          <w:lang w:val="nl-NL"/>
        </w:rPr>
      </w:pPr>
    </w:p>
    <w:p w14:paraId="5C944272" w14:textId="77777777" w:rsidR="00000000" w:rsidRDefault="004503AA">
      <w:pPr>
        <w:pStyle w:val="T1"/>
        <w:jc w:val="left"/>
        <w:rPr>
          <w:lang w:val="nl-NL"/>
        </w:rPr>
      </w:pPr>
      <w:r>
        <w:rPr>
          <w:lang w:val="nl-NL"/>
        </w:rPr>
        <w:t>1913</w:t>
      </w:r>
    </w:p>
    <w:p w14:paraId="3EC5ED86" w14:textId="77777777" w:rsidR="00000000" w:rsidRDefault="004503AA">
      <w:pPr>
        <w:pStyle w:val="T1"/>
        <w:jc w:val="left"/>
        <w:rPr>
          <w:lang w:val="nl-NL"/>
        </w:rPr>
      </w:pPr>
      <w:r>
        <w:rPr>
          <w:lang w:val="nl-NL"/>
        </w:rPr>
        <w:t>.</w:t>
      </w:r>
      <w:r>
        <w:rPr>
          <w:lang w:val="nl-NL"/>
        </w:rPr>
        <w:tab/>
        <w:t>spaanbalgen vervangen door magazijnbalg?</w:t>
      </w:r>
    </w:p>
    <w:p w14:paraId="4A360CEA" w14:textId="77777777" w:rsidR="00000000" w:rsidRDefault="004503AA">
      <w:pPr>
        <w:pStyle w:val="T1"/>
        <w:jc w:val="left"/>
        <w:rPr>
          <w:lang w:val="nl-NL"/>
        </w:rPr>
      </w:pPr>
    </w:p>
    <w:p w14:paraId="169A41AE" w14:textId="77777777" w:rsidR="00000000" w:rsidRDefault="004503AA">
      <w:pPr>
        <w:pStyle w:val="T1"/>
        <w:jc w:val="left"/>
        <w:rPr>
          <w:lang w:val="nl-NL"/>
        </w:rPr>
      </w:pPr>
      <w:r>
        <w:rPr>
          <w:lang w:val="nl-NL"/>
        </w:rPr>
        <w:t>onbekend moment</w:t>
      </w:r>
    </w:p>
    <w:p w14:paraId="36D66D6E" w14:textId="77777777" w:rsidR="00000000" w:rsidRDefault="004503AA">
      <w:pPr>
        <w:pStyle w:val="T1"/>
        <w:jc w:val="left"/>
        <w:rPr>
          <w:lang w:val="nl-NL"/>
        </w:rPr>
      </w:pPr>
      <w:r>
        <w:rPr>
          <w:lang w:val="nl-NL"/>
        </w:rPr>
        <w:t>.</w:t>
      </w:r>
      <w:r>
        <w:rPr>
          <w:lang w:val="nl-NL"/>
        </w:rPr>
        <w:tab/>
        <w:t>toetsbeleg handklavier vervangen door celluloid</w:t>
      </w:r>
    </w:p>
    <w:p w14:paraId="5B30D7CC" w14:textId="77777777" w:rsidR="00000000" w:rsidRDefault="004503AA">
      <w:pPr>
        <w:pStyle w:val="T1"/>
        <w:jc w:val="left"/>
        <w:rPr>
          <w:lang w:val="nl-NL"/>
        </w:rPr>
      </w:pPr>
    </w:p>
    <w:p w14:paraId="7BD387D8" w14:textId="77777777" w:rsidR="00000000" w:rsidRDefault="004503AA">
      <w:pPr>
        <w:pStyle w:val="T1"/>
        <w:jc w:val="left"/>
        <w:rPr>
          <w:lang w:val="nl-NL"/>
        </w:rPr>
      </w:pPr>
      <w:r>
        <w:rPr>
          <w:lang w:val="nl-NL"/>
        </w:rPr>
        <w:t>C</w:t>
      </w:r>
      <w:r>
        <w:rPr>
          <w:lang w:val="nl-NL"/>
        </w:rPr>
        <w:t xml:space="preserve">. </w:t>
      </w:r>
      <w:proofErr w:type="spellStart"/>
      <w:r>
        <w:rPr>
          <w:lang w:val="nl-NL"/>
        </w:rPr>
        <w:t>Verweys</w:t>
      </w:r>
      <w:proofErr w:type="spellEnd"/>
      <w:r>
        <w:rPr>
          <w:lang w:val="nl-NL"/>
        </w:rPr>
        <w:t xml:space="preserve"> 1934</w:t>
      </w:r>
    </w:p>
    <w:p w14:paraId="7D0F6865" w14:textId="77777777" w:rsidR="00000000" w:rsidRDefault="004503AA">
      <w:pPr>
        <w:pStyle w:val="T1"/>
        <w:jc w:val="left"/>
        <w:rPr>
          <w:lang w:val="nl-NL"/>
        </w:rPr>
      </w:pPr>
      <w:r>
        <w:rPr>
          <w:lang w:val="nl-NL"/>
        </w:rPr>
        <w:t>.</w:t>
      </w:r>
      <w:r>
        <w:rPr>
          <w:lang w:val="nl-NL"/>
        </w:rPr>
        <w:tab/>
        <w:t>orgel uitgebreid met pneumatisch vrij pedaal, voorzien van Subbas 16' en Bourdon 16’</w:t>
      </w:r>
    </w:p>
    <w:p w14:paraId="5324DF81" w14:textId="77777777" w:rsidR="00000000" w:rsidRDefault="004503AA">
      <w:pPr>
        <w:pStyle w:val="T1"/>
        <w:jc w:val="left"/>
        <w:rPr>
          <w:lang w:val="nl-NL"/>
        </w:rPr>
      </w:pPr>
      <w:r>
        <w:rPr>
          <w:lang w:val="nl-NL"/>
        </w:rPr>
        <w:t>.</w:t>
      </w:r>
      <w:r>
        <w:rPr>
          <w:lang w:val="nl-NL"/>
        </w:rPr>
        <w:tab/>
        <w:t>pneumatische pedaalkoppel en tremulant toegevoegd</w:t>
      </w:r>
    </w:p>
    <w:p w14:paraId="489F3898" w14:textId="77777777" w:rsidR="00000000" w:rsidRDefault="004503AA">
      <w:pPr>
        <w:pStyle w:val="T1"/>
        <w:jc w:val="left"/>
        <w:rPr>
          <w:lang w:val="nl-NL"/>
        </w:rPr>
      </w:pPr>
      <w:r>
        <w:rPr>
          <w:lang w:val="nl-NL"/>
        </w:rPr>
        <w:t>.</w:t>
      </w:r>
      <w:r>
        <w:rPr>
          <w:lang w:val="nl-NL"/>
        </w:rPr>
        <w:tab/>
        <w:t xml:space="preserve">- </w:t>
      </w:r>
      <w:proofErr w:type="spellStart"/>
      <w:r>
        <w:rPr>
          <w:lang w:val="nl-NL"/>
        </w:rPr>
        <w:t>Quint</w:t>
      </w:r>
      <w:proofErr w:type="spellEnd"/>
      <w:r>
        <w:rPr>
          <w:lang w:val="nl-NL"/>
        </w:rPr>
        <w:t xml:space="preserve"> 3', + Viola </w:t>
      </w:r>
      <w:proofErr w:type="spellStart"/>
      <w:r>
        <w:rPr>
          <w:lang w:val="nl-NL"/>
        </w:rPr>
        <w:t>di</w:t>
      </w:r>
      <w:proofErr w:type="spellEnd"/>
      <w:r>
        <w:rPr>
          <w:lang w:val="nl-NL"/>
        </w:rPr>
        <w:t xml:space="preserve"> Gamba 8' (vanaf c)</w:t>
      </w:r>
    </w:p>
    <w:p w14:paraId="1F4B0C2B" w14:textId="77777777" w:rsidR="00000000" w:rsidRDefault="004503AA">
      <w:pPr>
        <w:pStyle w:val="T1"/>
        <w:jc w:val="left"/>
        <w:rPr>
          <w:lang w:val="nl-NL"/>
        </w:rPr>
      </w:pPr>
    </w:p>
    <w:p w14:paraId="1D1E8525" w14:textId="77777777" w:rsidR="00000000" w:rsidRDefault="004503AA">
      <w:pPr>
        <w:pStyle w:val="T1"/>
        <w:jc w:val="left"/>
        <w:rPr>
          <w:lang w:val="nl-NL"/>
        </w:rPr>
      </w:pPr>
      <w:r>
        <w:rPr>
          <w:lang w:val="nl-NL"/>
        </w:rPr>
        <w:t>1964</w:t>
      </w:r>
    </w:p>
    <w:p w14:paraId="36E6A6C5" w14:textId="77777777" w:rsidR="00000000" w:rsidRDefault="004503AA">
      <w:pPr>
        <w:pStyle w:val="T1"/>
        <w:jc w:val="left"/>
        <w:rPr>
          <w:lang w:val="nl-NL"/>
        </w:rPr>
      </w:pPr>
      <w:r>
        <w:rPr>
          <w:lang w:val="nl-NL"/>
        </w:rPr>
        <w:t>.</w:t>
      </w:r>
      <w:r>
        <w:rPr>
          <w:lang w:val="nl-NL"/>
        </w:rPr>
        <w:tab/>
        <w:t>orgel beschadigd tijdens werkzaamheden aan kerktor</w:t>
      </w:r>
      <w:r>
        <w:rPr>
          <w:lang w:val="nl-NL"/>
        </w:rPr>
        <w:t>en</w:t>
      </w:r>
    </w:p>
    <w:p w14:paraId="4998B499" w14:textId="77777777" w:rsidR="00000000" w:rsidRDefault="004503AA">
      <w:pPr>
        <w:pStyle w:val="T1"/>
        <w:jc w:val="left"/>
        <w:rPr>
          <w:lang w:val="nl-NL"/>
        </w:rPr>
      </w:pPr>
    </w:p>
    <w:p w14:paraId="0255340B" w14:textId="77777777" w:rsidR="00000000" w:rsidRDefault="004503AA">
      <w:pPr>
        <w:pStyle w:val="T1"/>
        <w:jc w:val="left"/>
        <w:rPr>
          <w:lang w:val="nl-NL"/>
        </w:rPr>
      </w:pPr>
      <w:r>
        <w:rPr>
          <w:lang w:val="nl-NL"/>
        </w:rPr>
        <w:t xml:space="preserve">fa </w:t>
      </w:r>
      <w:proofErr w:type="spellStart"/>
      <w:r>
        <w:rPr>
          <w:lang w:val="nl-NL"/>
        </w:rPr>
        <w:t>Fonteyn</w:t>
      </w:r>
      <w:proofErr w:type="spellEnd"/>
      <w:r>
        <w:rPr>
          <w:lang w:val="nl-NL"/>
        </w:rPr>
        <w:t xml:space="preserve"> 1964</w:t>
      </w:r>
    </w:p>
    <w:p w14:paraId="19BA3109" w14:textId="77777777" w:rsidR="00000000" w:rsidRDefault="004503AA">
      <w:pPr>
        <w:pStyle w:val="T1"/>
        <w:jc w:val="left"/>
        <w:rPr>
          <w:lang w:val="nl-NL"/>
        </w:rPr>
      </w:pPr>
      <w:r>
        <w:rPr>
          <w:lang w:val="nl-NL"/>
        </w:rPr>
        <w:t>.</w:t>
      </w:r>
      <w:r>
        <w:rPr>
          <w:lang w:val="nl-NL"/>
        </w:rPr>
        <w:tab/>
        <w:t>orgel hersteld</w:t>
      </w:r>
    </w:p>
    <w:p w14:paraId="16F7F21A" w14:textId="77777777" w:rsidR="00000000" w:rsidRDefault="004503AA">
      <w:pPr>
        <w:pStyle w:val="T1"/>
        <w:jc w:val="left"/>
        <w:rPr>
          <w:lang w:val="nl-NL"/>
        </w:rPr>
      </w:pPr>
      <w:r>
        <w:rPr>
          <w:lang w:val="nl-NL"/>
        </w:rPr>
        <w:t>.</w:t>
      </w:r>
      <w:r>
        <w:rPr>
          <w:lang w:val="nl-NL"/>
        </w:rPr>
        <w:tab/>
        <w:t>kas wit geschilderd</w:t>
      </w:r>
    </w:p>
    <w:p w14:paraId="410F9308" w14:textId="77777777" w:rsidR="00000000" w:rsidRDefault="004503AA">
      <w:pPr>
        <w:pStyle w:val="T1"/>
        <w:jc w:val="left"/>
        <w:rPr>
          <w:lang w:val="nl-NL"/>
        </w:rPr>
      </w:pPr>
      <w:r>
        <w:rPr>
          <w:lang w:val="nl-NL"/>
        </w:rPr>
        <w:t>.</w:t>
      </w:r>
      <w:r>
        <w:rPr>
          <w:lang w:val="nl-NL"/>
        </w:rPr>
        <w:tab/>
        <w:t xml:space="preserve">- Cornet D 5 st. $ </w:t>
      </w:r>
      <w:proofErr w:type="spellStart"/>
      <w:r>
        <w:rPr>
          <w:lang w:val="nl-NL"/>
        </w:rPr>
        <w:t>Sesquialter</w:t>
      </w:r>
      <w:proofErr w:type="spellEnd"/>
    </w:p>
    <w:p w14:paraId="0D886D9B" w14:textId="77777777" w:rsidR="00000000" w:rsidRDefault="004503AA">
      <w:pPr>
        <w:pStyle w:val="T1"/>
        <w:jc w:val="left"/>
        <w:rPr>
          <w:lang w:val="nl-NL"/>
        </w:rPr>
      </w:pPr>
    </w:p>
    <w:p w14:paraId="45E182AA" w14:textId="77777777" w:rsidR="00000000" w:rsidRDefault="004503AA">
      <w:pPr>
        <w:pStyle w:val="T1"/>
        <w:jc w:val="left"/>
        <w:rPr>
          <w:lang w:val="nl-NL"/>
        </w:rPr>
      </w:pPr>
      <w:r>
        <w:rPr>
          <w:lang w:val="nl-NL"/>
        </w:rPr>
        <w:t xml:space="preserve">Orgelbouw Ernst </w:t>
      </w:r>
      <w:proofErr w:type="spellStart"/>
      <w:r>
        <w:rPr>
          <w:lang w:val="nl-NL"/>
        </w:rPr>
        <w:t>Leeflang</w:t>
      </w:r>
      <w:proofErr w:type="spellEnd"/>
      <w:r>
        <w:rPr>
          <w:lang w:val="nl-NL"/>
        </w:rPr>
        <w:t xml:space="preserve"> 1980</w:t>
      </w:r>
    </w:p>
    <w:p w14:paraId="775E85CD" w14:textId="77777777" w:rsidR="00000000" w:rsidRDefault="004503AA">
      <w:pPr>
        <w:pStyle w:val="T1"/>
        <w:jc w:val="left"/>
        <w:rPr>
          <w:lang w:val="nl-NL"/>
        </w:rPr>
      </w:pPr>
      <w:r>
        <w:rPr>
          <w:lang w:val="nl-NL"/>
        </w:rPr>
        <w:t>.</w:t>
      </w:r>
      <w:r>
        <w:rPr>
          <w:lang w:val="nl-NL"/>
        </w:rPr>
        <w:tab/>
        <w:t>restauratie</w:t>
      </w:r>
    </w:p>
    <w:p w14:paraId="004005B5" w14:textId="77777777" w:rsidR="00000000" w:rsidRDefault="004503AA">
      <w:pPr>
        <w:pStyle w:val="T1"/>
        <w:jc w:val="left"/>
        <w:rPr>
          <w:lang w:val="nl-NL"/>
        </w:rPr>
      </w:pPr>
      <w:r>
        <w:rPr>
          <w:lang w:val="nl-NL"/>
        </w:rPr>
        <w:t>.</w:t>
      </w:r>
      <w:r>
        <w:rPr>
          <w:lang w:val="nl-NL"/>
        </w:rPr>
        <w:tab/>
        <w:t>dispositie 1851 hersteld</w:t>
      </w:r>
    </w:p>
    <w:p w14:paraId="3327AA86" w14:textId="77777777" w:rsidR="00000000" w:rsidRDefault="004503AA">
      <w:pPr>
        <w:pStyle w:val="T1"/>
        <w:jc w:val="left"/>
        <w:rPr>
          <w:lang w:val="nl-NL"/>
        </w:rPr>
      </w:pPr>
      <w:r>
        <w:rPr>
          <w:lang w:val="nl-NL"/>
        </w:rPr>
        <w:t>.</w:t>
      </w:r>
      <w:r>
        <w:rPr>
          <w:lang w:val="nl-NL"/>
        </w:rPr>
        <w:tab/>
        <w:t>piano/</w:t>
      </w:r>
      <w:proofErr w:type="spellStart"/>
      <w:r>
        <w:rPr>
          <w:lang w:val="nl-NL"/>
        </w:rPr>
        <w:t>forte-trede</w:t>
      </w:r>
      <w:proofErr w:type="spellEnd"/>
      <w:r>
        <w:rPr>
          <w:lang w:val="nl-NL"/>
        </w:rPr>
        <w:t xml:space="preserve"> gereconstrueerd</w:t>
      </w:r>
    </w:p>
    <w:p w14:paraId="13C5B23F" w14:textId="77777777" w:rsidR="00000000" w:rsidRDefault="004503AA">
      <w:pPr>
        <w:pStyle w:val="T1"/>
        <w:jc w:val="left"/>
        <w:rPr>
          <w:lang w:val="nl-NL"/>
        </w:rPr>
      </w:pPr>
    </w:p>
    <w:p w14:paraId="2253DB67" w14:textId="77777777" w:rsidR="00000000" w:rsidRDefault="004503AA">
      <w:pPr>
        <w:pStyle w:val="Heading2"/>
        <w:rPr>
          <w:i w:val="0"/>
          <w:iCs/>
        </w:rPr>
      </w:pPr>
      <w:r>
        <w:rPr>
          <w:i w:val="0"/>
          <w:iCs/>
        </w:rPr>
        <w:t>Technische gegevens</w:t>
      </w:r>
    </w:p>
    <w:p w14:paraId="0614C0F5" w14:textId="77777777" w:rsidR="00000000" w:rsidRDefault="004503AA">
      <w:pPr>
        <w:pStyle w:val="T1"/>
        <w:jc w:val="left"/>
        <w:rPr>
          <w:lang w:val="nl-NL"/>
        </w:rPr>
      </w:pPr>
    </w:p>
    <w:p w14:paraId="653B35DE" w14:textId="77777777" w:rsidR="00000000" w:rsidRDefault="004503AA">
      <w:pPr>
        <w:pStyle w:val="T1"/>
        <w:jc w:val="left"/>
        <w:rPr>
          <w:lang w:val="nl-NL"/>
        </w:rPr>
      </w:pPr>
      <w:r>
        <w:rPr>
          <w:lang w:val="nl-NL"/>
        </w:rPr>
        <w:t>Werkindeling</w:t>
      </w:r>
    </w:p>
    <w:p w14:paraId="2B8E6EB3" w14:textId="77777777" w:rsidR="00000000" w:rsidRDefault="004503AA">
      <w:pPr>
        <w:pStyle w:val="T1"/>
        <w:jc w:val="left"/>
        <w:rPr>
          <w:lang w:val="nl-NL"/>
        </w:rPr>
      </w:pPr>
      <w:r>
        <w:rPr>
          <w:lang w:val="nl-NL"/>
        </w:rPr>
        <w:t xml:space="preserve">manuaal, aangehangen </w:t>
      </w:r>
      <w:r>
        <w:rPr>
          <w:lang w:val="nl-NL"/>
        </w:rPr>
        <w:t>pedaal</w:t>
      </w:r>
    </w:p>
    <w:p w14:paraId="123995D5" w14:textId="77777777" w:rsidR="00000000" w:rsidRDefault="004503AA">
      <w:pPr>
        <w:pStyle w:val="T1"/>
        <w:jc w:val="left"/>
        <w:rPr>
          <w:lang w:val="nl-NL"/>
        </w:rPr>
      </w:pPr>
    </w:p>
    <w:p w14:paraId="4635C6D3" w14:textId="77777777" w:rsidR="00000000" w:rsidRDefault="004503AA">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668"/>
        <w:gridCol w:w="850"/>
      </w:tblGrid>
      <w:tr w:rsidR="00000000" w14:paraId="7258471D" w14:textId="77777777">
        <w:tblPrEx>
          <w:tblCellMar>
            <w:top w:w="0" w:type="dxa"/>
            <w:bottom w:w="0" w:type="dxa"/>
          </w:tblCellMar>
        </w:tblPrEx>
        <w:tc>
          <w:tcPr>
            <w:tcW w:w="1668" w:type="dxa"/>
          </w:tcPr>
          <w:p w14:paraId="18195A35" w14:textId="77777777" w:rsidR="00000000" w:rsidRDefault="004503AA">
            <w:pPr>
              <w:pStyle w:val="T4dispositie"/>
              <w:rPr>
                <w:i/>
                <w:iCs/>
                <w:lang w:val="nl-NL"/>
              </w:rPr>
            </w:pPr>
            <w:r>
              <w:rPr>
                <w:i/>
                <w:iCs/>
                <w:lang w:val="nl-NL"/>
              </w:rPr>
              <w:t>Manuaal</w:t>
            </w:r>
          </w:p>
          <w:p w14:paraId="1FA656A8" w14:textId="77777777" w:rsidR="00000000" w:rsidRDefault="004503AA">
            <w:pPr>
              <w:pStyle w:val="T4dispositie"/>
              <w:rPr>
                <w:lang w:val="nl-NL"/>
              </w:rPr>
            </w:pPr>
            <w:r>
              <w:rPr>
                <w:lang w:val="nl-NL"/>
              </w:rPr>
              <w:t>8 stemmen</w:t>
            </w:r>
          </w:p>
          <w:p w14:paraId="4B5735BC" w14:textId="77777777" w:rsidR="00000000" w:rsidRDefault="004503AA">
            <w:pPr>
              <w:pStyle w:val="T4dispositie"/>
              <w:rPr>
                <w:lang w:val="nl-NL"/>
              </w:rPr>
            </w:pPr>
          </w:p>
          <w:p w14:paraId="6BB54ACE" w14:textId="77777777" w:rsidR="00000000" w:rsidRDefault="004503AA">
            <w:pPr>
              <w:pStyle w:val="T4dispositie"/>
              <w:rPr>
                <w:lang w:val="nl-NL"/>
              </w:rPr>
            </w:pPr>
            <w:proofErr w:type="spellStart"/>
            <w:r>
              <w:rPr>
                <w:lang w:val="nl-NL"/>
              </w:rPr>
              <w:t>Prestant</w:t>
            </w:r>
            <w:proofErr w:type="spellEnd"/>
          </w:p>
          <w:p w14:paraId="2503B50D" w14:textId="77777777" w:rsidR="00000000" w:rsidRDefault="004503AA">
            <w:pPr>
              <w:pStyle w:val="T4dispositie"/>
              <w:rPr>
                <w:lang w:val="nl-NL"/>
              </w:rPr>
            </w:pPr>
            <w:r>
              <w:rPr>
                <w:lang w:val="nl-NL"/>
              </w:rPr>
              <w:t>Bourdon</w:t>
            </w:r>
          </w:p>
          <w:p w14:paraId="1A458313" w14:textId="77777777" w:rsidR="00000000" w:rsidRDefault="004503AA">
            <w:pPr>
              <w:pStyle w:val="T4dispositie"/>
              <w:rPr>
                <w:lang w:val="nl-NL"/>
              </w:rPr>
            </w:pPr>
            <w:r>
              <w:rPr>
                <w:lang w:val="nl-NL"/>
              </w:rPr>
              <w:t>Octaaf</w:t>
            </w:r>
          </w:p>
          <w:p w14:paraId="77C23116" w14:textId="77777777" w:rsidR="00000000" w:rsidRDefault="004503AA">
            <w:pPr>
              <w:pStyle w:val="T4dispositie"/>
              <w:rPr>
                <w:lang w:val="nl-NL"/>
              </w:rPr>
            </w:pPr>
            <w:r>
              <w:rPr>
                <w:lang w:val="nl-NL"/>
              </w:rPr>
              <w:t>Gemshoorn</w:t>
            </w:r>
          </w:p>
          <w:p w14:paraId="6FE21A3E" w14:textId="77777777" w:rsidR="00000000" w:rsidRDefault="004503AA">
            <w:pPr>
              <w:pStyle w:val="T4dispositie"/>
              <w:rPr>
                <w:lang w:val="nl-NL"/>
              </w:rPr>
            </w:pPr>
            <w:proofErr w:type="spellStart"/>
            <w:r>
              <w:rPr>
                <w:lang w:val="nl-NL"/>
              </w:rPr>
              <w:t>Quint</w:t>
            </w:r>
            <w:proofErr w:type="spellEnd"/>
          </w:p>
          <w:p w14:paraId="5015A31A" w14:textId="77777777" w:rsidR="00000000" w:rsidRDefault="004503AA">
            <w:pPr>
              <w:pStyle w:val="T4dispositie"/>
              <w:rPr>
                <w:lang w:val="nl-NL"/>
              </w:rPr>
            </w:pPr>
            <w:r>
              <w:rPr>
                <w:lang w:val="nl-NL"/>
              </w:rPr>
              <w:t>Octaaf</w:t>
            </w:r>
          </w:p>
          <w:p w14:paraId="691EE98B" w14:textId="77777777" w:rsidR="00000000" w:rsidRDefault="004503AA">
            <w:pPr>
              <w:pStyle w:val="T4dispositie"/>
              <w:rPr>
                <w:lang w:val="nl-NL"/>
              </w:rPr>
            </w:pPr>
            <w:r>
              <w:rPr>
                <w:lang w:val="nl-NL"/>
              </w:rPr>
              <w:t>Mixtuur</w:t>
            </w:r>
          </w:p>
          <w:p w14:paraId="61F2762D" w14:textId="77777777" w:rsidR="00000000" w:rsidRDefault="004503AA">
            <w:pPr>
              <w:pStyle w:val="T4dispositie"/>
              <w:rPr>
                <w:lang w:val="nl-NL"/>
              </w:rPr>
            </w:pPr>
            <w:r>
              <w:rPr>
                <w:lang w:val="nl-NL"/>
              </w:rPr>
              <w:t>Cornet D</w:t>
            </w:r>
          </w:p>
        </w:tc>
        <w:tc>
          <w:tcPr>
            <w:tcW w:w="850" w:type="dxa"/>
          </w:tcPr>
          <w:p w14:paraId="2DAC7FC7" w14:textId="77777777" w:rsidR="00000000" w:rsidRDefault="004503AA">
            <w:pPr>
              <w:pStyle w:val="T4dispositie"/>
              <w:rPr>
                <w:lang w:val="nl-NL"/>
              </w:rPr>
            </w:pPr>
          </w:p>
          <w:p w14:paraId="4DAED08E" w14:textId="77777777" w:rsidR="00000000" w:rsidRDefault="004503AA">
            <w:pPr>
              <w:pStyle w:val="T4dispositie"/>
              <w:rPr>
                <w:lang w:val="nl-NL"/>
              </w:rPr>
            </w:pPr>
          </w:p>
          <w:p w14:paraId="4683BA91" w14:textId="77777777" w:rsidR="00000000" w:rsidRDefault="004503AA">
            <w:pPr>
              <w:pStyle w:val="T4dispositie"/>
              <w:rPr>
                <w:lang w:val="nl-NL"/>
              </w:rPr>
            </w:pPr>
          </w:p>
          <w:p w14:paraId="4699247E" w14:textId="77777777" w:rsidR="00000000" w:rsidRDefault="004503AA">
            <w:pPr>
              <w:pStyle w:val="T4dispositie"/>
              <w:rPr>
                <w:lang w:val="nl-NL"/>
              </w:rPr>
            </w:pPr>
            <w:r>
              <w:rPr>
                <w:lang w:val="nl-NL"/>
              </w:rPr>
              <w:t>8'</w:t>
            </w:r>
          </w:p>
          <w:p w14:paraId="7C19CB1D" w14:textId="77777777" w:rsidR="00000000" w:rsidRDefault="004503AA">
            <w:pPr>
              <w:pStyle w:val="T4dispositie"/>
              <w:rPr>
                <w:lang w:val="nl-NL"/>
              </w:rPr>
            </w:pPr>
            <w:r>
              <w:rPr>
                <w:lang w:val="nl-NL"/>
              </w:rPr>
              <w:t>8'</w:t>
            </w:r>
          </w:p>
          <w:p w14:paraId="04921378" w14:textId="77777777" w:rsidR="00000000" w:rsidRDefault="004503AA">
            <w:pPr>
              <w:pStyle w:val="T4dispositie"/>
              <w:rPr>
                <w:lang w:val="nl-NL"/>
              </w:rPr>
            </w:pPr>
            <w:r>
              <w:rPr>
                <w:lang w:val="nl-NL"/>
              </w:rPr>
              <w:t>4'</w:t>
            </w:r>
          </w:p>
          <w:p w14:paraId="7301A6DA" w14:textId="77777777" w:rsidR="00000000" w:rsidRDefault="004503AA">
            <w:pPr>
              <w:pStyle w:val="T4dispositie"/>
              <w:rPr>
                <w:lang w:val="nl-NL"/>
              </w:rPr>
            </w:pPr>
            <w:r>
              <w:rPr>
                <w:lang w:val="nl-NL"/>
              </w:rPr>
              <w:t>4'</w:t>
            </w:r>
          </w:p>
          <w:p w14:paraId="216AE53E" w14:textId="77777777" w:rsidR="00000000" w:rsidRDefault="004503AA">
            <w:pPr>
              <w:pStyle w:val="T4dispositie"/>
              <w:rPr>
                <w:lang w:val="nl-NL"/>
              </w:rPr>
            </w:pPr>
            <w:r>
              <w:rPr>
                <w:lang w:val="nl-NL"/>
              </w:rPr>
              <w:t>3'</w:t>
            </w:r>
          </w:p>
          <w:p w14:paraId="1CE952AB" w14:textId="77777777" w:rsidR="00000000" w:rsidRDefault="004503AA">
            <w:pPr>
              <w:pStyle w:val="T4dispositie"/>
              <w:rPr>
                <w:lang w:val="nl-NL"/>
              </w:rPr>
            </w:pPr>
            <w:r>
              <w:rPr>
                <w:lang w:val="nl-NL"/>
              </w:rPr>
              <w:t>2'</w:t>
            </w:r>
          </w:p>
          <w:p w14:paraId="3E15271D" w14:textId="77777777" w:rsidR="00000000" w:rsidRDefault="004503AA">
            <w:pPr>
              <w:pStyle w:val="T4dispositie"/>
              <w:rPr>
                <w:lang w:val="nl-NL"/>
              </w:rPr>
            </w:pPr>
            <w:r>
              <w:rPr>
                <w:lang w:val="nl-NL"/>
              </w:rPr>
              <w:t>3-4 st.</w:t>
            </w:r>
          </w:p>
          <w:p w14:paraId="4C8A57D4" w14:textId="77777777" w:rsidR="00000000" w:rsidRDefault="004503AA">
            <w:pPr>
              <w:pStyle w:val="T4dispositie"/>
              <w:rPr>
                <w:lang w:val="nl-NL"/>
              </w:rPr>
            </w:pPr>
            <w:r>
              <w:rPr>
                <w:lang w:val="nl-NL"/>
              </w:rPr>
              <w:t>5 st.</w:t>
            </w:r>
          </w:p>
        </w:tc>
      </w:tr>
    </w:tbl>
    <w:p w14:paraId="3FAD2157" w14:textId="77777777" w:rsidR="00000000" w:rsidRDefault="004503AA">
      <w:pPr>
        <w:pStyle w:val="T1"/>
        <w:jc w:val="left"/>
        <w:rPr>
          <w:lang w:val="nl-NL"/>
        </w:rPr>
      </w:pPr>
    </w:p>
    <w:p w14:paraId="6FE4DF8B" w14:textId="77777777" w:rsidR="00000000" w:rsidRDefault="004503AA">
      <w:pPr>
        <w:pStyle w:val="T1"/>
        <w:jc w:val="left"/>
        <w:rPr>
          <w:lang w:val="nl-NL"/>
        </w:rPr>
      </w:pPr>
      <w:r>
        <w:rPr>
          <w:lang w:val="nl-NL"/>
        </w:rPr>
        <w:t>Werktuiglijke register</w:t>
      </w:r>
    </w:p>
    <w:p w14:paraId="3A60C8A3" w14:textId="77777777" w:rsidR="00000000" w:rsidRDefault="004503AA">
      <w:pPr>
        <w:pStyle w:val="T1"/>
        <w:jc w:val="left"/>
        <w:rPr>
          <w:lang w:val="nl-NL"/>
        </w:rPr>
      </w:pPr>
      <w:r>
        <w:rPr>
          <w:lang w:val="nl-NL"/>
        </w:rPr>
        <w:t>piano/</w:t>
      </w:r>
      <w:proofErr w:type="spellStart"/>
      <w:r>
        <w:rPr>
          <w:lang w:val="nl-NL"/>
        </w:rPr>
        <w:t>forte-trede</w:t>
      </w:r>
      <w:proofErr w:type="spellEnd"/>
    </w:p>
    <w:p w14:paraId="2DFDF9D8" w14:textId="77777777" w:rsidR="00000000" w:rsidRDefault="004503AA">
      <w:pPr>
        <w:pStyle w:val="T1"/>
        <w:jc w:val="left"/>
        <w:rPr>
          <w:b/>
          <w:bCs/>
          <w:lang w:val="nl-NL"/>
        </w:rPr>
      </w:pPr>
      <w:r>
        <w:rPr>
          <w:b/>
          <w:bCs/>
          <w:lang w:val="nl-NL"/>
        </w:rPr>
        <w:t>tremulant</w:t>
      </w:r>
    </w:p>
    <w:p w14:paraId="0366AB24" w14:textId="77777777" w:rsidR="00000000" w:rsidRDefault="004503AA">
      <w:pPr>
        <w:pStyle w:val="T1"/>
        <w:jc w:val="left"/>
        <w:rPr>
          <w:lang w:val="nl-NL"/>
        </w:rPr>
      </w:pPr>
    </w:p>
    <w:p w14:paraId="14C02520" w14:textId="77777777" w:rsidR="00000000" w:rsidRDefault="004503AA">
      <w:pPr>
        <w:pStyle w:val="T1"/>
        <w:jc w:val="left"/>
        <w:rPr>
          <w:lang w:val="nl-NL"/>
        </w:rPr>
      </w:pPr>
      <w:r>
        <w:rPr>
          <w:lang w:val="nl-NL"/>
        </w:rPr>
        <w:t>Samenstelling vulstemmen</w:t>
      </w:r>
    </w:p>
    <w:tbl>
      <w:tblPr>
        <w:tblW w:w="0" w:type="auto"/>
        <w:tblLayout w:type="fixed"/>
        <w:tblCellMar>
          <w:left w:w="70" w:type="dxa"/>
          <w:right w:w="70" w:type="dxa"/>
        </w:tblCellMar>
        <w:tblLook w:val="0000" w:firstRow="0" w:lastRow="0" w:firstColumn="0" w:lastColumn="0" w:noHBand="0" w:noVBand="0"/>
      </w:tblPr>
      <w:tblGrid>
        <w:gridCol w:w="1000"/>
        <w:gridCol w:w="707"/>
        <w:gridCol w:w="707"/>
        <w:gridCol w:w="721"/>
        <w:gridCol w:w="721"/>
      </w:tblGrid>
      <w:tr w:rsidR="00000000" w14:paraId="43E23387" w14:textId="77777777">
        <w:tblPrEx>
          <w:tblCellMar>
            <w:top w:w="0" w:type="dxa"/>
            <w:bottom w:w="0" w:type="dxa"/>
          </w:tblCellMar>
        </w:tblPrEx>
        <w:tc>
          <w:tcPr>
            <w:tcW w:w="1000" w:type="dxa"/>
          </w:tcPr>
          <w:p w14:paraId="2A5CF413" w14:textId="77777777" w:rsidR="00000000" w:rsidRDefault="004503AA">
            <w:pPr>
              <w:pStyle w:val="T1"/>
              <w:jc w:val="left"/>
              <w:rPr>
                <w:lang w:val="nl-NL"/>
              </w:rPr>
            </w:pPr>
            <w:r>
              <w:rPr>
                <w:lang w:val="nl-NL"/>
              </w:rPr>
              <w:t>Mixtuur</w:t>
            </w:r>
          </w:p>
        </w:tc>
        <w:tc>
          <w:tcPr>
            <w:tcW w:w="707" w:type="dxa"/>
          </w:tcPr>
          <w:p w14:paraId="4B0C4043" w14:textId="77777777" w:rsidR="00000000" w:rsidRDefault="004503AA">
            <w:pPr>
              <w:pStyle w:val="T4dispositie"/>
              <w:rPr>
                <w:lang w:val="nl-NL"/>
              </w:rPr>
            </w:pPr>
            <w:r>
              <w:rPr>
                <w:lang w:val="nl-NL"/>
              </w:rPr>
              <w:t>C</w:t>
            </w:r>
          </w:p>
          <w:p w14:paraId="300A2F7F" w14:textId="77777777" w:rsidR="00000000" w:rsidRDefault="004503AA">
            <w:pPr>
              <w:pStyle w:val="T4dispositie"/>
              <w:rPr>
                <w:lang w:val="nl-NL"/>
              </w:rPr>
            </w:pPr>
            <w:r>
              <w:rPr>
                <w:lang w:val="nl-NL"/>
              </w:rPr>
              <w:t>2</w:t>
            </w:r>
          </w:p>
          <w:p w14:paraId="11CCD6DC" w14:textId="77777777" w:rsidR="00000000" w:rsidRDefault="004503AA">
            <w:pPr>
              <w:pStyle w:val="T4dispositie"/>
              <w:rPr>
                <w:lang w:val="nl-NL"/>
              </w:rPr>
            </w:pPr>
            <w:r>
              <w:rPr>
                <w:lang w:val="nl-NL"/>
              </w:rPr>
              <w:t>1 1/3</w:t>
            </w:r>
          </w:p>
          <w:p w14:paraId="7A5B607A" w14:textId="77777777" w:rsidR="00000000" w:rsidRDefault="004503AA">
            <w:pPr>
              <w:pStyle w:val="T4dispositie"/>
              <w:rPr>
                <w:lang w:val="nl-NL"/>
              </w:rPr>
            </w:pPr>
            <w:r>
              <w:rPr>
                <w:lang w:val="nl-NL"/>
              </w:rPr>
              <w:t>1</w:t>
            </w:r>
          </w:p>
        </w:tc>
        <w:tc>
          <w:tcPr>
            <w:tcW w:w="707" w:type="dxa"/>
          </w:tcPr>
          <w:p w14:paraId="1E912F1E" w14:textId="77777777" w:rsidR="00000000" w:rsidRDefault="004503AA">
            <w:pPr>
              <w:pStyle w:val="T4dispositie"/>
              <w:rPr>
                <w:lang w:val="nl-NL"/>
              </w:rPr>
            </w:pPr>
            <w:r>
              <w:rPr>
                <w:lang w:val="nl-NL"/>
              </w:rPr>
              <w:t>c</w:t>
            </w:r>
          </w:p>
          <w:p w14:paraId="42C9630C" w14:textId="77777777" w:rsidR="00000000" w:rsidRDefault="004503AA">
            <w:pPr>
              <w:pStyle w:val="T4dispositie"/>
              <w:rPr>
                <w:lang w:val="nl-NL"/>
              </w:rPr>
            </w:pPr>
            <w:r>
              <w:rPr>
                <w:lang w:val="nl-NL"/>
              </w:rPr>
              <w:t>2 2/3</w:t>
            </w:r>
          </w:p>
          <w:p w14:paraId="42E99255" w14:textId="77777777" w:rsidR="00000000" w:rsidRDefault="004503AA">
            <w:pPr>
              <w:pStyle w:val="T4dispositie"/>
              <w:rPr>
                <w:lang w:val="nl-NL"/>
              </w:rPr>
            </w:pPr>
            <w:r>
              <w:rPr>
                <w:lang w:val="nl-NL"/>
              </w:rPr>
              <w:t>2</w:t>
            </w:r>
          </w:p>
          <w:p w14:paraId="159FB1F4" w14:textId="77777777" w:rsidR="00000000" w:rsidRDefault="004503AA">
            <w:pPr>
              <w:pStyle w:val="T4dispositie"/>
              <w:rPr>
                <w:lang w:val="nl-NL"/>
              </w:rPr>
            </w:pPr>
            <w:r>
              <w:rPr>
                <w:lang w:val="nl-NL"/>
              </w:rPr>
              <w:t>1 1/3</w:t>
            </w:r>
          </w:p>
          <w:p w14:paraId="2A7AA6C6" w14:textId="77777777" w:rsidR="00000000" w:rsidRDefault="004503AA">
            <w:pPr>
              <w:pStyle w:val="T4dispositie"/>
              <w:rPr>
                <w:lang w:val="nl-NL"/>
              </w:rPr>
            </w:pPr>
          </w:p>
        </w:tc>
        <w:tc>
          <w:tcPr>
            <w:tcW w:w="721" w:type="dxa"/>
          </w:tcPr>
          <w:p w14:paraId="3E5CB832" w14:textId="77777777" w:rsidR="00000000" w:rsidRDefault="004503AA">
            <w:pPr>
              <w:pStyle w:val="T4dispositie"/>
              <w:rPr>
                <w:vertAlign w:val="superscript"/>
                <w:lang w:val="nl-NL"/>
              </w:rPr>
            </w:pPr>
            <w:r>
              <w:rPr>
                <w:lang w:val="nl-NL"/>
              </w:rPr>
              <w:t>c</w:t>
            </w:r>
            <w:r>
              <w:rPr>
                <w:vertAlign w:val="superscript"/>
                <w:lang w:val="nl-NL"/>
              </w:rPr>
              <w:t>1</w:t>
            </w:r>
          </w:p>
          <w:p w14:paraId="06132DD6" w14:textId="77777777" w:rsidR="00000000" w:rsidRDefault="004503AA">
            <w:pPr>
              <w:pStyle w:val="T4dispositie"/>
              <w:rPr>
                <w:lang w:val="nl-NL"/>
              </w:rPr>
            </w:pPr>
            <w:r>
              <w:rPr>
                <w:lang w:val="nl-NL"/>
              </w:rPr>
              <w:t>4</w:t>
            </w:r>
          </w:p>
          <w:p w14:paraId="28D20BCA" w14:textId="77777777" w:rsidR="00000000" w:rsidRDefault="004503AA">
            <w:pPr>
              <w:pStyle w:val="T4dispositie"/>
              <w:rPr>
                <w:lang w:val="nl-NL"/>
              </w:rPr>
            </w:pPr>
            <w:r>
              <w:rPr>
                <w:lang w:val="nl-NL"/>
              </w:rPr>
              <w:t>2 2/3</w:t>
            </w:r>
          </w:p>
          <w:p w14:paraId="1D1AFBD5" w14:textId="77777777" w:rsidR="00000000" w:rsidRDefault="004503AA">
            <w:pPr>
              <w:pStyle w:val="T4dispositie"/>
              <w:rPr>
                <w:lang w:val="nl-NL"/>
              </w:rPr>
            </w:pPr>
            <w:r>
              <w:rPr>
                <w:lang w:val="nl-NL"/>
              </w:rPr>
              <w:t>2</w:t>
            </w:r>
          </w:p>
          <w:p w14:paraId="2F3BDDBE" w14:textId="77777777" w:rsidR="00000000" w:rsidRDefault="004503AA">
            <w:pPr>
              <w:pStyle w:val="T4dispositie"/>
              <w:rPr>
                <w:lang w:val="nl-NL"/>
              </w:rPr>
            </w:pPr>
            <w:r>
              <w:rPr>
                <w:lang w:val="nl-NL"/>
              </w:rPr>
              <w:t>1 1/3</w:t>
            </w:r>
          </w:p>
        </w:tc>
        <w:tc>
          <w:tcPr>
            <w:tcW w:w="721" w:type="dxa"/>
          </w:tcPr>
          <w:p w14:paraId="26B680D1" w14:textId="77777777" w:rsidR="00000000" w:rsidRDefault="004503AA">
            <w:pPr>
              <w:pStyle w:val="T4dispositie"/>
              <w:rPr>
                <w:sz w:val="24"/>
                <w:vertAlign w:val="superscript"/>
                <w:lang w:val="nl-NL"/>
              </w:rPr>
            </w:pPr>
            <w:r>
              <w:rPr>
                <w:lang w:val="nl-NL"/>
              </w:rPr>
              <w:t>c</w:t>
            </w:r>
            <w:r>
              <w:rPr>
                <w:sz w:val="24"/>
                <w:vertAlign w:val="superscript"/>
                <w:lang w:val="nl-NL"/>
              </w:rPr>
              <w:t>2</w:t>
            </w:r>
          </w:p>
          <w:p w14:paraId="42788DA5" w14:textId="77777777" w:rsidR="00000000" w:rsidRDefault="004503AA">
            <w:pPr>
              <w:pStyle w:val="T4dispositie"/>
              <w:rPr>
                <w:sz w:val="24"/>
                <w:vertAlign w:val="superscript"/>
                <w:lang w:val="nl-NL"/>
              </w:rPr>
            </w:pPr>
            <w:r>
              <w:rPr>
                <w:sz w:val="24"/>
                <w:vertAlign w:val="superscript"/>
                <w:lang w:val="nl-NL"/>
              </w:rPr>
              <w:t>8</w:t>
            </w:r>
          </w:p>
          <w:p w14:paraId="25DEC3DE" w14:textId="77777777" w:rsidR="00000000" w:rsidRDefault="004503AA">
            <w:pPr>
              <w:pStyle w:val="T4dispositie"/>
              <w:rPr>
                <w:sz w:val="24"/>
                <w:vertAlign w:val="superscript"/>
                <w:lang w:val="nl-NL"/>
              </w:rPr>
            </w:pPr>
            <w:r>
              <w:rPr>
                <w:sz w:val="24"/>
                <w:vertAlign w:val="superscript"/>
                <w:lang w:val="nl-NL"/>
              </w:rPr>
              <w:t>5 1/3</w:t>
            </w:r>
          </w:p>
          <w:p w14:paraId="6E0CD5B7" w14:textId="77777777" w:rsidR="00000000" w:rsidRDefault="004503AA">
            <w:pPr>
              <w:pStyle w:val="T4dispositie"/>
              <w:rPr>
                <w:sz w:val="24"/>
                <w:vertAlign w:val="superscript"/>
                <w:lang w:val="nl-NL"/>
              </w:rPr>
            </w:pPr>
            <w:r>
              <w:rPr>
                <w:sz w:val="24"/>
                <w:vertAlign w:val="superscript"/>
                <w:lang w:val="nl-NL"/>
              </w:rPr>
              <w:t>4</w:t>
            </w:r>
          </w:p>
          <w:p w14:paraId="7D6FC4EA" w14:textId="77777777" w:rsidR="00000000" w:rsidRDefault="004503AA">
            <w:pPr>
              <w:pStyle w:val="T4dispositie"/>
              <w:rPr>
                <w:sz w:val="24"/>
                <w:vertAlign w:val="superscript"/>
                <w:lang w:val="nl-NL"/>
              </w:rPr>
            </w:pPr>
            <w:r>
              <w:rPr>
                <w:sz w:val="24"/>
                <w:vertAlign w:val="superscript"/>
                <w:lang w:val="nl-NL"/>
              </w:rPr>
              <w:t>2 2/3</w:t>
            </w:r>
          </w:p>
        </w:tc>
      </w:tr>
    </w:tbl>
    <w:p w14:paraId="57DF98E2" w14:textId="77777777" w:rsidR="00000000" w:rsidRDefault="004503AA">
      <w:pPr>
        <w:pStyle w:val="T1"/>
        <w:jc w:val="left"/>
        <w:rPr>
          <w:lang w:val="nl-NL"/>
        </w:rPr>
      </w:pPr>
    </w:p>
    <w:p w14:paraId="37F903F2" w14:textId="77777777" w:rsidR="00000000" w:rsidRDefault="004503AA">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2/3 - 2 - 1 3/5</w:t>
      </w:r>
    </w:p>
    <w:p w14:paraId="67193FB1" w14:textId="77777777" w:rsidR="00000000" w:rsidRDefault="004503AA">
      <w:pPr>
        <w:pStyle w:val="T1"/>
        <w:jc w:val="left"/>
        <w:rPr>
          <w:lang w:val="nl-NL"/>
        </w:rPr>
      </w:pPr>
    </w:p>
    <w:p w14:paraId="4EAD4EE7" w14:textId="77777777" w:rsidR="00000000" w:rsidRDefault="004503AA">
      <w:pPr>
        <w:pStyle w:val="T1"/>
        <w:jc w:val="left"/>
        <w:rPr>
          <w:lang w:val="nl-NL"/>
        </w:rPr>
      </w:pPr>
      <w:r>
        <w:rPr>
          <w:lang w:val="nl-NL"/>
        </w:rPr>
        <w:t>Toonhoogte</w:t>
      </w:r>
    </w:p>
    <w:p w14:paraId="69B8D972" w14:textId="77777777" w:rsidR="00000000" w:rsidRDefault="004503AA">
      <w:pPr>
        <w:pStyle w:val="T1"/>
        <w:jc w:val="left"/>
        <w:rPr>
          <w:lang w:val="nl-NL"/>
        </w:rPr>
      </w:pPr>
      <w:r>
        <w:rPr>
          <w:lang w:val="nl-NL"/>
        </w:rPr>
        <w:t>a</w:t>
      </w:r>
      <w:r>
        <w:rPr>
          <w:vertAlign w:val="superscript"/>
          <w:lang w:val="nl-NL"/>
        </w:rPr>
        <w:t>1</w:t>
      </w:r>
      <w:r>
        <w:rPr>
          <w:lang w:val="nl-NL"/>
        </w:rPr>
        <w:t xml:space="preserve"> = 440 Hz</w:t>
      </w:r>
    </w:p>
    <w:p w14:paraId="737AC8F9" w14:textId="77777777" w:rsidR="00000000" w:rsidRDefault="004503AA">
      <w:pPr>
        <w:pStyle w:val="T1"/>
        <w:jc w:val="left"/>
        <w:rPr>
          <w:lang w:val="nl-NL"/>
        </w:rPr>
      </w:pPr>
      <w:r>
        <w:rPr>
          <w:lang w:val="nl-NL"/>
        </w:rPr>
        <w:t>Temperatuur</w:t>
      </w:r>
    </w:p>
    <w:p w14:paraId="487CDB23" w14:textId="77777777" w:rsidR="00000000" w:rsidRDefault="004503AA">
      <w:pPr>
        <w:pStyle w:val="T1"/>
        <w:jc w:val="left"/>
        <w:rPr>
          <w:lang w:val="nl-NL"/>
        </w:rPr>
      </w:pPr>
      <w:r>
        <w:rPr>
          <w:lang w:val="nl-NL"/>
        </w:rPr>
        <w:t>evenredig zwevend</w:t>
      </w:r>
    </w:p>
    <w:p w14:paraId="78EFB018" w14:textId="77777777" w:rsidR="00000000" w:rsidRDefault="004503AA">
      <w:pPr>
        <w:pStyle w:val="T1"/>
        <w:jc w:val="left"/>
        <w:rPr>
          <w:lang w:val="nl-NL"/>
        </w:rPr>
      </w:pPr>
    </w:p>
    <w:p w14:paraId="1E437584" w14:textId="77777777" w:rsidR="00000000" w:rsidRDefault="004503AA">
      <w:pPr>
        <w:pStyle w:val="T1"/>
        <w:jc w:val="left"/>
        <w:rPr>
          <w:lang w:val="nl-NL"/>
        </w:rPr>
      </w:pPr>
      <w:r>
        <w:rPr>
          <w:lang w:val="nl-NL"/>
        </w:rPr>
        <w:t>Manuaalomvang</w:t>
      </w:r>
    </w:p>
    <w:p w14:paraId="1D0018E7" w14:textId="77777777" w:rsidR="00000000" w:rsidRDefault="004503AA">
      <w:pPr>
        <w:pStyle w:val="T1"/>
        <w:jc w:val="left"/>
        <w:rPr>
          <w:lang w:val="nl-NL"/>
        </w:rPr>
      </w:pPr>
      <w:proofErr w:type="spellStart"/>
      <w:r>
        <w:rPr>
          <w:lang w:val="nl-NL"/>
        </w:rPr>
        <w:t>C-f</w:t>
      </w:r>
      <w:r>
        <w:rPr>
          <w:vertAlign w:val="superscript"/>
          <w:lang w:val="nl-NL"/>
        </w:rPr>
        <w:t>3</w:t>
      </w:r>
      <w:proofErr w:type="spellEnd"/>
    </w:p>
    <w:p w14:paraId="27C8287E" w14:textId="77777777" w:rsidR="00000000" w:rsidRDefault="004503AA">
      <w:pPr>
        <w:pStyle w:val="T1"/>
        <w:jc w:val="left"/>
        <w:rPr>
          <w:lang w:val="nl-NL"/>
        </w:rPr>
      </w:pPr>
      <w:r>
        <w:rPr>
          <w:lang w:val="nl-NL"/>
        </w:rPr>
        <w:t>Pedaalomvang</w:t>
      </w:r>
    </w:p>
    <w:p w14:paraId="44C623B1" w14:textId="77777777" w:rsidR="00000000" w:rsidRDefault="004503AA">
      <w:pPr>
        <w:pStyle w:val="T1"/>
        <w:jc w:val="left"/>
        <w:rPr>
          <w:vertAlign w:val="superscript"/>
          <w:lang w:val="nl-NL"/>
        </w:rPr>
      </w:pPr>
      <w:proofErr w:type="spellStart"/>
      <w:r>
        <w:rPr>
          <w:lang w:val="nl-NL"/>
        </w:rPr>
        <w:t>C-d</w:t>
      </w:r>
      <w:r>
        <w:rPr>
          <w:vertAlign w:val="superscript"/>
          <w:lang w:val="nl-NL"/>
        </w:rPr>
        <w:t>1</w:t>
      </w:r>
      <w:proofErr w:type="spellEnd"/>
    </w:p>
    <w:p w14:paraId="005426CE" w14:textId="77777777" w:rsidR="00000000" w:rsidRDefault="004503AA">
      <w:pPr>
        <w:pStyle w:val="T1"/>
        <w:jc w:val="left"/>
        <w:rPr>
          <w:lang w:val="nl-NL"/>
        </w:rPr>
      </w:pPr>
    </w:p>
    <w:p w14:paraId="376156B9" w14:textId="77777777" w:rsidR="00000000" w:rsidRDefault="004503AA">
      <w:pPr>
        <w:pStyle w:val="T1"/>
        <w:jc w:val="left"/>
        <w:rPr>
          <w:lang w:val="nl-NL"/>
        </w:rPr>
      </w:pPr>
      <w:r>
        <w:rPr>
          <w:lang w:val="nl-NL"/>
        </w:rPr>
        <w:t>Windvoorziening</w:t>
      </w:r>
    </w:p>
    <w:p w14:paraId="2C48BF4B" w14:textId="77777777" w:rsidR="00000000" w:rsidRDefault="004503AA">
      <w:pPr>
        <w:pStyle w:val="T1"/>
        <w:jc w:val="left"/>
        <w:rPr>
          <w:lang w:val="nl-NL"/>
        </w:rPr>
      </w:pPr>
      <w:r>
        <w:rPr>
          <w:lang w:val="nl-NL"/>
        </w:rPr>
        <w:t>magazijnbalg</w:t>
      </w:r>
    </w:p>
    <w:p w14:paraId="7DDF5810" w14:textId="77777777" w:rsidR="00000000" w:rsidRDefault="004503AA">
      <w:pPr>
        <w:pStyle w:val="T1"/>
        <w:jc w:val="left"/>
        <w:rPr>
          <w:lang w:val="nl-NL"/>
        </w:rPr>
      </w:pPr>
      <w:r>
        <w:rPr>
          <w:lang w:val="nl-NL"/>
        </w:rPr>
        <w:t>Winddruk</w:t>
      </w:r>
    </w:p>
    <w:p w14:paraId="7C426A60" w14:textId="77777777" w:rsidR="00000000" w:rsidRDefault="004503AA">
      <w:pPr>
        <w:pStyle w:val="T1"/>
        <w:jc w:val="left"/>
        <w:rPr>
          <w:lang w:val="nl-NL"/>
        </w:rPr>
      </w:pPr>
      <w:r>
        <w:rPr>
          <w:lang w:val="nl-NL"/>
        </w:rPr>
        <w:t>75 mm</w:t>
      </w:r>
    </w:p>
    <w:p w14:paraId="1AF7DBCA" w14:textId="77777777" w:rsidR="00000000" w:rsidRDefault="004503AA">
      <w:pPr>
        <w:pStyle w:val="T1"/>
        <w:jc w:val="left"/>
        <w:rPr>
          <w:lang w:val="nl-NL"/>
        </w:rPr>
      </w:pPr>
    </w:p>
    <w:p w14:paraId="31B7920D" w14:textId="77777777" w:rsidR="00000000" w:rsidRDefault="004503AA">
      <w:pPr>
        <w:pStyle w:val="T1"/>
        <w:jc w:val="left"/>
        <w:rPr>
          <w:lang w:val="nl-NL"/>
        </w:rPr>
      </w:pPr>
      <w:r>
        <w:rPr>
          <w:lang w:val="nl-NL"/>
        </w:rPr>
        <w:t xml:space="preserve">Plaats </w:t>
      </w:r>
      <w:proofErr w:type="spellStart"/>
      <w:r>
        <w:rPr>
          <w:lang w:val="nl-NL"/>
        </w:rPr>
        <w:t>klaviatuur</w:t>
      </w:r>
      <w:proofErr w:type="spellEnd"/>
    </w:p>
    <w:p w14:paraId="6A6AC301" w14:textId="77777777" w:rsidR="00000000" w:rsidRDefault="004503AA">
      <w:pPr>
        <w:pStyle w:val="T1"/>
        <w:jc w:val="left"/>
        <w:rPr>
          <w:lang w:val="nl-NL"/>
        </w:rPr>
      </w:pPr>
      <w:r>
        <w:rPr>
          <w:lang w:val="nl-NL"/>
        </w:rPr>
        <w:t>achterzijde</w:t>
      </w:r>
    </w:p>
    <w:p w14:paraId="1CC7E5BE" w14:textId="77777777" w:rsidR="00000000" w:rsidRDefault="004503AA">
      <w:pPr>
        <w:pStyle w:val="T1"/>
        <w:jc w:val="left"/>
        <w:rPr>
          <w:lang w:val="nl-NL"/>
        </w:rPr>
      </w:pPr>
    </w:p>
    <w:p w14:paraId="3BC55E79" w14:textId="77777777" w:rsidR="00000000" w:rsidRDefault="004503AA">
      <w:pPr>
        <w:pStyle w:val="Heading2"/>
        <w:rPr>
          <w:i w:val="0"/>
          <w:iCs/>
        </w:rPr>
      </w:pPr>
      <w:r>
        <w:rPr>
          <w:i w:val="0"/>
          <w:iCs/>
        </w:rPr>
        <w:t>Bijzonderh</w:t>
      </w:r>
      <w:r>
        <w:rPr>
          <w:i w:val="0"/>
          <w:iCs/>
        </w:rPr>
        <w:t>eden</w:t>
      </w:r>
    </w:p>
    <w:p w14:paraId="1DC6277E" w14:textId="77777777" w:rsidR="00000000" w:rsidRDefault="004503AA">
      <w:pPr>
        <w:pStyle w:val="T1"/>
        <w:jc w:val="left"/>
        <w:rPr>
          <w:lang w:val="nl-NL"/>
        </w:rPr>
      </w:pPr>
      <w:r>
        <w:rPr>
          <w:lang w:val="nl-NL"/>
        </w:rPr>
        <w:t xml:space="preserve">Nadat het oude kerkgebouw in 1858 was gesloten, werden de kerkdiensten tijdelijk in een houten noodkerk gehouden alwaar onder begeleiding van een </w:t>
      </w:r>
      <w:proofErr w:type="spellStart"/>
      <w:r>
        <w:rPr>
          <w:lang w:val="nl-NL"/>
        </w:rPr>
        <w:t>seraphine-orgel</w:t>
      </w:r>
      <w:proofErr w:type="spellEnd"/>
      <w:r>
        <w:rPr>
          <w:lang w:val="nl-NL"/>
        </w:rPr>
        <w:t xml:space="preserve"> gezongen werd. Het </w:t>
      </w:r>
      <w:proofErr w:type="spellStart"/>
      <w:r>
        <w:rPr>
          <w:lang w:val="nl-NL"/>
        </w:rPr>
        <w:t>Knipscheer-orgel</w:t>
      </w:r>
      <w:proofErr w:type="spellEnd"/>
      <w:r>
        <w:rPr>
          <w:lang w:val="nl-NL"/>
        </w:rPr>
        <w:t xml:space="preserve"> werd opgeslagen en pas in 1860 in het huidige kerkgeb</w:t>
      </w:r>
      <w:r>
        <w:rPr>
          <w:lang w:val="nl-NL"/>
        </w:rPr>
        <w:t>ouw herplaatst.</w:t>
      </w:r>
    </w:p>
    <w:p w14:paraId="55E5D6F4" w14:textId="77777777" w:rsidR="00000000" w:rsidRDefault="004503AA">
      <w:pPr>
        <w:pStyle w:val="T1"/>
        <w:jc w:val="left"/>
        <w:rPr>
          <w:lang w:val="nl-NL"/>
        </w:rPr>
      </w:pPr>
      <w:r>
        <w:rPr>
          <w:lang w:val="nl-NL"/>
        </w:rPr>
        <w:t xml:space="preserve">De </w:t>
      </w:r>
      <w:proofErr w:type="spellStart"/>
      <w:r>
        <w:rPr>
          <w:lang w:val="nl-NL"/>
        </w:rPr>
        <w:t>cancel-indeling</w:t>
      </w:r>
      <w:proofErr w:type="spellEnd"/>
      <w:r>
        <w:rPr>
          <w:lang w:val="nl-NL"/>
        </w:rPr>
        <w:t xml:space="preserve"> van de windlade is al volgt: C en Cis in het midden, de overige pijpen in hele tonen naar weerszijden in hele tonen aflopend.</w:t>
      </w:r>
    </w:p>
    <w:p w14:paraId="6D7421BC" w14:textId="77777777" w:rsidR="004503AA" w:rsidRDefault="004503AA">
      <w:pPr>
        <w:pStyle w:val="T1"/>
        <w:jc w:val="left"/>
        <w:rPr>
          <w:vertAlign w:val="superscript"/>
          <w:lang w:val="nl-NL"/>
        </w:rPr>
      </w:pPr>
      <w:r>
        <w:rPr>
          <w:lang w:val="nl-NL"/>
        </w:rPr>
        <w:t xml:space="preserve">De </w:t>
      </w:r>
      <w:proofErr w:type="spellStart"/>
      <w:r>
        <w:rPr>
          <w:lang w:val="nl-NL"/>
        </w:rPr>
        <w:t>Prestant</w:t>
      </w:r>
      <w:proofErr w:type="spellEnd"/>
      <w:r>
        <w:rPr>
          <w:lang w:val="nl-NL"/>
        </w:rPr>
        <w:t xml:space="preserve"> 8’ staat van C-b</w:t>
      </w:r>
      <w:r>
        <w:rPr>
          <w:vertAlign w:val="superscript"/>
          <w:lang w:val="nl-NL"/>
        </w:rPr>
        <w:t>1</w:t>
      </w:r>
      <w:r>
        <w:rPr>
          <w:lang w:val="nl-NL"/>
        </w:rPr>
        <w:t xml:space="preserve">. De Bourdon heeft van </w:t>
      </w:r>
      <w:proofErr w:type="spellStart"/>
      <w:r>
        <w:rPr>
          <w:lang w:val="nl-NL"/>
        </w:rPr>
        <w:t>C-h</w:t>
      </w:r>
      <w:proofErr w:type="spellEnd"/>
      <w:r>
        <w:rPr>
          <w:lang w:val="nl-NL"/>
        </w:rPr>
        <w:t xml:space="preserve"> houten pijpen, de overige van metaal. H</w:t>
      </w:r>
      <w:r>
        <w:rPr>
          <w:lang w:val="nl-NL"/>
        </w:rPr>
        <w:t xml:space="preserve">et </w:t>
      </w:r>
      <w:proofErr w:type="spellStart"/>
      <w:r>
        <w:rPr>
          <w:lang w:val="nl-NL"/>
        </w:rPr>
        <w:t>acht-voets</w:t>
      </w:r>
      <w:proofErr w:type="spellEnd"/>
      <w:r>
        <w:rPr>
          <w:lang w:val="nl-NL"/>
        </w:rPr>
        <w:t xml:space="preserve"> koor van de Cornet is als roerfluit uitgevoerd.</w:t>
      </w:r>
    </w:p>
    <w:sectPr w:rsidR="004503A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4BB"/>
    <w:rsid w:val="004503AA"/>
    <w:rsid w:val="00E10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EEEA49"/>
  <w15:chartTrackingRefBased/>
  <w15:docId w15:val="{0F387485-D094-4648-AB67-B059C1F3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3538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Sloten N</vt:lpstr>
    </vt:vector>
  </TitlesOfParts>
  <Company>NIvO</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Sloten N</dc:title>
  <dc:subject/>
  <dc:creator>WS1</dc:creator>
  <cp:keywords/>
  <dc:description/>
  <cp:lastModifiedBy>Eline J Duijsens</cp:lastModifiedBy>
  <cp:revision>2</cp:revision>
  <cp:lastPrinted>2002-01-02T12:47:00Z</cp:lastPrinted>
  <dcterms:created xsi:type="dcterms:W3CDTF">2021-09-20T09:45:00Z</dcterms:created>
  <dcterms:modified xsi:type="dcterms:W3CDTF">2021-09-20T09:45:00Z</dcterms:modified>
</cp:coreProperties>
</file>