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0BEF" w14:textId="77777777" w:rsidR="00000000" w:rsidRDefault="00A818E2">
      <w:pPr>
        <w:pStyle w:val="Heading1"/>
        <w:jc w:val="both"/>
      </w:pPr>
      <w:bookmarkStart w:id="0" w:name="_GoBack"/>
      <w:bookmarkEnd w:id="0"/>
      <w:r>
        <w:t>Bovenkarspel / 1851</w:t>
      </w:r>
    </w:p>
    <w:p w14:paraId="2164B6EE" w14:textId="77777777" w:rsidR="00000000" w:rsidRDefault="00A818E2">
      <w:pPr>
        <w:pStyle w:val="Heading2"/>
        <w:jc w:val="both"/>
        <w:rPr>
          <w:i w:val="0"/>
          <w:iCs/>
        </w:rPr>
      </w:pPr>
      <w:r>
        <w:rPr>
          <w:i w:val="0"/>
          <w:iCs/>
        </w:rPr>
        <w:t>R.K. Sint-Martinuskerk</w:t>
      </w:r>
    </w:p>
    <w:p w14:paraId="2FCA798A" w14:textId="77777777" w:rsidR="00000000" w:rsidRDefault="00A818E2">
      <w:pPr>
        <w:pStyle w:val="T1"/>
        <w:rPr>
          <w:sz w:val="22"/>
          <w:lang w:val="nl-NL"/>
        </w:rPr>
      </w:pPr>
    </w:p>
    <w:p w14:paraId="05A57C00" w14:textId="77777777" w:rsidR="00000000" w:rsidRDefault="00A818E2">
      <w:pPr>
        <w:pStyle w:val="T1"/>
        <w:jc w:val="left"/>
        <w:rPr>
          <w:i/>
          <w:iCs/>
          <w:lang w:val="nl-NL"/>
        </w:rPr>
      </w:pPr>
      <w:r>
        <w:rPr>
          <w:i/>
          <w:iCs/>
          <w:lang w:val="nl-NL"/>
        </w:rPr>
        <w:t>Vierkante zaalkerk met forse toren gebouwd in 1967,  naar ontwerp van architectenbureau Lelieveldt uit Rotterdam. Glas-in-betonraam met voorstelling van de ark van Noach.</w:t>
      </w:r>
    </w:p>
    <w:p w14:paraId="3892CFD0" w14:textId="77777777" w:rsidR="00000000" w:rsidRDefault="00A818E2">
      <w:pPr>
        <w:pStyle w:val="T1"/>
        <w:jc w:val="left"/>
        <w:rPr>
          <w:i/>
          <w:iCs/>
          <w:lang w:val="nl-NL"/>
        </w:rPr>
      </w:pPr>
    </w:p>
    <w:p w14:paraId="733B20CC" w14:textId="77777777" w:rsidR="00000000" w:rsidRDefault="00A818E2">
      <w:pPr>
        <w:pStyle w:val="T1"/>
        <w:rPr>
          <w:sz w:val="22"/>
          <w:lang w:val="nl-NL"/>
        </w:rPr>
      </w:pPr>
      <w:r>
        <w:rPr>
          <w:sz w:val="22"/>
          <w:lang w:val="nl-NL"/>
        </w:rPr>
        <w:t>Kas: 1851</w:t>
      </w:r>
    </w:p>
    <w:p w14:paraId="3E6621D4" w14:textId="77777777" w:rsidR="00000000" w:rsidRDefault="00A818E2">
      <w:pPr>
        <w:pStyle w:val="T1"/>
        <w:rPr>
          <w:sz w:val="22"/>
          <w:lang w:val="nl-NL"/>
        </w:rPr>
      </w:pPr>
    </w:p>
    <w:p w14:paraId="6F2C9542" w14:textId="77777777" w:rsidR="00000000" w:rsidRDefault="00A818E2">
      <w:pPr>
        <w:pStyle w:val="Heading2"/>
        <w:rPr>
          <w:i w:val="0"/>
          <w:iCs/>
        </w:rPr>
      </w:pPr>
      <w:r>
        <w:rPr>
          <w:i w:val="0"/>
          <w:iCs/>
        </w:rPr>
        <w:t>Kunsthistorische aspecten</w:t>
      </w:r>
    </w:p>
    <w:p w14:paraId="1C66FD9D" w14:textId="77777777" w:rsidR="00000000" w:rsidRDefault="00A818E2">
      <w:pPr>
        <w:pStyle w:val="T2Kunst"/>
        <w:jc w:val="left"/>
        <w:rPr>
          <w:lang w:val="nl-NL"/>
        </w:rPr>
      </w:pPr>
      <w:r>
        <w:rPr>
          <w:lang w:val="nl-NL"/>
        </w:rPr>
        <w:t>Het</w:t>
      </w:r>
      <w:r>
        <w:rPr>
          <w:lang w:val="nl-NL"/>
        </w:rPr>
        <w:t xml:space="preserve"> front van dit orgel is een gecomprimeerde versie van dat in de Hervormde Kerk in Huizum uit 1849 (deel 1840-1849, 369-371). Het front van Huizum is negendelig en heeft tussenpartijen die bestaan uit een bescheiden ronde toren met drie pijpen en aan beide </w:t>
      </w:r>
      <w:r>
        <w:rPr>
          <w:lang w:val="nl-NL"/>
        </w:rPr>
        <w:t>zijden gedeelde vlakke velden. In Bovenkarspel worden de tussentorens weggelaten waardoor gekoppelde velden ontstaan. Deze hebben een lichte holling gekregen, maar de onderlijsten zijn recht. Aan de bovenzijden worden zij afgesloten door inzwenkende smalle</w:t>
      </w:r>
      <w:r>
        <w:rPr>
          <w:lang w:val="nl-NL"/>
        </w:rPr>
        <w:t xml:space="preserve"> lijsten. De Van Dams zullen deze werkwijze nog twee keer toepassen: in 1862 in Schalsum en in 1866 bij hun verbouwing van het Gerstenhauer-orgel in Lambertschaag (deel 1790-1818, 219-221). Daarna verdwijnt het uit het repertoire.</w:t>
      </w:r>
    </w:p>
    <w:p w14:paraId="361C3498" w14:textId="77777777" w:rsidR="00000000" w:rsidRDefault="00A818E2">
      <w:pPr>
        <w:pStyle w:val="T2Kunst"/>
        <w:jc w:val="left"/>
        <w:rPr>
          <w:lang w:val="nl-NL"/>
        </w:rPr>
      </w:pPr>
      <w:r>
        <w:rPr>
          <w:lang w:val="nl-NL"/>
        </w:rPr>
        <w:t>Van de oorspronkelijke de</w:t>
      </w:r>
      <w:r>
        <w:rPr>
          <w:lang w:val="nl-NL"/>
        </w:rPr>
        <w:t>coratie moet veel zijn verdwenen. Blinderingen aan de pijpvoeten en vleugelstukken ontbreken thans. Wat er nog aan decoratieve elementen over is gebleven, is tamelijk sober. Boven de tussenvelden zijn eenvoudige festoenen aangebracht, die met hun afhangend</w:t>
      </w:r>
      <w:r>
        <w:rPr>
          <w:lang w:val="nl-NL"/>
        </w:rPr>
        <w:t>e gedeelte over de pijpen hangen. Boven in de middentoren zijn aan beide zijden bladranken te zien, die zich vertakken in een twijg met druiventros en een C-rank waaraan in het midden aan beide zijden een bloemrozet is toegevoegd. Het snijwerk onder de sch</w:t>
      </w:r>
      <w:r>
        <w:rPr>
          <w:lang w:val="nl-NL"/>
        </w:rPr>
        <w:t>eidingslijsten van de tussenvelden geeft een vereenvoudigde versie te zien van hetzelfde motief. Bij de zijtorens zien wij aan beide zijden een C-rank waaruit twee gestileerde, in het midden omkrullende ranken ontspruiten.</w:t>
      </w:r>
    </w:p>
    <w:p w14:paraId="731A8CC6" w14:textId="77777777" w:rsidR="00000000" w:rsidRDefault="00A818E2">
      <w:pPr>
        <w:pStyle w:val="T2Kunst"/>
        <w:jc w:val="left"/>
        <w:rPr>
          <w:lang w:val="nl-NL"/>
        </w:rPr>
      </w:pPr>
      <w:r>
        <w:rPr>
          <w:lang w:val="nl-NL"/>
        </w:rPr>
        <w:t>De kerkmuzikale functie van dit o</w:t>
      </w:r>
      <w:r>
        <w:rPr>
          <w:lang w:val="nl-NL"/>
        </w:rPr>
        <w:t>rgel wordt onderstreept door de bekronende beelden: op de middentoren de oudtestamentische psalmdichter David en op de zijtorens de patronen van de katholieke kerkmuziek, links Gregorius in pauselijk gewaad, met kruisstaf en boek, rechts Ambrosius in bissc</w:t>
      </w:r>
      <w:r>
        <w:rPr>
          <w:lang w:val="nl-NL"/>
        </w:rPr>
        <w:t>hoppelijk ornaat, met een boek en een bijenkorf, waarmee wordt aangegeven hoe zoetvloeiend de door hem gesproken woorden moeten zijn geweest.</w:t>
      </w:r>
    </w:p>
    <w:p w14:paraId="5C9774CD" w14:textId="77777777" w:rsidR="00000000" w:rsidRDefault="00A818E2">
      <w:pPr>
        <w:pStyle w:val="T1"/>
        <w:rPr>
          <w:sz w:val="22"/>
          <w:lang w:val="nl-NL"/>
        </w:rPr>
      </w:pPr>
    </w:p>
    <w:p w14:paraId="3968B377" w14:textId="77777777" w:rsidR="00000000" w:rsidRDefault="00A818E2">
      <w:pPr>
        <w:pStyle w:val="T3Lit"/>
      </w:pPr>
      <w:r>
        <w:rPr>
          <w:b/>
          <w:bCs/>
        </w:rPr>
        <w:t>Niet gepubliceerde bron</w:t>
      </w:r>
    </w:p>
    <w:p w14:paraId="00B9B1A7" w14:textId="77777777" w:rsidR="00000000" w:rsidRDefault="00A818E2">
      <w:pPr>
        <w:pStyle w:val="T3Lit"/>
        <w:rPr>
          <w:lang w:val="nl-NL"/>
        </w:rPr>
      </w:pPr>
      <w:r>
        <w:rPr>
          <w:lang w:val="nl-NL"/>
        </w:rPr>
        <w:t>Archief Flentrop Orgelbouw</w:t>
      </w:r>
    </w:p>
    <w:p w14:paraId="6EE109D7" w14:textId="77777777" w:rsidR="00000000" w:rsidRDefault="00A818E2">
      <w:pPr>
        <w:pStyle w:val="Heading2"/>
        <w:jc w:val="both"/>
        <w:rPr>
          <w:i w:val="0"/>
          <w:iCs/>
        </w:rPr>
      </w:pPr>
      <w:r>
        <w:rPr>
          <w:i w:val="0"/>
          <w:iCs/>
        </w:rPr>
        <w:t>Historische gegevens</w:t>
      </w:r>
    </w:p>
    <w:p w14:paraId="4A436375" w14:textId="77777777" w:rsidR="00000000" w:rsidRDefault="00A818E2">
      <w:pPr>
        <w:pStyle w:val="T1"/>
        <w:jc w:val="left"/>
      </w:pPr>
    </w:p>
    <w:p w14:paraId="164B6988" w14:textId="77777777" w:rsidR="00000000" w:rsidRDefault="00A818E2">
      <w:pPr>
        <w:pStyle w:val="T1"/>
        <w:jc w:val="left"/>
      </w:pPr>
      <w:r>
        <w:t>Bouwers</w:t>
      </w:r>
    </w:p>
    <w:p w14:paraId="661C3AB4" w14:textId="77777777" w:rsidR="00000000" w:rsidRDefault="00A818E2">
      <w:pPr>
        <w:pStyle w:val="T1"/>
        <w:jc w:val="left"/>
      </w:pPr>
      <w:r>
        <w:t>1. L. van Dam &amp; Zonen</w:t>
      </w:r>
    </w:p>
    <w:p w14:paraId="64050359" w14:textId="77777777" w:rsidR="00000000" w:rsidRDefault="00A818E2">
      <w:pPr>
        <w:pStyle w:val="T1"/>
        <w:jc w:val="left"/>
      </w:pPr>
      <w:r>
        <w:t>2. Th.J.H.</w:t>
      </w:r>
      <w:r>
        <w:t xml:space="preserve"> Vermeulen</w:t>
      </w:r>
    </w:p>
    <w:p w14:paraId="2F5E661E" w14:textId="77777777" w:rsidR="00000000" w:rsidRDefault="00A818E2">
      <w:pPr>
        <w:pStyle w:val="T1"/>
        <w:jc w:val="left"/>
      </w:pPr>
    </w:p>
    <w:p w14:paraId="53805F3E" w14:textId="77777777" w:rsidR="00000000" w:rsidRDefault="00A818E2">
      <w:pPr>
        <w:pStyle w:val="T1"/>
        <w:jc w:val="left"/>
      </w:pPr>
      <w:r>
        <w:t>Jaren van oplevering</w:t>
      </w:r>
    </w:p>
    <w:p w14:paraId="7ED2BF43" w14:textId="77777777" w:rsidR="00000000" w:rsidRDefault="00A818E2">
      <w:pPr>
        <w:pStyle w:val="T1"/>
        <w:jc w:val="left"/>
      </w:pPr>
      <w:r>
        <w:t>1. 1851</w:t>
      </w:r>
    </w:p>
    <w:p w14:paraId="76006333" w14:textId="77777777" w:rsidR="00000000" w:rsidRDefault="00A818E2">
      <w:pPr>
        <w:pStyle w:val="T1"/>
        <w:jc w:val="left"/>
      </w:pPr>
      <w:r>
        <w:t>2. 1928</w:t>
      </w:r>
    </w:p>
    <w:p w14:paraId="07EA9118" w14:textId="77777777" w:rsidR="00000000" w:rsidRDefault="00A818E2">
      <w:pPr>
        <w:pStyle w:val="T1"/>
        <w:jc w:val="left"/>
      </w:pPr>
    </w:p>
    <w:p w14:paraId="4CCCF90B" w14:textId="77777777" w:rsidR="00000000" w:rsidRDefault="00A818E2">
      <w:pPr>
        <w:pStyle w:val="T1"/>
        <w:jc w:val="left"/>
      </w:pPr>
      <w:r>
        <w:t>L. Ypma &amp; Co 1888</w:t>
      </w:r>
    </w:p>
    <w:p w14:paraId="6E7B0518" w14:textId="77777777" w:rsidR="00000000" w:rsidRDefault="00A818E2">
      <w:pPr>
        <w:pStyle w:val="T1"/>
        <w:jc w:val="left"/>
      </w:pPr>
      <w:r>
        <w:t>.</w:t>
      </w:r>
      <w:r>
        <w:tab/>
        <w:t>orgel gewijzigd en overgeplaatst naar nieuw kerkgebouw</w:t>
      </w:r>
    </w:p>
    <w:p w14:paraId="007F4B5B" w14:textId="77777777" w:rsidR="00000000" w:rsidRDefault="00A818E2">
      <w:pPr>
        <w:pStyle w:val="T1"/>
        <w:jc w:val="left"/>
      </w:pPr>
      <w:r>
        <w:t>.</w:t>
      </w:r>
      <w:r>
        <w:tab/>
        <w:t>frontpijpen gepolijst</w:t>
      </w:r>
    </w:p>
    <w:p w14:paraId="2E7A893F" w14:textId="77777777" w:rsidR="00000000" w:rsidRDefault="00A818E2">
      <w:pPr>
        <w:pStyle w:val="T1"/>
        <w:jc w:val="left"/>
      </w:pPr>
      <w:r>
        <w:t>.</w:t>
      </w:r>
      <w:r>
        <w:tab/>
        <w:t>spaanbalgen vervangen door magazijnbalg</w:t>
      </w:r>
    </w:p>
    <w:p w14:paraId="2DF00FA7" w14:textId="77777777" w:rsidR="00000000" w:rsidRDefault="00A818E2">
      <w:pPr>
        <w:pStyle w:val="T1"/>
        <w:jc w:val="left"/>
      </w:pPr>
      <w:r>
        <w:t>.</w:t>
      </w:r>
      <w:r>
        <w:tab/>
        <w:t>pulpeten vernieuwd</w:t>
      </w:r>
    </w:p>
    <w:p w14:paraId="6D954FDF" w14:textId="77777777" w:rsidR="00000000" w:rsidRDefault="00A818E2">
      <w:pPr>
        <w:pStyle w:val="T1"/>
        <w:jc w:val="left"/>
      </w:pPr>
      <w:r>
        <w:t>.</w:t>
      </w:r>
      <w:r>
        <w:tab/>
        <w:t>dispositiewijzigingen:</w:t>
      </w:r>
    </w:p>
    <w:p w14:paraId="14260A2C" w14:textId="77777777" w:rsidR="00000000" w:rsidRDefault="00A818E2">
      <w:pPr>
        <w:pStyle w:val="T1"/>
        <w:jc w:val="left"/>
      </w:pPr>
      <w:r>
        <w:tab/>
        <w:t xml:space="preserve">HW nieuwe Bourdon </w:t>
      </w:r>
      <w:r>
        <w:t>B/D 16’ en Trompet 8’ geplaatst</w:t>
      </w:r>
    </w:p>
    <w:p w14:paraId="1261084A" w14:textId="77777777" w:rsidR="00000000" w:rsidRDefault="00A818E2">
      <w:pPr>
        <w:pStyle w:val="T1"/>
        <w:jc w:val="left"/>
        <w:rPr>
          <w:lang w:val="fr-FR"/>
        </w:rPr>
      </w:pPr>
      <w:r>
        <w:tab/>
      </w:r>
      <w:r>
        <w:rPr>
          <w:lang w:val="fr-FR"/>
        </w:rPr>
        <w:t>BW Viool de Gamba $ Voix céleste ; + Gamba 8’, + Melophone</w:t>
      </w:r>
    </w:p>
    <w:p w14:paraId="2F87AB3E" w14:textId="77777777" w:rsidR="00000000" w:rsidRDefault="00A818E2">
      <w:pPr>
        <w:pStyle w:val="T1"/>
        <w:jc w:val="left"/>
        <w:rPr>
          <w:lang w:val="fr-FR"/>
        </w:rPr>
      </w:pPr>
    </w:p>
    <w:p w14:paraId="02C13162" w14:textId="77777777" w:rsidR="00000000" w:rsidRDefault="00A818E2">
      <w:pPr>
        <w:pStyle w:val="T1"/>
        <w:jc w:val="left"/>
      </w:pPr>
      <w:r>
        <w:t>Th.J.H. Vermeulen 1928</w:t>
      </w:r>
    </w:p>
    <w:p w14:paraId="4890377F" w14:textId="77777777" w:rsidR="00000000" w:rsidRDefault="00A818E2">
      <w:pPr>
        <w:pStyle w:val="T1"/>
        <w:jc w:val="left"/>
      </w:pPr>
      <w:r>
        <w:t>.</w:t>
      </w:r>
      <w:r>
        <w:tab/>
        <w:t>nieuw pneumatisch kegellade-orgel in bestaande kas met gebruikmaking oud pijpwerk</w:t>
      </w:r>
    </w:p>
    <w:p w14:paraId="5FADD423" w14:textId="77777777" w:rsidR="00000000" w:rsidRDefault="00A818E2">
      <w:pPr>
        <w:pStyle w:val="T1"/>
        <w:jc w:val="left"/>
      </w:pPr>
      <w:r>
        <w:t>.</w:t>
      </w:r>
      <w:r>
        <w:tab/>
        <w:t>nieuwe hogere onderkas gemaakt</w:t>
      </w:r>
    </w:p>
    <w:p w14:paraId="2AB01AC2" w14:textId="77777777" w:rsidR="00000000" w:rsidRDefault="00A818E2">
      <w:pPr>
        <w:pStyle w:val="T1"/>
        <w:jc w:val="left"/>
      </w:pPr>
      <w:r>
        <w:t>.</w:t>
      </w:r>
      <w:r>
        <w:tab/>
        <w:t>magazijnbalg naar tor</w:t>
      </w:r>
      <w:r>
        <w:t>enruimte verplaatst</w:t>
      </w:r>
    </w:p>
    <w:p w14:paraId="40FF485D" w14:textId="77777777" w:rsidR="00000000" w:rsidRDefault="00A818E2">
      <w:pPr>
        <w:pStyle w:val="T1"/>
        <w:jc w:val="left"/>
      </w:pPr>
      <w:r>
        <w:t>.</w:t>
      </w:r>
      <w:r>
        <w:tab/>
        <w:t>vrijstaande speeltafel geplaatst</w:t>
      </w:r>
    </w:p>
    <w:p w14:paraId="1C87E0FE" w14:textId="77777777" w:rsidR="00000000" w:rsidRDefault="00A818E2">
      <w:pPr>
        <w:pStyle w:val="T1"/>
        <w:jc w:val="left"/>
      </w:pPr>
      <w:r>
        <w:t>.</w:t>
      </w:r>
      <w:r>
        <w:tab/>
        <w:t>tien bestaande registers gebruikt, overige pijpwerk nieuw geleverd</w:t>
      </w:r>
    </w:p>
    <w:p w14:paraId="23CF3582" w14:textId="77777777" w:rsidR="00000000" w:rsidRDefault="00A818E2">
      <w:pPr>
        <w:pStyle w:val="T1"/>
        <w:jc w:val="left"/>
      </w:pPr>
    </w:p>
    <w:p w14:paraId="5F448FC5" w14:textId="77777777" w:rsidR="00000000" w:rsidRDefault="00A818E2">
      <w:pPr>
        <w:pStyle w:val="T1"/>
        <w:jc w:val="left"/>
      </w:pPr>
      <w:r>
        <w:t>Dispositie 1928</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12"/>
        <w:gridCol w:w="486"/>
        <w:gridCol w:w="1231"/>
        <w:gridCol w:w="398"/>
        <w:gridCol w:w="858"/>
        <w:gridCol w:w="486"/>
      </w:tblGrid>
      <w:tr w:rsidR="00000000" w14:paraId="379A36AE" w14:textId="77777777">
        <w:tblPrEx>
          <w:tblCellMar>
            <w:top w:w="0" w:type="dxa"/>
            <w:bottom w:w="0" w:type="dxa"/>
          </w:tblCellMar>
        </w:tblPrEx>
        <w:tc>
          <w:tcPr>
            <w:tcW w:w="1112" w:type="dxa"/>
          </w:tcPr>
          <w:p w14:paraId="644C66B6" w14:textId="77777777" w:rsidR="00000000" w:rsidRDefault="00A818E2">
            <w:pPr>
              <w:pStyle w:val="T4dispositie"/>
              <w:jc w:val="left"/>
              <w:rPr>
                <w:i/>
                <w:iCs/>
                <w:lang w:val="nl-NL"/>
              </w:rPr>
            </w:pPr>
            <w:r>
              <w:rPr>
                <w:i/>
                <w:iCs/>
                <w:lang w:val="nl-NL"/>
              </w:rPr>
              <w:t>Hoofdwerk</w:t>
            </w:r>
          </w:p>
          <w:p w14:paraId="620D2E67" w14:textId="77777777" w:rsidR="00000000" w:rsidRDefault="00A818E2">
            <w:pPr>
              <w:pStyle w:val="T4dispositie"/>
              <w:jc w:val="left"/>
              <w:rPr>
                <w:lang w:val="nl-NL"/>
              </w:rPr>
            </w:pPr>
            <w:r>
              <w:rPr>
                <w:lang w:val="nl-NL"/>
              </w:rPr>
              <w:t>Bourdon</w:t>
            </w:r>
          </w:p>
          <w:p w14:paraId="2EBA20E7" w14:textId="77777777" w:rsidR="00000000" w:rsidRDefault="00A818E2">
            <w:pPr>
              <w:pStyle w:val="T4dispositie"/>
              <w:jc w:val="left"/>
              <w:rPr>
                <w:lang w:val="nl-NL"/>
              </w:rPr>
            </w:pPr>
            <w:r>
              <w:rPr>
                <w:lang w:val="nl-NL"/>
              </w:rPr>
              <w:t>Prestant</w:t>
            </w:r>
          </w:p>
          <w:p w14:paraId="358CFE95" w14:textId="77777777" w:rsidR="00000000" w:rsidRDefault="00A818E2">
            <w:pPr>
              <w:pStyle w:val="T4dispositie"/>
              <w:jc w:val="left"/>
              <w:rPr>
                <w:lang w:val="nl-NL"/>
              </w:rPr>
            </w:pPr>
            <w:r>
              <w:rPr>
                <w:lang w:val="nl-NL"/>
              </w:rPr>
              <w:t>Holpijp</w:t>
            </w:r>
          </w:p>
          <w:p w14:paraId="7D0F6A99" w14:textId="77777777" w:rsidR="00000000" w:rsidRDefault="00A818E2">
            <w:pPr>
              <w:pStyle w:val="T4dispositie"/>
              <w:jc w:val="left"/>
              <w:rPr>
                <w:lang w:val="nl-NL"/>
              </w:rPr>
            </w:pPr>
            <w:r>
              <w:rPr>
                <w:lang w:val="nl-NL"/>
              </w:rPr>
              <w:t>Gamba</w:t>
            </w:r>
          </w:p>
          <w:p w14:paraId="537972EE" w14:textId="77777777" w:rsidR="00000000" w:rsidRDefault="00A818E2">
            <w:pPr>
              <w:pStyle w:val="T4dispositie"/>
              <w:jc w:val="left"/>
              <w:rPr>
                <w:lang w:val="nl-NL"/>
              </w:rPr>
            </w:pPr>
            <w:r>
              <w:rPr>
                <w:lang w:val="nl-NL"/>
              </w:rPr>
              <w:t>Octaaf</w:t>
            </w:r>
          </w:p>
          <w:p w14:paraId="753AFE55" w14:textId="77777777" w:rsidR="00000000" w:rsidRDefault="00A818E2">
            <w:pPr>
              <w:pStyle w:val="T4dispositie"/>
              <w:jc w:val="left"/>
              <w:rPr>
                <w:lang w:val="nl-NL"/>
              </w:rPr>
            </w:pPr>
            <w:r>
              <w:rPr>
                <w:lang w:val="nl-NL"/>
              </w:rPr>
              <w:t>Roerfluit</w:t>
            </w:r>
          </w:p>
          <w:p w14:paraId="733BF5F7" w14:textId="77777777" w:rsidR="00000000" w:rsidRDefault="00A818E2">
            <w:pPr>
              <w:pStyle w:val="T4dispositie"/>
              <w:jc w:val="left"/>
              <w:rPr>
                <w:lang w:val="nl-NL"/>
              </w:rPr>
            </w:pPr>
            <w:r>
              <w:rPr>
                <w:lang w:val="nl-NL"/>
              </w:rPr>
              <w:t>Octaaf</w:t>
            </w:r>
          </w:p>
          <w:p w14:paraId="5E5804EE" w14:textId="77777777" w:rsidR="00000000" w:rsidRDefault="00A818E2">
            <w:pPr>
              <w:pStyle w:val="T4dispositie"/>
              <w:jc w:val="left"/>
              <w:rPr>
                <w:lang w:val="nl-NL"/>
              </w:rPr>
            </w:pPr>
            <w:r>
              <w:rPr>
                <w:lang w:val="nl-NL"/>
              </w:rPr>
              <w:t>Trompet</w:t>
            </w:r>
          </w:p>
        </w:tc>
        <w:tc>
          <w:tcPr>
            <w:tcW w:w="486" w:type="dxa"/>
          </w:tcPr>
          <w:p w14:paraId="71C21691" w14:textId="77777777" w:rsidR="00000000" w:rsidRDefault="00A818E2">
            <w:pPr>
              <w:pStyle w:val="T4dispositie"/>
              <w:jc w:val="left"/>
              <w:rPr>
                <w:lang w:val="nl-NL"/>
              </w:rPr>
            </w:pPr>
          </w:p>
          <w:p w14:paraId="3DE8BF66" w14:textId="77777777" w:rsidR="00000000" w:rsidRDefault="00A818E2">
            <w:pPr>
              <w:pStyle w:val="T4dispositie"/>
              <w:jc w:val="left"/>
              <w:rPr>
                <w:lang w:val="nl-NL"/>
              </w:rPr>
            </w:pPr>
            <w:r>
              <w:rPr>
                <w:lang w:val="nl-NL"/>
              </w:rPr>
              <w:t>16’</w:t>
            </w:r>
          </w:p>
          <w:p w14:paraId="25037650" w14:textId="77777777" w:rsidR="00000000" w:rsidRDefault="00A818E2">
            <w:pPr>
              <w:pStyle w:val="T4dispositie"/>
              <w:jc w:val="left"/>
              <w:rPr>
                <w:lang w:val="nl-NL"/>
              </w:rPr>
            </w:pPr>
            <w:r>
              <w:rPr>
                <w:lang w:val="nl-NL"/>
              </w:rPr>
              <w:t>8’</w:t>
            </w:r>
          </w:p>
          <w:p w14:paraId="10DE8EC4" w14:textId="77777777" w:rsidR="00000000" w:rsidRDefault="00A818E2">
            <w:pPr>
              <w:pStyle w:val="T4dispositie"/>
              <w:jc w:val="left"/>
              <w:rPr>
                <w:lang w:val="nl-NL"/>
              </w:rPr>
            </w:pPr>
            <w:r>
              <w:rPr>
                <w:lang w:val="nl-NL"/>
              </w:rPr>
              <w:t>8’</w:t>
            </w:r>
          </w:p>
          <w:p w14:paraId="4517B56B" w14:textId="77777777" w:rsidR="00000000" w:rsidRDefault="00A818E2">
            <w:pPr>
              <w:pStyle w:val="T4dispositie"/>
              <w:jc w:val="left"/>
              <w:rPr>
                <w:lang w:val="nl-NL"/>
              </w:rPr>
            </w:pPr>
            <w:r>
              <w:rPr>
                <w:lang w:val="nl-NL"/>
              </w:rPr>
              <w:t>8’</w:t>
            </w:r>
          </w:p>
          <w:p w14:paraId="399796E6" w14:textId="77777777" w:rsidR="00000000" w:rsidRDefault="00A818E2">
            <w:pPr>
              <w:pStyle w:val="T4dispositie"/>
              <w:jc w:val="left"/>
              <w:rPr>
                <w:lang w:val="nl-NL"/>
              </w:rPr>
            </w:pPr>
            <w:r>
              <w:rPr>
                <w:lang w:val="nl-NL"/>
              </w:rPr>
              <w:t>4’</w:t>
            </w:r>
          </w:p>
          <w:p w14:paraId="0784C4E8" w14:textId="77777777" w:rsidR="00000000" w:rsidRDefault="00A818E2">
            <w:pPr>
              <w:pStyle w:val="T4dispositie"/>
              <w:jc w:val="left"/>
              <w:rPr>
                <w:lang w:val="nl-NL"/>
              </w:rPr>
            </w:pPr>
            <w:r>
              <w:rPr>
                <w:lang w:val="nl-NL"/>
              </w:rPr>
              <w:t>4’</w:t>
            </w:r>
          </w:p>
          <w:p w14:paraId="0B82B979" w14:textId="77777777" w:rsidR="00000000" w:rsidRDefault="00A818E2">
            <w:pPr>
              <w:pStyle w:val="T4dispositie"/>
              <w:jc w:val="left"/>
              <w:rPr>
                <w:lang w:val="nl-NL"/>
              </w:rPr>
            </w:pPr>
            <w:r>
              <w:rPr>
                <w:lang w:val="nl-NL"/>
              </w:rPr>
              <w:t>2’</w:t>
            </w:r>
          </w:p>
          <w:p w14:paraId="31120B7C" w14:textId="77777777" w:rsidR="00000000" w:rsidRDefault="00A818E2">
            <w:pPr>
              <w:pStyle w:val="T4dispositie"/>
              <w:jc w:val="left"/>
              <w:rPr>
                <w:lang w:val="nl-NL"/>
              </w:rPr>
            </w:pPr>
            <w:r>
              <w:rPr>
                <w:lang w:val="nl-NL"/>
              </w:rPr>
              <w:t>8’</w:t>
            </w:r>
          </w:p>
        </w:tc>
        <w:tc>
          <w:tcPr>
            <w:tcW w:w="1231" w:type="dxa"/>
          </w:tcPr>
          <w:p w14:paraId="1C4F5430" w14:textId="77777777" w:rsidR="00000000" w:rsidRDefault="00A818E2">
            <w:pPr>
              <w:pStyle w:val="T4dispositie"/>
              <w:jc w:val="left"/>
              <w:rPr>
                <w:i/>
                <w:iCs/>
                <w:lang w:val="nl-NL"/>
              </w:rPr>
            </w:pPr>
            <w:r>
              <w:rPr>
                <w:i/>
                <w:iCs/>
                <w:lang w:val="nl-NL"/>
              </w:rPr>
              <w:t>Zwelwerk</w:t>
            </w:r>
          </w:p>
          <w:p w14:paraId="2A5D7B7F" w14:textId="77777777" w:rsidR="00000000" w:rsidRDefault="00A818E2">
            <w:pPr>
              <w:pStyle w:val="T4dispositie"/>
              <w:jc w:val="left"/>
              <w:rPr>
                <w:lang w:val="nl-NL"/>
              </w:rPr>
            </w:pPr>
            <w:r>
              <w:rPr>
                <w:lang w:val="nl-NL"/>
              </w:rPr>
              <w:t>Fluit d</w:t>
            </w:r>
            <w:r>
              <w:rPr>
                <w:lang w:val="nl-NL"/>
              </w:rPr>
              <w:t>olce</w:t>
            </w:r>
          </w:p>
          <w:p w14:paraId="5F578A9B" w14:textId="77777777" w:rsidR="00000000" w:rsidRDefault="00A818E2">
            <w:pPr>
              <w:pStyle w:val="T4dispositie"/>
              <w:jc w:val="left"/>
              <w:rPr>
                <w:lang w:val="nl-NL"/>
              </w:rPr>
            </w:pPr>
            <w:r>
              <w:rPr>
                <w:lang w:val="nl-NL"/>
              </w:rPr>
              <w:t>Salicionaal</w:t>
            </w:r>
          </w:p>
          <w:p w14:paraId="3C6D437C" w14:textId="77777777" w:rsidR="00000000" w:rsidRDefault="00A818E2">
            <w:pPr>
              <w:pStyle w:val="T4dispositie"/>
              <w:jc w:val="left"/>
              <w:rPr>
                <w:lang w:val="nl-NL"/>
              </w:rPr>
            </w:pPr>
            <w:r>
              <w:rPr>
                <w:lang w:val="nl-NL"/>
              </w:rPr>
              <w:t>Gamba</w:t>
            </w:r>
          </w:p>
          <w:p w14:paraId="46C2CA75" w14:textId="77777777" w:rsidR="00000000" w:rsidRDefault="00A818E2">
            <w:pPr>
              <w:pStyle w:val="T4dispositie"/>
              <w:jc w:val="left"/>
              <w:rPr>
                <w:lang w:val="nl-NL"/>
              </w:rPr>
            </w:pPr>
            <w:r>
              <w:rPr>
                <w:lang w:val="nl-NL"/>
              </w:rPr>
              <w:t>Voix céleste</w:t>
            </w:r>
          </w:p>
          <w:p w14:paraId="39DDBF40" w14:textId="77777777" w:rsidR="00000000" w:rsidRDefault="00A818E2">
            <w:pPr>
              <w:pStyle w:val="T4dispositie"/>
              <w:jc w:val="left"/>
              <w:rPr>
                <w:lang w:val="nl-NL"/>
              </w:rPr>
            </w:pPr>
            <w:r>
              <w:rPr>
                <w:lang w:val="nl-NL"/>
              </w:rPr>
              <w:t>Salicet</w:t>
            </w:r>
          </w:p>
          <w:p w14:paraId="0AFEBE70" w14:textId="77777777" w:rsidR="00000000" w:rsidRDefault="00A818E2">
            <w:pPr>
              <w:pStyle w:val="T4dispositie"/>
              <w:jc w:val="left"/>
              <w:rPr>
                <w:lang w:val="nl-NL"/>
              </w:rPr>
            </w:pPr>
            <w:r>
              <w:rPr>
                <w:lang w:val="nl-NL"/>
              </w:rPr>
              <w:t>Piccolo</w:t>
            </w:r>
          </w:p>
          <w:p w14:paraId="69DC8D66" w14:textId="77777777" w:rsidR="00000000" w:rsidRDefault="00A818E2">
            <w:pPr>
              <w:pStyle w:val="T4dispositie"/>
              <w:jc w:val="left"/>
              <w:rPr>
                <w:lang w:val="nl-NL"/>
              </w:rPr>
            </w:pPr>
            <w:r>
              <w:rPr>
                <w:lang w:val="nl-NL"/>
              </w:rPr>
              <w:t>Basson</w:t>
            </w:r>
          </w:p>
        </w:tc>
        <w:tc>
          <w:tcPr>
            <w:tcW w:w="398" w:type="dxa"/>
          </w:tcPr>
          <w:p w14:paraId="4D298388" w14:textId="77777777" w:rsidR="00000000" w:rsidRDefault="00A818E2">
            <w:pPr>
              <w:pStyle w:val="T4dispositie"/>
              <w:jc w:val="left"/>
              <w:rPr>
                <w:lang w:val="nl-NL"/>
              </w:rPr>
            </w:pPr>
          </w:p>
          <w:p w14:paraId="4CA7CD73" w14:textId="77777777" w:rsidR="00000000" w:rsidRDefault="00A818E2">
            <w:pPr>
              <w:pStyle w:val="T4dispositie"/>
              <w:jc w:val="left"/>
              <w:rPr>
                <w:lang w:val="nl-NL"/>
              </w:rPr>
            </w:pPr>
            <w:r>
              <w:rPr>
                <w:lang w:val="nl-NL"/>
              </w:rPr>
              <w:t>8’</w:t>
            </w:r>
          </w:p>
          <w:p w14:paraId="5C8194D6" w14:textId="77777777" w:rsidR="00000000" w:rsidRDefault="00A818E2">
            <w:pPr>
              <w:pStyle w:val="T4dispositie"/>
              <w:jc w:val="left"/>
              <w:rPr>
                <w:lang w:val="nl-NL"/>
              </w:rPr>
            </w:pPr>
            <w:r>
              <w:rPr>
                <w:lang w:val="nl-NL"/>
              </w:rPr>
              <w:t>8’</w:t>
            </w:r>
          </w:p>
          <w:p w14:paraId="7237AA55" w14:textId="77777777" w:rsidR="00000000" w:rsidRDefault="00A818E2">
            <w:pPr>
              <w:pStyle w:val="T4dispositie"/>
              <w:jc w:val="left"/>
              <w:rPr>
                <w:lang w:val="nl-NL"/>
              </w:rPr>
            </w:pPr>
            <w:r>
              <w:rPr>
                <w:lang w:val="nl-NL"/>
              </w:rPr>
              <w:t>8’</w:t>
            </w:r>
          </w:p>
          <w:p w14:paraId="5C8E81DA" w14:textId="77777777" w:rsidR="00000000" w:rsidRDefault="00A818E2">
            <w:pPr>
              <w:pStyle w:val="T4dispositie"/>
              <w:jc w:val="left"/>
              <w:rPr>
                <w:lang w:val="nl-NL"/>
              </w:rPr>
            </w:pPr>
            <w:r>
              <w:rPr>
                <w:lang w:val="nl-NL"/>
              </w:rPr>
              <w:t>8’</w:t>
            </w:r>
          </w:p>
          <w:p w14:paraId="62187584" w14:textId="77777777" w:rsidR="00000000" w:rsidRDefault="00A818E2">
            <w:pPr>
              <w:pStyle w:val="T4dispositie"/>
              <w:jc w:val="left"/>
              <w:rPr>
                <w:lang w:val="nl-NL"/>
              </w:rPr>
            </w:pPr>
            <w:r>
              <w:rPr>
                <w:lang w:val="nl-NL"/>
              </w:rPr>
              <w:t>4’</w:t>
            </w:r>
          </w:p>
          <w:p w14:paraId="5F612351" w14:textId="77777777" w:rsidR="00000000" w:rsidRDefault="00A818E2">
            <w:pPr>
              <w:pStyle w:val="T4dispositie"/>
              <w:jc w:val="left"/>
              <w:rPr>
                <w:lang w:val="nl-NL"/>
              </w:rPr>
            </w:pPr>
            <w:r>
              <w:rPr>
                <w:lang w:val="nl-NL"/>
              </w:rPr>
              <w:t>2’</w:t>
            </w:r>
          </w:p>
          <w:p w14:paraId="2C94B684" w14:textId="77777777" w:rsidR="00000000" w:rsidRDefault="00A818E2">
            <w:pPr>
              <w:pStyle w:val="T4dispositie"/>
              <w:jc w:val="left"/>
              <w:rPr>
                <w:lang w:val="nl-NL"/>
              </w:rPr>
            </w:pPr>
            <w:r>
              <w:rPr>
                <w:lang w:val="nl-NL"/>
              </w:rPr>
              <w:t>8’</w:t>
            </w:r>
          </w:p>
        </w:tc>
        <w:tc>
          <w:tcPr>
            <w:tcW w:w="858" w:type="dxa"/>
          </w:tcPr>
          <w:p w14:paraId="602AA27E" w14:textId="77777777" w:rsidR="00000000" w:rsidRDefault="00A818E2">
            <w:pPr>
              <w:pStyle w:val="T4dispositie"/>
              <w:jc w:val="left"/>
              <w:rPr>
                <w:i/>
                <w:iCs/>
                <w:lang w:val="nl-NL"/>
              </w:rPr>
            </w:pPr>
            <w:r>
              <w:rPr>
                <w:i/>
                <w:iCs/>
                <w:lang w:val="nl-NL"/>
              </w:rPr>
              <w:t>Pedaal</w:t>
            </w:r>
          </w:p>
          <w:p w14:paraId="5EA8B2FC" w14:textId="77777777" w:rsidR="00000000" w:rsidRDefault="00A818E2">
            <w:pPr>
              <w:pStyle w:val="T4dispositie"/>
              <w:jc w:val="left"/>
              <w:rPr>
                <w:lang w:val="nl-NL"/>
              </w:rPr>
            </w:pPr>
            <w:r>
              <w:rPr>
                <w:lang w:val="nl-NL"/>
              </w:rPr>
              <w:t>Subbas</w:t>
            </w:r>
          </w:p>
          <w:p w14:paraId="08E74704" w14:textId="77777777" w:rsidR="00000000" w:rsidRDefault="00A818E2">
            <w:pPr>
              <w:pStyle w:val="T4dispositie"/>
              <w:jc w:val="left"/>
              <w:rPr>
                <w:lang w:val="nl-NL"/>
              </w:rPr>
            </w:pPr>
            <w:r>
              <w:rPr>
                <w:lang w:val="nl-NL"/>
              </w:rPr>
              <w:t>Fluitbas</w:t>
            </w:r>
          </w:p>
        </w:tc>
        <w:tc>
          <w:tcPr>
            <w:tcW w:w="486" w:type="dxa"/>
          </w:tcPr>
          <w:p w14:paraId="2B9C1349" w14:textId="77777777" w:rsidR="00000000" w:rsidRDefault="00A818E2">
            <w:pPr>
              <w:pStyle w:val="T4dispositie"/>
              <w:jc w:val="left"/>
              <w:rPr>
                <w:lang w:val="nl-NL"/>
              </w:rPr>
            </w:pPr>
          </w:p>
          <w:p w14:paraId="1D9C9F27" w14:textId="77777777" w:rsidR="00000000" w:rsidRDefault="00A818E2">
            <w:pPr>
              <w:pStyle w:val="T4dispositie"/>
              <w:jc w:val="left"/>
              <w:rPr>
                <w:lang w:val="nl-NL"/>
              </w:rPr>
            </w:pPr>
            <w:r>
              <w:rPr>
                <w:lang w:val="nl-NL"/>
              </w:rPr>
              <w:t>16’</w:t>
            </w:r>
          </w:p>
          <w:p w14:paraId="1C926786" w14:textId="77777777" w:rsidR="00000000" w:rsidRDefault="00A818E2">
            <w:pPr>
              <w:pStyle w:val="T4dispositie"/>
              <w:jc w:val="left"/>
              <w:rPr>
                <w:lang w:val="nl-NL"/>
              </w:rPr>
            </w:pPr>
            <w:r>
              <w:rPr>
                <w:lang w:val="nl-NL"/>
              </w:rPr>
              <w:t>8’</w:t>
            </w:r>
          </w:p>
        </w:tc>
      </w:tr>
    </w:tbl>
    <w:p w14:paraId="32307120" w14:textId="77777777" w:rsidR="00000000" w:rsidRDefault="00A818E2">
      <w:pPr>
        <w:pStyle w:val="T1"/>
        <w:jc w:val="left"/>
      </w:pPr>
    </w:p>
    <w:p w14:paraId="0770B025" w14:textId="77777777" w:rsidR="00000000" w:rsidRDefault="00A818E2">
      <w:pPr>
        <w:pStyle w:val="T1"/>
        <w:jc w:val="left"/>
      </w:pPr>
      <w:r>
        <w:t>fa. Jos. Vermeulen 1967</w:t>
      </w:r>
    </w:p>
    <w:p w14:paraId="092234EA" w14:textId="77777777" w:rsidR="00000000" w:rsidRDefault="00A818E2">
      <w:pPr>
        <w:pStyle w:val="T1"/>
        <w:jc w:val="left"/>
      </w:pPr>
      <w:r>
        <w:t>.</w:t>
      </w:r>
      <w:r>
        <w:tab/>
        <w:t>orgel overgeplaatst naar nieuw kerkgebouw</w:t>
      </w:r>
    </w:p>
    <w:p w14:paraId="0054B4B3" w14:textId="77777777" w:rsidR="00000000" w:rsidRDefault="00A818E2">
      <w:pPr>
        <w:pStyle w:val="T1"/>
        <w:jc w:val="left"/>
      </w:pPr>
      <w:r>
        <w:t>.</w:t>
      </w:r>
      <w:r>
        <w:tab/>
        <w:t>orgelkas opnieuw geschilderd, onderkas vernieuwd</w:t>
      </w:r>
    </w:p>
    <w:p w14:paraId="4CA4F9A3" w14:textId="77777777" w:rsidR="00000000" w:rsidRDefault="00A818E2">
      <w:pPr>
        <w:pStyle w:val="T1"/>
        <w:jc w:val="left"/>
      </w:pPr>
      <w:r>
        <w:t>.</w:t>
      </w:r>
      <w:r>
        <w:tab/>
        <w:t>magazijnbalg vervange</w:t>
      </w:r>
      <w:r>
        <w:t>n door twee regulateurbalgen</w:t>
      </w:r>
    </w:p>
    <w:p w14:paraId="7009CE69" w14:textId="77777777" w:rsidR="00000000" w:rsidRDefault="00A818E2">
      <w:pPr>
        <w:pStyle w:val="T1"/>
        <w:jc w:val="left"/>
      </w:pPr>
      <w:r>
        <w:t>.</w:t>
      </w:r>
      <w:r>
        <w:tab/>
        <w:t>dispositiewijzigingen:</w:t>
      </w:r>
    </w:p>
    <w:p w14:paraId="43408576" w14:textId="77777777" w:rsidR="00000000" w:rsidRDefault="00A818E2">
      <w:pPr>
        <w:pStyle w:val="T1"/>
        <w:ind w:left="708"/>
        <w:jc w:val="left"/>
      </w:pPr>
      <w:r>
        <w:t>HW – Holpijp 8’, - Gamba 8’, - Roerfluit 4’; + Roerfluit 8’, + Mixtuur 4-5 st., + Cornet D 3 st.</w:t>
      </w:r>
    </w:p>
    <w:p w14:paraId="1D4CC853" w14:textId="77777777" w:rsidR="00000000" w:rsidRDefault="00A818E2">
      <w:pPr>
        <w:pStyle w:val="T1"/>
        <w:ind w:left="708"/>
        <w:jc w:val="left"/>
      </w:pPr>
      <w:r>
        <w:t xml:space="preserve">ZwW - Fluit dolce 8’, - Gamba 8’, - Voix Céleste 8’, - Salicet 4’; + Holpijp 8’ (van HW), + Prestant 4’, </w:t>
      </w:r>
      <w:r>
        <w:t>+ Roerfluit 4’ (van HW), + Superquint 1 1/3’</w:t>
      </w:r>
    </w:p>
    <w:p w14:paraId="25ADE46E" w14:textId="77777777" w:rsidR="00000000" w:rsidRDefault="00A818E2">
      <w:pPr>
        <w:pStyle w:val="T1"/>
        <w:rPr>
          <w:sz w:val="22"/>
        </w:rPr>
      </w:pPr>
    </w:p>
    <w:p w14:paraId="1B21265B" w14:textId="77777777" w:rsidR="00000000" w:rsidRDefault="00A818E2">
      <w:pPr>
        <w:pStyle w:val="Heading2"/>
        <w:jc w:val="both"/>
        <w:rPr>
          <w:i w:val="0"/>
          <w:iCs/>
        </w:rPr>
      </w:pPr>
      <w:r>
        <w:rPr>
          <w:i w:val="0"/>
          <w:iCs/>
        </w:rPr>
        <w:t>Technische gegevens</w:t>
      </w:r>
    </w:p>
    <w:p w14:paraId="61C93517" w14:textId="77777777" w:rsidR="00000000" w:rsidRDefault="00A818E2">
      <w:pPr>
        <w:pStyle w:val="T1"/>
        <w:rPr>
          <w:sz w:val="22"/>
          <w:lang w:val="nl-NL"/>
        </w:rPr>
      </w:pPr>
    </w:p>
    <w:p w14:paraId="7F06B0DB" w14:textId="77777777" w:rsidR="00000000" w:rsidRDefault="00A818E2">
      <w:pPr>
        <w:pStyle w:val="T1"/>
        <w:rPr>
          <w:sz w:val="22"/>
          <w:lang w:val="nl-NL"/>
        </w:rPr>
      </w:pPr>
      <w:r>
        <w:rPr>
          <w:sz w:val="22"/>
          <w:lang w:val="nl-NL"/>
        </w:rPr>
        <w:t>Werkindeling</w:t>
      </w:r>
    </w:p>
    <w:p w14:paraId="3EBBCB47" w14:textId="77777777" w:rsidR="00000000" w:rsidRDefault="00A818E2">
      <w:pPr>
        <w:pStyle w:val="T1"/>
        <w:rPr>
          <w:sz w:val="22"/>
          <w:lang w:val="nl-NL"/>
        </w:rPr>
      </w:pPr>
      <w:r>
        <w:rPr>
          <w:sz w:val="22"/>
          <w:lang w:val="nl-NL"/>
        </w:rPr>
        <w:t>hoofdwerk, zwelwerk, pedaal</w:t>
      </w:r>
    </w:p>
    <w:p w14:paraId="4572373D" w14:textId="77777777" w:rsidR="00000000" w:rsidRDefault="00A818E2">
      <w:pPr>
        <w:pStyle w:val="T1"/>
        <w:rPr>
          <w:sz w:val="22"/>
          <w:lang w:val="nl-NL"/>
        </w:rPr>
      </w:pPr>
    </w:p>
    <w:p w14:paraId="49BDEDD6" w14:textId="77777777" w:rsidR="00000000" w:rsidRDefault="00A818E2">
      <w:pPr>
        <w:pStyle w:val="T1"/>
        <w:rPr>
          <w:sz w:val="22"/>
          <w:lang w:val="nl-NL"/>
        </w:rPr>
      </w:pPr>
      <w:r>
        <w:rPr>
          <w:sz w:val="22"/>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707"/>
        <w:gridCol w:w="1316"/>
        <w:gridCol w:w="682"/>
        <w:gridCol w:w="1073"/>
        <w:gridCol w:w="486"/>
      </w:tblGrid>
      <w:tr w:rsidR="00000000" w14:paraId="083B5A98" w14:textId="77777777">
        <w:tblPrEx>
          <w:tblCellMar>
            <w:top w:w="0" w:type="dxa"/>
            <w:bottom w:w="0" w:type="dxa"/>
          </w:tblCellMar>
        </w:tblPrEx>
        <w:tc>
          <w:tcPr>
            <w:tcW w:w="1350" w:type="dxa"/>
          </w:tcPr>
          <w:p w14:paraId="1659F9F2" w14:textId="77777777" w:rsidR="00000000" w:rsidRDefault="00A818E2">
            <w:pPr>
              <w:pStyle w:val="T4dispositie"/>
              <w:jc w:val="left"/>
              <w:rPr>
                <w:i/>
                <w:iCs/>
                <w:lang w:val="nl-NL"/>
              </w:rPr>
            </w:pPr>
            <w:r>
              <w:rPr>
                <w:i/>
                <w:iCs/>
                <w:lang w:val="nl-NL"/>
              </w:rPr>
              <w:t>Hoofdwerk (I)</w:t>
            </w:r>
          </w:p>
          <w:p w14:paraId="14D66C2B" w14:textId="77777777" w:rsidR="00000000" w:rsidRDefault="00A818E2">
            <w:pPr>
              <w:pStyle w:val="T4dispositie"/>
              <w:jc w:val="left"/>
              <w:rPr>
                <w:lang w:val="nl-NL"/>
              </w:rPr>
            </w:pPr>
            <w:r>
              <w:rPr>
                <w:lang w:val="nl-NL"/>
              </w:rPr>
              <w:t>8 stemmen</w:t>
            </w:r>
          </w:p>
          <w:p w14:paraId="01006A64" w14:textId="77777777" w:rsidR="00000000" w:rsidRDefault="00A818E2">
            <w:pPr>
              <w:pStyle w:val="T4dispositie"/>
              <w:jc w:val="left"/>
              <w:rPr>
                <w:lang w:val="nl-NL"/>
              </w:rPr>
            </w:pPr>
          </w:p>
          <w:p w14:paraId="07FE3DB9" w14:textId="77777777" w:rsidR="00000000" w:rsidRDefault="00A818E2">
            <w:pPr>
              <w:pStyle w:val="T4dispositie"/>
              <w:jc w:val="left"/>
              <w:rPr>
                <w:lang w:val="nl-NL"/>
              </w:rPr>
            </w:pPr>
            <w:r>
              <w:rPr>
                <w:lang w:val="nl-NL"/>
              </w:rPr>
              <w:t>Bourdon</w:t>
            </w:r>
          </w:p>
          <w:p w14:paraId="3F9288F2" w14:textId="77777777" w:rsidR="00000000" w:rsidRDefault="00A818E2">
            <w:pPr>
              <w:pStyle w:val="T4dispositie"/>
              <w:jc w:val="left"/>
              <w:rPr>
                <w:lang w:val="nl-NL"/>
              </w:rPr>
            </w:pPr>
            <w:r>
              <w:rPr>
                <w:lang w:val="nl-NL"/>
              </w:rPr>
              <w:t>Prestant</w:t>
            </w:r>
          </w:p>
          <w:p w14:paraId="739C8DBB" w14:textId="77777777" w:rsidR="00000000" w:rsidRDefault="00A818E2">
            <w:pPr>
              <w:pStyle w:val="T4dispositie"/>
              <w:jc w:val="left"/>
              <w:rPr>
                <w:lang w:val="nl-NL"/>
              </w:rPr>
            </w:pPr>
            <w:r>
              <w:rPr>
                <w:lang w:val="nl-NL"/>
              </w:rPr>
              <w:t>Roerfluit</w:t>
            </w:r>
          </w:p>
          <w:p w14:paraId="57F630F9" w14:textId="77777777" w:rsidR="00000000" w:rsidRDefault="00A818E2">
            <w:pPr>
              <w:pStyle w:val="T4dispositie"/>
              <w:jc w:val="left"/>
              <w:rPr>
                <w:lang w:val="nl-NL"/>
              </w:rPr>
            </w:pPr>
            <w:r>
              <w:rPr>
                <w:lang w:val="nl-NL"/>
              </w:rPr>
              <w:t>Octaaf</w:t>
            </w:r>
          </w:p>
          <w:p w14:paraId="1AC1ABFB" w14:textId="77777777" w:rsidR="00000000" w:rsidRDefault="00A818E2">
            <w:pPr>
              <w:pStyle w:val="T4dispositie"/>
              <w:jc w:val="left"/>
              <w:rPr>
                <w:lang w:val="nl-NL"/>
              </w:rPr>
            </w:pPr>
            <w:r>
              <w:rPr>
                <w:lang w:val="nl-NL"/>
              </w:rPr>
              <w:t>Superoctaaf</w:t>
            </w:r>
          </w:p>
          <w:p w14:paraId="12EF88C3" w14:textId="77777777" w:rsidR="00000000" w:rsidRDefault="00A818E2">
            <w:pPr>
              <w:pStyle w:val="T4dispositie"/>
              <w:jc w:val="left"/>
              <w:rPr>
                <w:lang w:val="nl-NL"/>
              </w:rPr>
            </w:pPr>
            <w:r>
              <w:rPr>
                <w:lang w:val="nl-NL"/>
              </w:rPr>
              <w:t>Mixtuur</w:t>
            </w:r>
          </w:p>
          <w:p w14:paraId="0A5E6CBF" w14:textId="77777777" w:rsidR="00000000" w:rsidRDefault="00A818E2">
            <w:pPr>
              <w:pStyle w:val="T4dispositie"/>
              <w:jc w:val="left"/>
              <w:rPr>
                <w:lang w:val="nl-NL"/>
              </w:rPr>
            </w:pPr>
            <w:r>
              <w:rPr>
                <w:lang w:val="nl-NL"/>
              </w:rPr>
              <w:lastRenderedPageBreak/>
              <w:t>Cornet D</w:t>
            </w:r>
          </w:p>
          <w:p w14:paraId="637E8EF0" w14:textId="77777777" w:rsidR="00000000" w:rsidRDefault="00A818E2">
            <w:pPr>
              <w:pStyle w:val="T4dispositie"/>
              <w:jc w:val="left"/>
              <w:rPr>
                <w:lang w:val="nl-NL"/>
              </w:rPr>
            </w:pPr>
            <w:r>
              <w:rPr>
                <w:lang w:val="nl-NL"/>
              </w:rPr>
              <w:t>Trompet</w:t>
            </w:r>
          </w:p>
        </w:tc>
        <w:tc>
          <w:tcPr>
            <w:tcW w:w="707" w:type="dxa"/>
          </w:tcPr>
          <w:p w14:paraId="093E65D5" w14:textId="77777777" w:rsidR="00000000" w:rsidRDefault="00A818E2">
            <w:pPr>
              <w:pStyle w:val="T4dispositie"/>
              <w:jc w:val="left"/>
              <w:rPr>
                <w:lang w:val="nl-NL"/>
              </w:rPr>
            </w:pPr>
          </w:p>
          <w:p w14:paraId="39D54B49" w14:textId="77777777" w:rsidR="00000000" w:rsidRDefault="00A818E2">
            <w:pPr>
              <w:pStyle w:val="T4dispositie"/>
              <w:jc w:val="left"/>
              <w:rPr>
                <w:lang w:val="nl-NL"/>
              </w:rPr>
            </w:pPr>
          </w:p>
          <w:p w14:paraId="46B5FE1F" w14:textId="77777777" w:rsidR="00000000" w:rsidRDefault="00A818E2">
            <w:pPr>
              <w:pStyle w:val="T4dispositie"/>
              <w:jc w:val="left"/>
              <w:rPr>
                <w:lang w:val="nl-NL"/>
              </w:rPr>
            </w:pPr>
          </w:p>
          <w:p w14:paraId="4EE2B37E" w14:textId="77777777" w:rsidR="00000000" w:rsidRDefault="00A818E2">
            <w:pPr>
              <w:pStyle w:val="T4dispositie"/>
              <w:jc w:val="left"/>
              <w:rPr>
                <w:lang w:val="nl-NL"/>
              </w:rPr>
            </w:pPr>
            <w:r>
              <w:rPr>
                <w:lang w:val="nl-NL"/>
              </w:rPr>
              <w:t>16’</w:t>
            </w:r>
          </w:p>
          <w:p w14:paraId="6A0CC682" w14:textId="77777777" w:rsidR="00000000" w:rsidRDefault="00A818E2">
            <w:pPr>
              <w:pStyle w:val="T4dispositie"/>
              <w:jc w:val="left"/>
              <w:rPr>
                <w:lang w:val="nl-NL"/>
              </w:rPr>
            </w:pPr>
            <w:r>
              <w:rPr>
                <w:lang w:val="nl-NL"/>
              </w:rPr>
              <w:t>8’</w:t>
            </w:r>
          </w:p>
          <w:p w14:paraId="07284BFC" w14:textId="77777777" w:rsidR="00000000" w:rsidRDefault="00A818E2">
            <w:pPr>
              <w:pStyle w:val="T4dispositie"/>
              <w:jc w:val="left"/>
              <w:rPr>
                <w:lang w:val="nl-NL"/>
              </w:rPr>
            </w:pPr>
            <w:r>
              <w:rPr>
                <w:lang w:val="nl-NL"/>
              </w:rPr>
              <w:t>8’</w:t>
            </w:r>
          </w:p>
          <w:p w14:paraId="2FF7C576" w14:textId="77777777" w:rsidR="00000000" w:rsidRDefault="00A818E2">
            <w:pPr>
              <w:pStyle w:val="T4dispositie"/>
              <w:jc w:val="left"/>
              <w:rPr>
                <w:lang w:val="nl-NL"/>
              </w:rPr>
            </w:pPr>
            <w:r>
              <w:rPr>
                <w:lang w:val="nl-NL"/>
              </w:rPr>
              <w:t>4’</w:t>
            </w:r>
          </w:p>
          <w:p w14:paraId="4F5EFB36" w14:textId="77777777" w:rsidR="00000000" w:rsidRDefault="00A818E2">
            <w:pPr>
              <w:pStyle w:val="T4dispositie"/>
              <w:jc w:val="left"/>
              <w:rPr>
                <w:lang w:val="nl-NL"/>
              </w:rPr>
            </w:pPr>
            <w:r>
              <w:rPr>
                <w:lang w:val="nl-NL"/>
              </w:rPr>
              <w:t>2’</w:t>
            </w:r>
          </w:p>
          <w:p w14:paraId="09D81B11" w14:textId="77777777" w:rsidR="00000000" w:rsidRDefault="00A818E2">
            <w:pPr>
              <w:pStyle w:val="T4dispositie"/>
              <w:jc w:val="left"/>
              <w:rPr>
                <w:lang w:val="nl-NL"/>
              </w:rPr>
            </w:pPr>
            <w:r>
              <w:rPr>
                <w:lang w:val="nl-NL"/>
              </w:rPr>
              <w:t>4-5 st.</w:t>
            </w:r>
          </w:p>
          <w:p w14:paraId="4293037D" w14:textId="77777777" w:rsidR="00000000" w:rsidRDefault="00A818E2">
            <w:pPr>
              <w:pStyle w:val="T4dispositie"/>
              <w:jc w:val="left"/>
              <w:rPr>
                <w:lang w:val="nl-NL"/>
              </w:rPr>
            </w:pPr>
            <w:r>
              <w:rPr>
                <w:lang w:val="nl-NL"/>
              </w:rPr>
              <w:lastRenderedPageBreak/>
              <w:t>3 st.</w:t>
            </w:r>
          </w:p>
          <w:p w14:paraId="1CF9A19D" w14:textId="77777777" w:rsidR="00000000" w:rsidRDefault="00A818E2">
            <w:pPr>
              <w:pStyle w:val="T4dispositie"/>
              <w:jc w:val="left"/>
              <w:rPr>
                <w:lang w:val="nl-NL"/>
              </w:rPr>
            </w:pPr>
            <w:r>
              <w:rPr>
                <w:lang w:val="nl-NL"/>
              </w:rPr>
              <w:t>8’</w:t>
            </w:r>
          </w:p>
        </w:tc>
        <w:tc>
          <w:tcPr>
            <w:tcW w:w="1316" w:type="dxa"/>
          </w:tcPr>
          <w:p w14:paraId="2FB9B74A" w14:textId="77777777" w:rsidR="00000000" w:rsidRDefault="00A818E2">
            <w:pPr>
              <w:pStyle w:val="T4dispositie"/>
              <w:jc w:val="left"/>
              <w:rPr>
                <w:i/>
                <w:iCs/>
                <w:lang w:val="nl-NL"/>
              </w:rPr>
            </w:pPr>
            <w:r>
              <w:rPr>
                <w:i/>
                <w:iCs/>
                <w:lang w:val="nl-NL"/>
              </w:rPr>
              <w:lastRenderedPageBreak/>
              <w:t>Zwel</w:t>
            </w:r>
            <w:r>
              <w:rPr>
                <w:i/>
                <w:iCs/>
                <w:lang w:val="nl-NL"/>
              </w:rPr>
              <w:t>werk (II)</w:t>
            </w:r>
          </w:p>
          <w:p w14:paraId="02B94EA7" w14:textId="77777777" w:rsidR="00000000" w:rsidRDefault="00A818E2">
            <w:pPr>
              <w:pStyle w:val="T4dispositie"/>
              <w:jc w:val="left"/>
              <w:rPr>
                <w:lang w:val="nl-NL"/>
              </w:rPr>
            </w:pPr>
            <w:r>
              <w:rPr>
                <w:lang w:val="nl-NL"/>
              </w:rPr>
              <w:t>7 stemmen</w:t>
            </w:r>
          </w:p>
          <w:p w14:paraId="1A0B1C0F" w14:textId="77777777" w:rsidR="00000000" w:rsidRDefault="00A818E2">
            <w:pPr>
              <w:pStyle w:val="T4dispositie"/>
              <w:jc w:val="left"/>
              <w:rPr>
                <w:lang w:val="nl-NL"/>
              </w:rPr>
            </w:pPr>
          </w:p>
          <w:p w14:paraId="3740388E" w14:textId="77777777" w:rsidR="00000000" w:rsidRDefault="00A818E2">
            <w:pPr>
              <w:pStyle w:val="T4dispositie"/>
              <w:jc w:val="left"/>
              <w:rPr>
                <w:lang w:val="nl-NL"/>
              </w:rPr>
            </w:pPr>
            <w:r>
              <w:rPr>
                <w:lang w:val="nl-NL"/>
              </w:rPr>
              <w:t>Holpijp</w:t>
            </w:r>
          </w:p>
          <w:p w14:paraId="35C6668B" w14:textId="77777777" w:rsidR="00000000" w:rsidRDefault="00A818E2">
            <w:pPr>
              <w:pStyle w:val="T4dispositie"/>
              <w:jc w:val="left"/>
              <w:rPr>
                <w:lang w:val="nl-NL"/>
              </w:rPr>
            </w:pPr>
            <w:r>
              <w:rPr>
                <w:lang w:val="nl-NL"/>
              </w:rPr>
              <w:t>Salicionaal</w:t>
            </w:r>
          </w:p>
          <w:p w14:paraId="1758BCDD" w14:textId="77777777" w:rsidR="00000000" w:rsidRDefault="00A818E2">
            <w:pPr>
              <w:pStyle w:val="T4dispositie"/>
              <w:jc w:val="left"/>
              <w:rPr>
                <w:lang w:val="nl-NL"/>
              </w:rPr>
            </w:pPr>
            <w:r>
              <w:rPr>
                <w:lang w:val="nl-NL"/>
              </w:rPr>
              <w:t>Prestant</w:t>
            </w:r>
          </w:p>
          <w:p w14:paraId="42522002" w14:textId="77777777" w:rsidR="00000000" w:rsidRDefault="00A818E2">
            <w:pPr>
              <w:pStyle w:val="T4dispositie"/>
              <w:jc w:val="left"/>
              <w:rPr>
                <w:lang w:val="nl-NL"/>
              </w:rPr>
            </w:pPr>
            <w:r>
              <w:rPr>
                <w:lang w:val="nl-NL"/>
              </w:rPr>
              <w:t>Roerfluit</w:t>
            </w:r>
          </w:p>
          <w:p w14:paraId="63A2CFA1" w14:textId="77777777" w:rsidR="00000000" w:rsidRDefault="00A818E2">
            <w:pPr>
              <w:pStyle w:val="T4dispositie"/>
              <w:jc w:val="left"/>
              <w:rPr>
                <w:lang w:val="nl-NL"/>
              </w:rPr>
            </w:pPr>
            <w:r>
              <w:rPr>
                <w:lang w:val="nl-NL"/>
              </w:rPr>
              <w:t>Piccolo</w:t>
            </w:r>
          </w:p>
          <w:p w14:paraId="78044AB2" w14:textId="77777777" w:rsidR="00000000" w:rsidRDefault="00A818E2">
            <w:pPr>
              <w:pStyle w:val="T4dispositie"/>
              <w:jc w:val="left"/>
              <w:rPr>
                <w:lang w:val="nl-NL"/>
              </w:rPr>
            </w:pPr>
            <w:r>
              <w:rPr>
                <w:lang w:val="nl-NL"/>
              </w:rPr>
              <w:t>Superquint</w:t>
            </w:r>
          </w:p>
          <w:p w14:paraId="57B28E7E" w14:textId="77777777" w:rsidR="00000000" w:rsidRDefault="00A818E2">
            <w:pPr>
              <w:pStyle w:val="T4dispositie"/>
              <w:jc w:val="left"/>
              <w:rPr>
                <w:lang w:val="nl-NL"/>
              </w:rPr>
            </w:pPr>
            <w:r>
              <w:rPr>
                <w:lang w:val="nl-NL"/>
              </w:rPr>
              <w:lastRenderedPageBreak/>
              <w:t>Basson-hobo</w:t>
            </w:r>
          </w:p>
        </w:tc>
        <w:tc>
          <w:tcPr>
            <w:tcW w:w="682" w:type="dxa"/>
          </w:tcPr>
          <w:p w14:paraId="78114D1D" w14:textId="77777777" w:rsidR="00000000" w:rsidRDefault="00A818E2">
            <w:pPr>
              <w:pStyle w:val="T4dispositie"/>
              <w:jc w:val="left"/>
              <w:rPr>
                <w:lang w:val="nl-NL"/>
              </w:rPr>
            </w:pPr>
          </w:p>
          <w:p w14:paraId="4AC84D77" w14:textId="77777777" w:rsidR="00000000" w:rsidRDefault="00A818E2">
            <w:pPr>
              <w:pStyle w:val="T4dispositie"/>
              <w:jc w:val="left"/>
              <w:rPr>
                <w:lang w:val="nl-NL"/>
              </w:rPr>
            </w:pPr>
          </w:p>
          <w:p w14:paraId="0150B8DC" w14:textId="77777777" w:rsidR="00000000" w:rsidRDefault="00A818E2">
            <w:pPr>
              <w:pStyle w:val="T4dispositie"/>
              <w:jc w:val="left"/>
              <w:rPr>
                <w:lang w:val="nl-NL"/>
              </w:rPr>
            </w:pPr>
          </w:p>
          <w:p w14:paraId="10D06F3F" w14:textId="77777777" w:rsidR="00000000" w:rsidRDefault="00A818E2">
            <w:pPr>
              <w:pStyle w:val="T4dispositie"/>
              <w:jc w:val="left"/>
              <w:rPr>
                <w:lang w:val="nl-NL"/>
              </w:rPr>
            </w:pPr>
            <w:r>
              <w:rPr>
                <w:lang w:val="nl-NL"/>
              </w:rPr>
              <w:t>8’</w:t>
            </w:r>
          </w:p>
          <w:p w14:paraId="27487485" w14:textId="77777777" w:rsidR="00000000" w:rsidRDefault="00A818E2">
            <w:pPr>
              <w:pStyle w:val="T4dispositie"/>
              <w:jc w:val="left"/>
              <w:rPr>
                <w:lang w:val="nl-NL"/>
              </w:rPr>
            </w:pPr>
            <w:r>
              <w:rPr>
                <w:lang w:val="nl-NL"/>
              </w:rPr>
              <w:t>8’</w:t>
            </w:r>
          </w:p>
          <w:p w14:paraId="21AACCE0" w14:textId="77777777" w:rsidR="00000000" w:rsidRDefault="00A818E2">
            <w:pPr>
              <w:pStyle w:val="T4dispositie"/>
              <w:jc w:val="left"/>
              <w:rPr>
                <w:lang w:val="nl-NL"/>
              </w:rPr>
            </w:pPr>
            <w:r>
              <w:rPr>
                <w:lang w:val="nl-NL"/>
              </w:rPr>
              <w:t>4’</w:t>
            </w:r>
          </w:p>
          <w:p w14:paraId="30827233" w14:textId="77777777" w:rsidR="00000000" w:rsidRDefault="00A818E2">
            <w:pPr>
              <w:pStyle w:val="T4dispositie"/>
              <w:jc w:val="left"/>
              <w:rPr>
                <w:lang w:val="nl-NL"/>
              </w:rPr>
            </w:pPr>
            <w:r>
              <w:rPr>
                <w:lang w:val="nl-NL"/>
              </w:rPr>
              <w:t>4’</w:t>
            </w:r>
          </w:p>
          <w:p w14:paraId="1763CEEE" w14:textId="77777777" w:rsidR="00000000" w:rsidRDefault="00A818E2">
            <w:pPr>
              <w:pStyle w:val="T4dispositie"/>
              <w:jc w:val="left"/>
              <w:rPr>
                <w:lang w:val="nl-NL"/>
              </w:rPr>
            </w:pPr>
            <w:r>
              <w:rPr>
                <w:lang w:val="nl-NL"/>
              </w:rPr>
              <w:t>2’</w:t>
            </w:r>
          </w:p>
          <w:p w14:paraId="6B064BB9" w14:textId="77777777" w:rsidR="00000000" w:rsidRDefault="00A818E2">
            <w:pPr>
              <w:pStyle w:val="T4dispositie"/>
              <w:jc w:val="left"/>
              <w:rPr>
                <w:lang w:val="nl-NL"/>
              </w:rPr>
            </w:pPr>
            <w:r>
              <w:rPr>
                <w:lang w:val="nl-NL"/>
              </w:rPr>
              <w:t>1 1/3’</w:t>
            </w:r>
          </w:p>
          <w:p w14:paraId="6B93F6CC" w14:textId="77777777" w:rsidR="00000000" w:rsidRDefault="00A818E2">
            <w:pPr>
              <w:pStyle w:val="T4dispositie"/>
              <w:jc w:val="left"/>
              <w:rPr>
                <w:lang w:val="nl-NL"/>
              </w:rPr>
            </w:pPr>
            <w:r>
              <w:rPr>
                <w:lang w:val="nl-NL"/>
              </w:rPr>
              <w:lastRenderedPageBreak/>
              <w:t>8’</w:t>
            </w:r>
          </w:p>
        </w:tc>
        <w:tc>
          <w:tcPr>
            <w:tcW w:w="1073" w:type="dxa"/>
          </w:tcPr>
          <w:p w14:paraId="266FD8A3" w14:textId="77777777" w:rsidR="00000000" w:rsidRDefault="00A818E2">
            <w:pPr>
              <w:pStyle w:val="T4dispositie"/>
              <w:jc w:val="left"/>
              <w:rPr>
                <w:i/>
                <w:iCs/>
                <w:lang w:val="nl-NL"/>
              </w:rPr>
            </w:pPr>
            <w:r>
              <w:rPr>
                <w:i/>
                <w:iCs/>
                <w:lang w:val="nl-NL"/>
              </w:rPr>
              <w:lastRenderedPageBreak/>
              <w:t>Pedaal</w:t>
            </w:r>
          </w:p>
          <w:p w14:paraId="2BD6A7AE" w14:textId="77777777" w:rsidR="00000000" w:rsidRDefault="00A818E2">
            <w:pPr>
              <w:pStyle w:val="T4dispositie"/>
              <w:jc w:val="left"/>
              <w:rPr>
                <w:lang w:val="nl-NL"/>
              </w:rPr>
            </w:pPr>
            <w:r>
              <w:rPr>
                <w:lang w:val="nl-NL"/>
              </w:rPr>
              <w:t>2 stemmen</w:t>
            </w:r>
          </w:p>
          <w:p w14:paraId="64EB761B" w14:textId="77777777" w:rsidR="00000000" w:rsidRDefault="00A818E2">
            <w:pPr>
              <w:pStyle w:val="T4dispositie"/>
              <w:jc w:val="left"/>
              <w:rPr>
                <w:lang w:val="nl-NL"/>
              </w:rPr>
            </w:pPr>
          </w:p>
          <w:p w14:paraId="381ED6FB" w14:textId="77777777" w:rsidR="00000000" w:rsidRDefault="00A818E2">
            <w:pPr>
              <w:pStyle w:val="T4dispositie"/>
              <w:jc w:val="left"/>
              <w:rPr>
                <w:lang w:val="nl-NL"/>
              </w:rPr>
            </w:pPr>
            <w:r>
              <w:rPr>
                <w:lang w:val="nl-NL"/>
              </w:rPr>
              <w:t>Subbas</w:t>
            </w:r>
          </w:p>
          <w:p w14:paraId="122A279D" w14:textId="77777777" w:rsidR="00000000" w:rsidRDefault="00A818E2">
            <w:pPr>
              <w:pStyle w:val="T4dispositie"/>
              <w:jc w:val="left"/>
              <w:rPr>
                <w:lang w:val="nl-NL"/>
              </w:rPr>
            </w:pPr>
            <w:r>
              <w:rPr>
                <w:lang w:val="nl-NL"/>
              </w:rPr>
              <w:t>Fluitbas</w:t>
            </w:r>
          </w:p>
        </w:tc>
        <w:tc>
          <w:tcPr>
            <w:tcW w:w="486" w:type="dxa"/>
          </w:tcPr>
          <w:p w14:paraId="763E6FFF" w14:textId="77777777" w:rsidR="00000000" w:rsidRDefault="00A818E2">
            <w:pPr>
              <w:pStyle w:val="T4dispositie"/>
              <w:jc w:val="left"/>
              <w:rPr>
                <w:lang w:val="nl-NL"/>
              </w:rPr>
            </w:pPr>
          </w:p>
          <w:p w14:paraId="545B9228" w14:textId="77777777" w:rsidR="00000000" w:rsidRDefault="00A818E2">
            <w:pPr>
              <w:pStyle w:val="T4dispositie"/>
              <w:jc w:val="left"/>
              <w:rPr>
                <w:lang w:val="nl-NL"/>
              </w:rPr>
            </w:pPr>
          </w:p>
          <w:p w14:paraId="5802E092" w14:textId="77777777" w:rsidR="00000000" w:rsidRDefault="00A818E2">
            <w:pPr>
              <w:pStyle w:val="T4dispositie"/>
              <w:jc w:val="left"/>
              <w:rPr>
                <w:lang w:val="nl-NL"/>
              </w:rPr>
            </w:pPr>
          </w:p>
          <w:p w14:paraId="016E2B4B" w14:textId="77777777" w:rsidR="00000000" w:rsidRDefault="00A818E2">
            <w:pPr>
              <w:pStyle w:val="T4dispositie"/>
              <w:jc w:val="left"/>
              <w:rPr>
                <w:lang w:val="nl-NL"/>
              </w:rPr>
            </w:pPr>
            <w:r>
              <w:rPr>
                <w:lang w:val="nl-NL"/>
              </w:rPr>
              <w:t>16’</w:t>
            </w:r>
          </w:p>
          <w:p w14:paraId="7A7F7F16" w14:textId="77777777" w:rsidR="00000000" w:rsidRDefault="00A818E2">
            <w:pPr>
              <w:pStyle w:val="T4dispositie"/>
              <w:jc w:val="left"/>
              <w:rPr>
                <w:lang w:val="nl-NL"/>
              </w:rPr>
            </w:pPr>
            <w:r>
              <w:rPr>
                <w:lang w:val="nl-NL"/>
              </w:rPr>
              <w:t>8’</w:t>
            </w:r>
          </w:p>
        </w:tc>
      </w:tr>
    </w:tbl>
    <w:p w14:paraId="680F31F0" w14:textId="77777777" w:rsidR="00000000" w:rsidRDefault="00A818E2">
      <w:pPr>
        <w:pStyle w:val="T1"/>
        <w:rPr>
          <w:sz w:val="22"/>
          <w:lang w:val="nl-NL"/>
        </w:rPr>
      </w:pPr>
    </w:p>
    <w:p w14:paraId="29FBB149" w14:textId="77777777" w:rsidR="00000000" w:rsidRDefault="00A818E2">
      <w:pPr>
        <w:pStyle w:val="T1"/>
        <w:jc w:val="left"/>
      </w:pPr>
      <w:r>
        <w:t>Werktuiglijke registers</w:t>
      </w:r>
    </w:p>
    <w:p w14:paraId="37CD02FB" w14:textId="77777777" w:rsidR="00000000" w:rsidRDefault="00A818E2">
      <w:pPr>
        <w:pStyle w:val="T1"/>
        <w:jc w:val="left"/>
      </w:pPr>
      <w:r>
        <w:t>koppelingen HW-ZwW, Ped-HW, Ped-ZwW, HW-ZwW 4’, HW-ZwW 16’</w:t>
      </w:r>
    </w:p>
    <w:p w14:paraId="4EF81945" w14:textId="77777777" w:rsidR="00000000" w:rsidRDefault="00A818E2">
      <w:pPr>
        <w:pStyle w:val="T1"/>
        <w:jc w:val="left"/>
      </w:pPr>
      <w:r>
        <w:t>automati</w:t>
      </w:r>
      <w:r>
        <w:t>sch pianopedaal</w:t>
      </w:r>
    </w:p>
    <w:p w14:paraId="1EEE4DDA" w14:textId="77777777" w:rsidR="00000000" w:rsidRDefault="00A818E2">
      <w:pPr>
        <w:pStyle w:val="T1"/>
        <w:jc w:val="left"/>
      </w:pPr>
      <w:r>
        <w:t>drie vaste combinaties</w:t>
      </w:r>
    </w:p>
    <w:p w14:paraId="372D593F" w14:textId="77777777" w:rsidR="00000000" w:rsidRDefault="00A818E2">
      <w:pPr>
        <w:pStyle w:val="T1"/>
        <w:jc w:val="left"/>
      </w:pPr>
      <w:r>
        <w:t>tremolo</w:t>
      </w:r>
    </w:p>
    <w:p w14:paraId="61C59070" w14:textId="77777777" w:rsidR="00000000" w:rsidRDefault="00A818E2">
      <w:pPr>
        <w:pStyle w:val="T1"/>
        <w:jc w:val="left"/>
      </w:pPr>
    </w:p>
    <w:p w14:paraId="73430E9F" w14:textId="77777777" w:rsidR="00000000" w:rsidRDefault="00A818E2">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948"/>
        <w:gridCol w:w="668"/>
        <w:gridCol w:w="668"/>
        <w:gridCol w:w="668"/>
        <w:gridCol w:w="679"/>
        <w:gridCol w:w="668"/>
      </w:tblGrid>
      <w:tr w:rsidR="00000000" w14:paraId="0013BF80" w14:textId="77777777">
        <w:tblPrEx>
          <w:tblCellMar>
            <w:top w:w="0" w:type="dxa"/>
            <w:bottom w:w="0" w:type="dxa"/>
          </w:tblCellMar>
        </w:tblPrEx>
        <w:tc>
          <w:tcPr>
            <w:tcW w:w="948" w:type="dxa"/>
          </w:tcPr>
          <w:p w14:paraId="6E94E637" w14:textId="77777777" w:rsidR="00000000" w:rsidRDefault="00A818E2">
            <w:pPr>
              <w:pStyle w:val="T1"/>
              <w:jc w:val="left"/>
            </w:pPr>
            <w:r>
              <w:t>Mixtuur</w:t>
            </w:r>
          </w:p>
        </w:tc>
        <w:tc>
          <w:tcPr>
            <w:tcW w:w="668" w:type="dxa"/>
          </w:tcPr>
          <w:p w14:paraId="6150C0F1" w14:textId="77777777" w:rsidR="00000000" w:rsidRDefault="00A818E2">
            <w:pPr>
              <w:pStyle w:val="T4dispositie"/>
              <w:jc w:val="left"/>
              <w:rPr>
                <w:lang w:val="nl-NL"/>
              </w:rPr>
            </w:pPr>
            <w:r>
              <w:rPr>
                <w:lang w:val="nl-NL"/>
              </w:rPr>
              <w:t>C</w:t>
            </w:r>
          </w:p>
          <w:p w14:paraId="7206CC38" w14:textId="77777777" w:rsidR="00000000" w:rsidRDefault="00A818E2">
            <w:pPr>
              <w:pStyle w:val="T4dispositie"/>
              <w:jc w:val="left"/>
              <w:rPr>
                <w:lang w:val="nl-NL"/>
              </w:rPr>
            </w:pPr>
            <w:r>
              <w:rPr>
                <w:lang w:val="nl-NL"/>
              </w:rPr>
              <w:t>1 1/3</w:t>
            </w:r>
          </w:p>
          <w:p w14:paraId="09D5650D" w14:textId="77777777" w:rsidR="00000000" w:rsidRDefault="00A818E2">
            <w:pPr>
              <w:pStyle w:val="T4dispositie"/>
              <w:jc w:val="left"/>
              <w:rPr>
                <w:lang w:val="nl-NL"/>
              </w:rPr>
            </w:pPr>
            <w:r>
              <w:rPr>
                <w:lang w:val="nl-NL"/>
              </w:rPr>
              <w:t>1</w:t>
            </w:r>
          </w:p>
          <w:p w14:paraId="5A925BFE" w14:textId="77777777" w:rsidR="00000000" w:rsidRDefault="00A818E2">
            <w:pPr>
              <w:pStyle w:val="T4dispositie"/>
              <w:jc w:val="left"/>
              <w:rPr>
                <w:lang w:val="nl-NL"/>
              </w:rPr>
            </w:pPr>
            <w:r>
              <w:rPr>
                <w:lang w:val="nl-NL"/>
              </w:rPr>
              <w:t>2/3</w:t>
            </w:r>
          </w:p>
          <w:p w14:paraId="3BE008EC" w14:textId="77777777" w:rsidR="00000000" w:rsidRDefault="00A818E2">
            <w:pPr>
              <w:pStyle w:val="T4dispositie"/>
              <w:jc w:val="left"/>
              <w:rPr>
                <w:lang w:val="nl-NL"/>
              </w:rPr>
            </w:pPr>
            <w:r>
              <w:rPr>
                <w:lang w:val="nl-NL"/>
              </w:rPr>
              <w:t>1/2</w:t>
            </w:r>
          </w:p>
        </w:tc>
        <w:tc>
          <w:tcPr>
            <w:tcW w:w="668" w:type="dxa"/>
          </w:tcPr>
          <w:p w14:paraId="1CC323EC" w14:textId="77777777" w:rsidR="00000000" w:rsidRDefault="00A818E2">
            <w:pPr>
              <w:pStyle w:val="T4dispositie"/>
              <w:jc w:val="left"/>
              <w:rPr>
                <w:lang w:val="nl-NL"/>
              </w:rPr>
            </w:pPr>
            <w:r>
              <w:rPr>
                <w:lang w:val="nl-NL"/>
              </w:rPr>
              <w:t>c</w:t>
            </w:r>
          </w:p>
          <w:p w14:paraId="0545D494" w14:textId="77777777" w:rsidR="00000000" w:rsidRDefault="00A818E2">
            <w:pPr>
              <w:pStyle w:val="T4dispositie"/>
              <w:jc w:val="left"/>
              <w:rPr>
                <w:lang w:val="nl-NL"/>
              </w:rPr>
            </w:pPr>
            <w:r>
              <w:rPr>
                <w:lang w:val="nl-NL"/>
              </w:rPr>
              <w:t>2</w:t>
            </w:r>
          </w:p>
          <w:p w14:paraId="62F8DBF3" w14:textId="77777777" w:rsidR="00000000" w:rsidRDefault="00A818E2">
            <w:pPr>
              <w:pStyle w:val="T4dispositie"/>
              <w:jc w:val="left"/>
              <w:rPr>
                <w:lang w:val="nl-NL"/>
              </w:rPr>
            </w:pPr>
            <w:r>
              <w:rPr>
                <w:lang w:val="nl-NL"/>
              </w:rPr>
              <w:t>1 1/3</w:t>
            </w:r>
          </w:p>
          <w:p w14:paraId="001ADD3C" w14:textId="77777777" w:rsidR="00000000" w:rsidRDefault="00A818E2">
            <w:pPr>
              <w:pStyle w:val="T4dispositie"/>
              <w:jc w:val="left"/>
              <w:rPr>
                <w:lang w:val="nl-NL"/>
              </w:rPr>
            </w:pPr>
            <w:r>
              <w:rPr>
                <w:lang w:val="nl-NL"/>
              </w:rPr>
              <w:t>1</w:t>
            </w:r>
          </w:p>
          <w:p w14:paraId="21A6061D" w14:textId="77777777" w:rsidR="00000000" w:rsidRDefault="00A818E2">
            <w:pPr>
              <w:pStyle w:val="T4dispositie"/>
              <w:jc w:val="left"/>
              <w:rPr>
                <w:lang w:val="nl-NL"/>
              </w:rPr>
            </w:pPr>
            <w:r>
              <w:rPr>
                <w:lang w:val="nl-NL"/>
              </w:rPr>
              <w:t>2/3</w:t>
            </w:r>
          </w:p>
        </w:tc>
        <w:tc>
          <w:tcPr>
            <w:tcW w:w="668" w:type="dxa"/>
          </w:tcPr>
          <w:p w14:paraId="79454CAB" w14:textId="77777777" w:rsidR="00000000" w:rsidRDefault="00A818E2">
            <w:pPr>
              <w:pStyle w:val="T4dispositie"/>
              <w:jc w:val="left"/>
              <w:rPr>
                <w:vertAlign w:val="superscript"/>
                <w:lang w:val="nl-NL"/>
              </w:rPr>
            </w:pPr>
            <w:r>
              <w:rPr>
                <w:lang w:val="nl-NL"/>
              </w:rPr>
              <w:t>c</w:t>
            </w:r>
            <w:r>
              <w:rPr>
                <w:vertAlign w:val="superscript"/>
                <w:lang w:val="nl-NL"/>
              </w:rPr>
              <w:t>1</w:t>
            </w:r>
          </w:p>
          <w:p w14:paraId="729B24F1" w14:textId="77777777" w:rsidR="00000000" w:rsidRDefault="00A818E2">
            <w:pPr>
              <w:pStyle w:val="T4dispositie"/>
              <w:jc w:val="left"/>
              <w:rPr>
                <w:lang w:val="nl-NL"/>
              </w:rPr>
            </w:pPr>
            <w:r>
              <w:rPr>
                <w:lang w:val="nl-NL"/>
              </w:rPr>
              <w:t>2 2/3</w:t>
            </w:r>
          </w:p>
          <w:p w14:paraId="44E53640" w14:textId="77777777" w:rsidR="00000000" w:rsidRDefault="00A818E2">
            <w:pPr>
              <w:pStyle w:val="T4dispositie"/>
              <w:jc w:val="left"/>
              <w:rPr>
                <w:lang w:val="nl-NL"/>
              </w:rPr>
            </w:pPr>
            <w:r>
              <w:rPr>
                <w:lang w:val="nl-NL"/>
              </w:rPr>
              <w:t>2</w:t>
            </w:r>
          </w:p>
          <w:p w14:paraId="285F031A" w14:textId="77777777" w:rsidR="00000000" w:rsidRDefault="00A818E2">
            <w:pPr>
              <w:pStyle w:val="T4dispositie"/>
              <w:jc w:val="left"/>
              <w:rPr>
                <w:lang w:val="nl-NL"/>
              </w:rPr>
            </w:pPr>
            <w:r>
              <w:rPr>
                <w:lang w:val="nl-NL"/>
              </w:rPr>
              <w:t>1 1/3</w:t>
            </w:r>
          </w:p>
          <w:p w14:paraId="6006CBB8" w14:textId="77777777" w:rsidR="00000000" w:rsidRDefault="00A818E2">
            <w:pPr>
              <w:pStyle w:val="T4dispositie"/>
              <w:jc w:val="left"/>
              <w:rPr>
                <w:lang w:val="nl-NL"/>
              </w:rPr>
            </w:pPr>
            <w:r>
              <w:rPr>
                <w:lang w:val="nl-NL"/>
              </w:rPr>
              <w:t>1</w:t>
            </w:r>
          </w:p>
        </w:tc>
        <w:tc>
          <w:tcPr>
            <w:tcW w:w="679" w:type="dxa"/>
          </w:tcPr>
          <w:p w14:paraId="7FC2326C" w14:textId="77777777" w:rsidR="00000000" w:rsidRDefault="00A818E2">
            <w:pPr>
              <w:pStyle w:val="T4dispositie"/>
              <w:jc w:val="left"/>
              <w:rPr>
                <w:vertAlign w:val="superscript"/>
                <w:lang w:val="nl-NL"/>
              </w:rPr>
            </w:pPr>
            <w:r>
              <w:rPr>
                <w:lang w:val="nl-NL"/>
              </w:rPr>
              <w:t>c</w:t>
            </w:r>
            <w:r>
              <w:rPr>
                <w:vertAlign w:val="superscript"/>
                <w:lang w:val="nl-NL"/>
              </w:rPr>
              <w:t>2</w:t>
            </w:r>
          </w:p>
          <w:p w14:paraId="58155E9B" w14:textId="77777777" w:rsidR="00000000" w:rsidRDefault="00A818E2">
            <w:pPr>
              <w:pStyle w:val="T4dispositie"/>
              <w:jc w:val="left"/>
              <w:rPr>
                <w:lang w:val="nl-NL"/>
              </w:rPr>
            </w:pPr>
            <w:r>
              <w:rPr>
                <w:lang w:val="nl-NL"/>
              </w:rPr>
              <w:t>4</w:t>
            </w:r>
          </w:p>
          <w:p w14:paraId="46DB4670" w14:textId="77777777" w:rsidR="00000000" w:rsidRDefault="00A818E2">
            <w:pPr>
              <w:pStyle w:val="T4dispositie"/>
              <w:jc w:val="left"/>
              <w:rPr>
                <w:lang w:val="nl-NL"/>
              </w:rPr>
            </w:pPr>
            <w:r>
              <w:rPr>
                <w:lang w:val="nl-NL"/>
              </w:rPr>
              <w:t>2 2/3</w:t>
            </w:r>
          </w:p>
          <w:p w14:paraId="652A0044" w14:textId="77777777" w:rsidR="00000000" w:rsidRDefault="00A818E2">
            <w:pPr>
              <w:pStyle w:val="T4dispositie"/>
              <w:jc w:val="left"/>
              <w:rPr>
                <w:lang w:val="nl-NL"/>
              </w:rPr>
            </w:pPr>
            <w:r>
              <w:rPr>
                <w:lang w:val="nl-NL"/>
              </w:rPr>
              <w:t>2</w:t>
            </w:r>
          </w:p>
          <w:p w14:paraId="175918C8" w14:textId="77777777" w:rsidR="00000000" w:rsidRDefault="00A818E2">
            <w:pPr>
              <w:pStyle w:val="T4dispositie"/>
              <w:jc w:val="left"/>
              <w:rPr>
                <w:lang w:val="nl-NL"/>
              </w:rPr>
            </w:pPr>
            <w:r>
              <w:rPr>
                <w:lang w:val="nl-NL"/>
              </w:rPr>
              <w:t>1 1/3</w:t>
            </w:r>
          </w:p>
        </w:tc>
        <w:tc>
          <w:tcPr>
            <w:tcW w:w="668" w:type="dxa"/>
          </w:tcPr>
          <w:p w14:paraId="50186F98" w14:textId="77777777" w:rsidR="00000000" w:rsidRDefault="00A818E2">
            <w:pPr>
              <w:pStyle w:val="T4dispositie"/>
              <w:jc w:val="left"/>
              <w:rPr>
                <w:vertAlign w:val="superscript"/>
                <w:lang w:val="nl-NL"/>
              </w:rPr>
            </w:pPr>
            <w:r>
              <w:rPr>
                <w:lang w:val="nl-NL"/>
              </w:rPr>
              <w:t>c</w:t>
            </w:r>
            <w:r>
              <w:rPr>
                <w:vertAlign w:val="superscript"/>
                <w:lang w:val="nl-NL"/>
              </w:rPr>
              <w:t>3</w:t>
            </w:r>
          </w:p>
          <w:p w14:paraId="547E0A3C" w14:textId="77777777" w:rsidR="00000000" w:rsidRDefault="00A818E2">
            <w:pPr>
              <w:pStyle w:val="T4dispositie"/>
              <w:jc w:val="left"/>
              <w:rPr>
                <w:lang w:val="nl-NL"/>
              </w:rPr>
            </w:pPr>
            <w:r>
              <w:rPr>
                <w:lang w:val="nl-NL"/>
              </w:rPr>
              <w:t>4</w:t>
            </w:r>
          </w:p>
          <w:p w14:paraId="025B8ED8" w14:textId="77777777" w:rsidR="00000000" w:rsidRDefault="00A818E2">
            <w:pPr>
              <w:pStyle w:val="T4dispositie"/>
              <w:jc w:val="left"/>
              <w:rPr>
                <w:lang w:val="nl-NL"/>
              </w:rPr>
            </w:pPr>
            <w:r>
              <w:rPr>
                <w:lang w:val="nl-NL"/>
              </w:rPr>
              <w:t>4</w:t>
            </w:r>
          </w:p>
          <w:p w14:paraId="0D83AF4A" w14:textId="77777777" w:rsidR="00000000" w:rsidRDefault="00A818E2">
            <w:pPr>
              <w:pStyle w:val="T4dispositie"/>
              <w:jc w:val="left"/>
              <w:rPr>
                <w:lang w:val="nl-NL"/>
              </w:rPr>
            </w:pPr>
            <w:r>
              <w:rPr>
                <w:lang w:val="nl-NL"/>
              </w:rPr>
              <w:t>2 2/3</w:t>
            </w:r>
          </w:p>
          <w:p w14:paraId="0FE873EB" w14:textId="77777777" w:rsidR="00000000" w:rsidRDefault="00A818E2">
            <w:pPr>
              <w:pStyle w:val="T4dispositie"/>
              <w:jc w:val="left"/>
              <w:rPr>
                <w:lang w:val="nl-NL"/>
              </w:rPr>
            </w:pPr>
            <w:r>
              <w:rPr>
                <w:lang w:val="nl-NL"/>
              </w:rPr>
              <w:t>2</w:t>
            </w:r>
          </w:p>
          <w:p w14:paraId="63B3B42B" w14:textId="77777777" w:rsidR="00000000" w:rsidRDefault="00A818E2">
            <w:pPr>
              <w:pStyle w:val="T4dispositie"/>
              <w:jc w:val="left"/>
              <w:rPr>
                <w:lang w:val="nl-NL"/>
              </w:rPr>
            </w:pPr>
            <w:r>
              <w:rPr>
                <w:lang w:val="nl-NL"/>
              </w:rPr>
              <w:t>2</w:t>
            </w:r>
          </w:p>
        </w:tc>
      </w:tr>
    </w:tbl>
    <w:p w14:paraId="10A637DE" w14:textId="77777777" w:rsidR="00000000" w:rsidRDefault="00A818E2">
      <w:pPr>
        <w:pStyle w:val="T1"/>
        <w:rPr>
          <w:sz w:val="22"/>
          <w:lang w:val="nl-NL"/>
        </w:rPr>
      </w:pPr>
    </w:p>
    <w:p w14:paraId="53B9F320" w14:textId="77777777" w:rsidR="00000000" w:rsidRDefault="00A818E2">
      <w:pPr>
        <w:pStyle w:val="T1"/>
        <w:rPr>
          <w:sz w:val="20"/>
          <w:lang w:val="nl-NL"/>
        </w:rPr>
      </w:pPr>
      <w:r>
        <w:t xml:space="preserve">Cornet </w:t>
      </w:r>
      <w:r>
        <w:rPr>
          <w:sz w:val="22"/>
          <w:lang w:val="nl-NL"/>
        </w:rPr>
        <w:t xml:space="preserve">  </w:t>
      </w:r>
      <w:r>
        <w:rPr>
          <w:sz w:val="20"/>
          <w:lang w:val="nl-NL"/>
        </w:rPr>
        <w:t>c</w:t>
      </w:r>
      <w:r>
        <w:rPr>
          <w:sz w:val="20"/>
          <w:vertAlign w:val="superscript"/>
          <w:lang w:val="nl-NL"/>
        </w:rPr>
        <w:t>1</w:t>
      </w:r>
      <w:r>
        <w:rPr>
          <w:sz w:val="20"/>
          <w:lang w:val="nl-NL"/>
        </w:rPr>
        <w:t xml:space="preserve">   2 2/3 – 2 – 1 3/5</w:t>
      </w:r>
    </w:p>
    <w:p w14:paraId="1FB0F1F4" w14:textId="77777777" w:rsidR="00000000" w:rsidRDefault="00A818E2">
      <w:pPr>
        <w:pStyle w:val="T1"/>
        <w:jc w:val="left"/>
      </w:pPr>
    </w:p>
    <w:p w14:paraId="623EF169" w14:textId="77777777" w:rsidR="00000000" w:rsidRDefault="00A818E2">
      <w:pPr>
        <w:pStyle w:val="T1"/>
        <w:jc w:val="left"/>
      </w:pPr>
      <w:r>
        <w:t>Toonhoogte</w:t>
      </w:r>
    </w:p>
    <w:p w14:paraId="23C025D5" w14:textId="77777777" w:rsidR="00000000" w:rsidRDefault="00A818E2">
      <w:pPr>
        <w:pStyle w:val="T1"/>
        <w:jc w:val="left"/>
      </w:pPr>
      <w:r>
        <w:t>a</w:t>
      </w:r>
      <w:r>
        <w:rPr>
          <w:vertAlign w:val="superscript"/>
        </w:rPr>
        <w:t>1</w:t>
      </w:r>
      <w:r>
        <w:t xml:space="preserve"> = 440 Hz</w:t>
      </w:r>
    </w:p>
    <w:p w14:paraId="1D782A4F" w14:textId="77777777" w:rsidR="00000000" w:rsidRDefault="00A818E2">
      <w:pPr>
        <w:pStyle w:val="T1"/>
        <w:jc w:val="left"/>
      </w:pPr>
      <w:r>
        <w:t>Temperatuur</w:t>
      </w:r>
    </w:p>
    <w:p w14:paraId="25FBC895" w14:textId="77777777" w:rsidR="00000000" w:rsidRDefault="00A818E2">
      <w:pPr>
        <w:pStyle w:val="T1"/>
        <w:jc w:val="left"/>
      </w:pPr>
      <w:r>
        <w:t>evenredig zweven</w:t>
      </w:r>
      <w:r>
        <w:t>d</w:t>
      </w:r>
    </w:p>
    <w:p w14:paraId="474AB23A" w14:textId="77777777" w:rsidR="00000000" w:rsidRDefault="00A818E2">
      <w:pPr>
        <w:pStyle w:val="T1"/>
        <w:jc w:val="left"/>
      </w:pPr>
    </w:p>
    <w:p w14:paraId="17A43A75" w14:textId="77777777" w:rsidR="00000000" w:rsidRDefault="00A818E2">
      <w:pPr>
        <w:pStyle w:val="T1"/>
        <w:jc w:val="left"/>
      </w:pPr>
      <w:r>
        <w:t>Manuaalomvang</w:t>
      </w:r>
    </w:p>
    <w:p w14:paraId="126356C0" w14:textId="77777777" w:rsidR="00000000" w:rsidRDefault="00A818E2">
      <w:pPr>
        <w:pStyle w:val="T1"/>
        <w:jc w:val="left"/>
        <w:rPr>
          <w:vertAlign w:val="superscript"/>
        </w:rPr>
      </w:pPr>
      <w:r>
        <w:t>C-g</w:t>
      </w:r>
      <w:r>
        <w:rPr>
          <w:vertAlign w:val="superscript"/>
        </w:rPr>
        <w:t>3</w:t>
      </w:r>
    </w:p>
    <w:p w14:paraId="0803B8BA" w14:textId="77777777" w:rsidR="00000000" w:rsidRDefault="00A818E2">
      <w:pPr>
        <w:pStyle w:val="T1"/>
        <w:jc w:val="left"/>
      </w:pPr>
      <w:r>
        <w:t>Pedaalomvang</w:t>
      </w:r>
    </w:p>
    <w:p w14:paraId="11D27B29" w14:textId="77777777" w:rsidR="00000000" w:rsidRDefault="00A818E2">
      <w:pPr>
        <w:pStyle w:val="T1"/>
        <w:jc w:val="left"/>
        <w:rPr>
          <w:vertAlign w:val="superscript"/>
        </w:rPr>
      </w:pPr>
      <w:r>
        <w:t>C-f</w:t>
      </w:r>
      <w:r>
        <w:rPr>
          <w:vertAlign w:val="superscript"/>
        </w:rPr>
        <w:t>1</w:t>
      </w:r>
    </w:p>
    <w:p w14:paraId="52CB813A" w14:textId="77777777" w:rsidR="00000000" w:rsidRDefault="00A818E2">
      <w:pPr>
        <w:pStyle w:val="T1"/>
        <w:jc w:val="left"/>
      </w:pPr>
    </w:p>
    <w:p w14:paraId="642963C9" w14:textId="77777777" w:rsidR="00000000" w:rsidRDefault="00A818E2">
      <w:pPr>
        <w:pStyle w:val="T1"/>
        <w:jc w:val="left"/>
      </w:pPr>
      <w:r>
        <w:t>Windvoorziening</w:t>
      </w:r>
    </w:p>
    <w:p w14:paraId="22E60E6E" w14:textId="77777777" w:rsidR="00000000" w:rsidRDefault="00A818E2">
      <w:pPr>
        <w:pStyle w:val="T1"/>
        <w:jc w:val="left"/>
      </w:pPr>
      <w:r>
        <w:t>twee regulateurbalgen</w:t>
      </w:r>
    </w:p>
    <w:p w14:paraId="6EC467D4" w14:textId="77777777" w:rsidR="00000000" w:rsidRDefault="00A818E2">
      <w:pPr>
        <w:pStyle w:val="T1"/>
        <w:jc w:val="left"/>
      </w:pPr>
      <w:r>
        <w:t>Winddruk</w:t>
      </w:r>
    </w:p>
    <w:p w14:paraId="7FD00FFF" w14:textId="77777777" w:rsidR="00000000" w:rsidRDefault="00A818E2">
      <w:pPr>
        <w:pStyle w:val="T1"/>
        <w:jc w:val="left"/>
      </w:pPr>
      <w:r>
        <w:t>niet meetbaar</w:t>
      </w:r>
    </w:p>
    <w:p w14:paraId="6C029DB3" w14:textId="77777777" w:rsidR="00000000" w:rsidRDefault="00A818E2">
      <w:pPr>
        <w:pStyle w:val="T1"/>
        <w:jc w:val="left"/>
      </w:pPr>
    </w:p>
    <w:p w14:paraId="3B68C3CE" w14:textId="77777777" w:rsidR="00000000" w:rsidRDefault="00A818E2">
      <w:pPr>
        <w:pStyle w:val="T1"/>
        <w:jc w:val="left"/>
      </w:pPr>
      <w:r>
        <w:t>Plaats klaviatuur</w:t>
      </w:r>
    </w:p>
    <w:p w14:paraId="3D2C7F57" w14:textId="77777777" w:rsidR="00000000" w:rsidRDefault="00A818E2">
      <w:pPr>
        <w:pStyle w:val="T1"/>
        <w:jc w:val="left"/>
      </w:pPr>
      <w:r>
        <w:t>vrijstaande speeltafel</w:t>
      </w:r>
    </w:p>
    <w:p w14:paraId="6F1E0DB6" w14:textId="77777777" w:rsidR="00000000" w:rsidRDefault="00A818E2">
      <w:pPr>
        <w:pStyle w:val="T1"/>
        <w:rPr>
          <w:sz w:val="22"/>
          <w:lang w:val="nl-NL"/>
        </w:rPr>
      </w:pPr>
    </w:p>
    <w:p w14:paraId="6F00E88A" w14:textId="77777777" w:rsidR="00000000" w:rsidRDefault="00A818E2">
      <w:pPr>
        <w:pStyle w:val="Heading2"/>
        <w:jc w:val="both"/>
        <w:rPr>
          <w:i w:val="0"/>
          <w:iCs/>
        </w:rPr>
      </w:pPr>
      <w:r>
        <w:rPr>
          <w:i w:val="0"/>
          <w:iCs/>
        </w:rPr>
        <w:t>Bijzonderheden</w:t>
      </w:r>
    </w:p>
    <w:p w14:paraId="10E5E5DB" w14:textId="77777777" w:rsidR="00000000" w:rsidRDefault="00A818E2">
      <w:pPr>
        <w:pStyle w:val="T1"/>
        <w:rPr>
          <w:lang w:val="nl-NL"/>
        </w:rPr>
      </w:pPr>
    </w:p>
    <w:p w14:paraId="5EAFAF70" w14:textId="77777777" w:rsidR="00000000" w:rsidRDefault="00A818E2">
      <w:pPr>
        <w:pStyle w:val="T1"/>
        <w:jc w:val="left"/>
        <w:rPr>
          <w:lang w:val="nl-NL"/>
        </w:rPr>
      </w:pPr>
      <w:r>
        <w:rPr>
          <w:lang w:val="nl-NL"/>
        </w:rPr>
        <w:t xml:space="preserve">De oorspronkelijke dispositie van l851 is tot op heden niet achterhaald. Uit de gang van zaken </w:t>
      </w:r>
      <w:r>
        <w:rPr>
          <w:lang w:val="nl-NL"/>
        </w:rPr>
        <w:t>kan worden afgeleid dat het HW zeven of acht en het BW ongeveer vier registers bezat. Bij de werkzaamheden van 1928 werden de volgende registers gehandhaafd: HW Bourdon 16’ (1888), Prestant 8’, Holpijp 8’, Octaaf 4’, Octaaf 2’, alle 1851; BW Fluit dolce 8’</w:t>
      </w:r>
      <w:r>
        <w:rPr>
          <w:lang w:val="nl-NL"/>
        </w:rPr>
        <w:t>, Gamba 8’ (naar Man I), Voix céleste 8’, Roerfluit 4’ (naar Man I), alle 1851. De Voix céleste was kennelijk de oorspronkelijke Viool de Gambe 8’. De Melophone van l888 werd in 1928 tot Salicet 4’ omgewerkt. De overige registers werden nieuw geleverd.</w:t>
      </w:r>
    </w:p>
    <w:p w14:paraId="14EA5453" w14:textId="77777777" w:rsidR="00000000" w:rsidRDefault="00A818E2">
      <w:pPr>
        <w:pStyle w:val="T1"/>
        <w:jc w:val="left"/>
        <w:rPr>
          <w:lang w:val="nl-NL"/>
        </w:rPr>
      </w:pPr>
      <w:r>
        <w:rPr>
          <w:lang w:val="nl-NL"/>
        </w:rPr>
        <w:t xml:space="preserve">Na </w:t>
      </w:r>
      <w:r>
        <w:rPr>
          <w:lang w:val="nl-NL"/>
        </w:rPr>
        <w:t>afbraak van de grote, laat-l9e-eeuwse kerk werd het orgel opgeslagen. Aanvankelijk zou het orgel in de nieuwe kerk herbouwd worden in een nieuwe kas, waarvoor twee ontwerpen werden gemaakt. Eind l966 werd echter besloten de oude kas te handhaven. De onderb</w:t>
      </w:r>
      <w:r>
        <w:rPr>
          <w:lang w:val="nl-NL"/>
        </w:rPr>
        <w:t xml:space="preserve">ouw hiervan was toen echter al afgevoerd en verbrand en moest dus worden gereconstrueerd. Hiervoor werden drie culs-de-lampe gebruikt, afkomstig van het Flaes-orgel uit een Hervormde Kerk te Gouda, </w:t>
      </w:r>
      <w:r>
        <w:rPr>
          <w:lang w:val="nl-NL"/>
        </w:rPr>
        <w:lastRenderedPageBreak/>
        <w:t>welke in bezit van de fa. Vermeulen waren. De vleugelstukk</w:t>
      </w:r>
      <w:r>
        <w:rPr>
          <w:lang w:val="nl-NL"/>
        </w:rPr>
        <w:t>en werden niet herplaatst. De kas, die in de afgebroken kerk bruin van kleur was, werd wit geschilderd.</w:t>
      </w:r>
    </w:p>
    <w:p w14:paraId="7CB1B88F" w14:textId="77777777" w:rsidR="00A818E2" w:rsidRDefault="00A818E2">
      <w:pPr>
        <w:pStyle w:val="T1"/>
        <w:jc w:val="left"/>
        <w:rPr>
          <w:lang w:val="nl-NL"/>
        </w:rPr>
      </w:pPr>
      <w:r>
        <w:rPr>
          <w:lang w:val="nl-NL"/>
        </w:rPr>
        <w:t>Voor de dispositiewijzigingen van l967 werd voor een deel pijpwerk uit opslag van de fa. Vermeulen gebruikt. Dit is het geval bij de Roerfluit 8’ HW, Pr</w:t>
      </w:r>
      <w:r>
        <w:rPr>
          <w:lang w:val="nl-NL"/>
        </w:rPr>
        <w:t>estant 4’ en de bas van de Superquint 1 1/3’ ZwW. De Mixtuur, de Cornet en de discant van de Superquint 1 1/3’ werden nieuw geleverd. De Prestant 8’ staat van C tot en met h in het front.</w:t>
      </w:r>
    </w:p>
    <w:sectPr w:rsidR="00A818E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84FD1"/>
    <w:multiLevelType w:val="hybridMultilevel"/>
    <w:tmpl w:val="9EB63A2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06"/>
    <w:rsid w:val="00283606"/>
    <w:rsid w:val="00A8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5B8292"/>
  <w15:chartTrackingRefBased/>
  <w15:docId w15:val="{71F6D887-F4E4-8F47-9EFE-72E82928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906</Words>
  <Characters>5170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Bovenkarspel / 1851</vt:lpstr>
    </vt:vector>
  </TitlesOfParts>
  <Company>NIvO</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Bovenkarspel / 1851</dc:title>
  <dc:subject/>
  <dc:creator>WS1</dc:creator>
  <cp:keywords/>
  <dc:description/>
  <cp:lastModifiedBy>Eline J Duijsens</cp:lastModifiedBy>
  <cp:revision>2</cp:revision>
  <dcterms:created xsi:type="dcterms:W3CDTF">2021-09-20T09:45:00Z</dcterms:created>
  <dcterms:modified xsi:type="dcterms:W3CDTF">2021-09-20T09:45:00Z</dcterms:modified>
</cp:coreProperties>
</file>