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4E47" w14:textId="77777777" w:rsidR="00000000" w:rsidRDefault="00EE6103">
      <w:pPr>
        <w:pStyle w:val="Heading1"/>
      </w:pPr>
      <w:bookmarkStart w:id="0" w:name="_GoBack"/>
      <w:bookmarkEnd w:id="0"/>
      <w:proofErr w:type="spellStart"/>
      <w:r>
        <w:t>Achlum</w:t>
      </w:r>
      <w:proofErr w:type="spellEnd"/>
      <w:r>
        <w:t xml:space="preserve"> / 1854</w:t>
      </w:r>
    </w:p>
    <w:p w14:paraId="760BB762" w14:textId="77777777" w:rsidR="00000000" w:rsidRDefault="00EE6103">
      <w:pPr>
        <w:pStyle w:val="Heading2"/>
        <w:rPr>
          <w:i w:val="0"/>
          <w:iCs/>
        </w:rPr>
      </w:pPr>
      <w:r>
        <w:rPr>
          <w:i w:val="0"/>
          <w:iCs/>
        </w:rPr>
        <w:t>Hervormde Kerk</w:t>
      </w:r>
    </w:p>
    <w:p w14:paraId="3A871048" w14:textId="77777777" w:rsidR="00000000" w:rsidRDefault="00EE6103">
      <w:pPr>
        <w:pStyle w:val="T1"/>
        <w:jc w:val="left"/>
        <w:rPr>
          <w:lang w:val="nl-NL"/>
        </w:rPr>
      </w:pPr>
    </w:p>
    <w:p w14:paraId="6A88605D" w14:textId="77777777" w:rsidR="00000000" w:rsidRDefault="00EE6103">
      <w:pPr>
        <w:pStyle w:val="T1"/>
        <w:jc w:val="left"/>
        <w:rPr>
          <w:i/>
          <w:iCs/>
          <w:lang w:val="nl-NL"/>
        </w:rPr>
      </w:pPr>
      <w:proofErr w:type="spellStart"/>
      <w:r>
        <w:rPr>
          <w:i/>
          <w:iCs/>
          <w:lang w:val="nl-NL"/>
        </w:rPr>
        <w:t>Eenbeukige</w:t>
      </w:r>
      <w:proofErr w:type="spellEnd"/>
      <w:r>
        <w:rPr>
          <w:i/>
          <w:iCs/>
          <w:lang w:val="nl-NL"/>
        </w:rPr>
        <w:t xml:space="preserve"> driezijdig gesloten kerkgebouw met ongelede </w:t>
      </w:r>
      <w:proofErr w:type="spellStart"/>
      <w:r>
        <w:rPr>
          <w:i/>
          <w:iCs/>
          <w:lang w:val="nl-NL"/>
        </w:rPr>
        <w:t>westtoren</w:t>
      </w:r>
      <w:proofErr w:type="spellEnd"/>
      <w:r>
        <w:rPr>
          <w:i/>
          <w:iCs/>
          <w:lang w:val="nl-NL"/>
        </w:rPr>
        <w:t>. Het schip in oorsprong uit ca 1100, in de 15e eeuw verhoogd en met een koor en een toren uitgebreid. Enige 17e-eeuwse inrichtingsstukken.</w:t>
      </w:r>
    </w:p>
    <w:p w14:paraId="0CE5B132" w14:textId="77777777" w:rsidR="00000000" w:rsidRDefault="00EE6103">
      <w:pPr>
        <w:pStyle w:val="T1"/>
        <w:jc w:val="left"/>
        <w:rPr>
          <w:lang w:val="nl-NL"/>
        </w:rPr>
      </w:pPr>
    </w:p>
    <w:p w14:paraId="62CB83BC" w14:textId="77777777" w:rsidR="00000000" w:rsidRDefault="00EE6103">
      <w:pPr>
        <w:pStyle w:val="T1"/>
        <w:jc w:val="left"/>
        <w:rPr>
          <w:lang w:val="nl-NL"/>
        </w:rPr>
      </w:pPr>
      <w:r>
        <w:rPr>
          <w:lang w:val="nl-NL"/>
        </w:rPr>
        <w:t>Kas: 1854</w:t>
      </w:r>
    </w:p>
    <w:p w14:paraId="3489A275" w14:textId="77777777" w:rsidR="00000000" w:rsidRDefault="00EE6103">
      <w:pPr>
        <w:pStyle w:val="T1"/>
        <w:jc w:val="left"/>
        <w:rPr>
          <w:lang w:val="nl-NL"/>
        </w:rPr>
      </w:pPr>
    </w:p>
    <w:p w14:paraId="1F2A3035" w14:textId="77777777" w:rsidR="00000000" w:rsidRDefault="00EE6103">
      <w:pPr>
        <w:pStyle w:val="Heading2"/>
        <w:rPr>
          <w:i w:val="0"/>
          <w:iCs/>
        </w:rPr>
      </w:pPr>
      <w:r>
        <w:rPr>
          <w:i w:val="0"/>
          <w:iCs/>
        </w:rPr>
        <w:t>Kunsthisto</w:t>
      </w:r>
      <w:r>
        <w:rPr>
          <w:i w:val="0"/>
          <w:iCs/>
        </w:rPr>
        <w:t>rische aspecten</w:t>
      </w:r>
    </w:p>
    <w:p w14:paraId="30882298" w14:textId="77777777" w:rsidR="00000000" w:rsidRDefault="00EE6103">
      <w:pPr>
        <w:pStyle w:val="T2Kunst"/>
        <w:jc w:val="left"/>
        <w:rPr>
          <w:lang w:val="nl-NL"/>
        </w:rPr>
      </w:pPr>
      <w:r>
        <w:rPr>
          <w:lang w:val="nl-NL"/>
        </w:rPr>
        <w:t xml:space="preserve">Bij dit orgel is te zien hoe het frontconcept met torenvelden van </w:t>
      </w:r>
      <w:proofErr w:type="spellStart"/>
      <w:r>
        <w:rPr>
          <w:lang w:val="nl-NL"/>
        </w:rPr>
        <w:t>Tjerkwerd</w:t>
      </w:r>
      <w:proofErr w:type="spellEnd"/>
      <w:r>
        <w:rPr>
          <w:lang w:val="nl-NL"/>
        </w:rPr>
        <w:t xml:space="preserve"> (1851) nader werd uitgewerkt. De hoofdlijnen blijven gelijk, maar het geheel krijgt wel meer samenhang en wordt ook sierlijker. De gedeelde middentoren met begeleid</w:t>
      </w:r>
      <w:r>
        <w:rPr>
          <w:lang w:val="nl-NL"/>
        </w:rPr>
        <w:t xml:space="preserve">ende velden blijft het </w:t>
      </w:r>
      <w:proofErr w:type="spellStart"/>
      <w:r>
        <w:rPr>
          <w:i/>
          <w:iCs/>
          <w:lang w:val="nl-NL"/>
        </w:rPr>
        <w:t>pièce</w:t>
      </w:r>
      <w:proofErr w:type="spellEnd"/>
      <w:r>
        <w:rPr>
          <w:i/>
          <w:iCs/>
          <w:lang w:val="nl-NL"/>
        </w:rPr>
        <w:t xml:space="preserve"> de </w:t>
      </w:r>
      <w:proofErr w:type="spellStart"/>
      <w:r>
        <w:rPr>
          <w:i/>
          <w:iCs/>
          <w:lang w:val="nl-NL"/>
        </w:rPr>
        <w:t>résistance</w:t>
      </w:r>
      <w:proofErr w:type="spellEnd"/>
      <w:r>
        <w:rPr>
          <w:lang w:val="nl-NL"/>
        </w:rPr>
        <w:t xml:space="preserve"> van het ontwerp, maar in plaats van twee komen er nu drie boven elkaar geplaatste velden aan weerszijden van de toren. De rijzigheid wordt daardoor groter. Een ander belangrijk verschil is dat de lijsten tussen de</w:t>
      </w:r>
      <w:r>
        <w:rPr>
          <w:lang w:val="nl-NL"/>
        </w:rPr>
        <w:t xml:space="preserve"> etages van de velden niet meer recht zijn, maar gebogen. Bij de buitenvelden lopen zij naar buiten op, bij de torenvelden loopt de bovenste lijst naar buiten op en de onderste af. Er ontstaat daardoor een boeiend spel van gebogen lijnen en vlakken. In </w:t>
      </w:r>
      <w:proofErr w:type="spellStart"/>
      <w:r>
        <w:rPr>
          <w:lang w:val="nl-NL"/>
        </w:rPr>
        <w:t>Tje</w:t>
      </w:r>
      <w:r>
        <w:rPr>
          <w:lang w:val="nl-NL"/>
        </w:rPr>
        <w:t>rkwerd</w:t>
      </w:r>
      <w:proofErr w:type="spellEnd"/>
      <w:r>
        <w:rPr>
          <w:lang w:val="nl-NL"/>
        </w:rPr>
        <w:t xml:space="preserve"> doorsneden de rechte lijsten tamelijk bruut de sierlijke hoofdvorm. Hier is alles beter geïntegreerd. </w:t>
      </w:r>
    </w:p>
    <w:p w14:paraId="71A3E3AD" w14:textId="77777777" w:rsidR="00000000" w:rsidRDefault="00EE6103">
      <w:pPr>
        <w:pStyle w:val="T2Kunst"/>
        <w:jc w:val="left"/>
        <w:rPr>
          <w:lang w:val="nl-NL"/>
        </w:rPr>
      </w:pPr>
      <w:r>
        <w:rPr>
          <w:lang w:val="nl-NL"/>
        </w:rPr>
        <w:t xml:space="preserve">In de decoratie overheerst de </w:t>
      </w:r>
      <w:proofErr w:type="spellStart"/>
      <w:r>
        <w:rPr>
          <w:lang w:val="nl-NL"/>
        </w:rPr>
        <w:t>S-voluut</w:t>
      </w:r>
      <w:proofErr w:type="spellEnd"/>
      <w:r>
        <w:rPr>
          <w:lang w:val="nl-NL"/>
        </w:rPr>
        <w:t>. Op verschillende plaatsen is afwisseling bereikt door omkeringen in de motieven. In de beide bovenblinderi</w:t>
      </w:r>
      <w:r>
        <w:rPr>
          <w:lang w:val="nl-NL"/>
        </w:rPr>
        <w:t>ngen van de middentoren ziet men een naar het midden lopende rank die naar onderen uitbuigt. In de zijtorens buigt een vergelijkbare rank naar boven. Bij de blinderingen onder in de torens ziet men iets dergelijks: in de middentoren is een Franse lelie aan</w:t>
      </w:r>
      <w:r>
        <w:rPr>
          <w:lang w:val="nl-NL"/>
        </w:rPr>
        <w:t>gebracht, geflankeerd door twee naar boven buigende bladvoluten; in de zijtorens is de Franse lelie omgedraaid en buigen de ranken naar beneden. Een aardig detail wordt gevormd door de blindering bij de bovenste scheidingslijst in de torenvelden: drie geko</w:t>
      </w:r>
      <w:r>
        <w:rPr>
          <w:lang w:val="nl-NL"/>
        </w:rPr>
        <w:t xml:space="preserve">ppelde </w:t>
      </w:r>
      <w:proofErr w:type="spellStart"/>
      <w:r>
        <w:rPr>
          <w:lang w:val="nl-NL"/>
        </w:rPr>
        <w:t>C-voluten</w:t>
      </w:r>
      <w:proofErr w:type="spellEnd"/>
      <w:r>
        <w:rPr>
          <w:lang w:val="nl-NL"/>
        </w:rPr>
        <w:t xml:space="preserve">, waaraan eikels hangen en waartussen weer een soort Franse lelie te zien is. </w:t>
      </w:r>
    </w:p>
    <w:p w14:paraId="37626879" w14:textId="77777777" w:rsidR="00000000" w:rsidRDefault="00EE6103">
      <w:pPr>
        <w:pStyle w:val="T2Kunst"/>
        <w:jc w:val="left"/>
        <w:rPr>
          <w:lang w:val="nl-NL"/>
        </w:rPr>
      </w:pPr>
      <w:r>
        <w:rPr>
          <w:lang w:val="nl-NL"/>
        </w:rPr>
        <w:t xml:space="preserve">De vleugelstukken bestaan uit een langgerekte bladrank aan de bovenzijde waarbij zich twee op elkaar liggende </w:t>
      </w:r>
      <w:proofErr w:type="spellStart"/>
      <w:r>
        <w:rPr>
          <w:lang w:val="nl-NL"/>
        </w:rPr>
        <w:t>C-voluten</w:t>
      </w:r>
      <w:proofErr w:type="spellEnd"/>
      <w:r>
        <w:rPr>
          <w:lang w:val="nl-NL"/>
        </w:rPr>
        <w:t xml:space="preserve"> aansluiten. Opvallend zijn de uit </w:t>
      </w:r>
      <w:proofErr w:type="spellStart"/>
      <w:r>
        <w:rPr>
          <w:lang w:val="nl-NL"/>
        </w:rPr>
        <w:t>C-</w:t>
      </w:r>
      <w:proofErr w:type="spellEnd"/>
      <w:r>
        <w:rPr>
          <w:lang w:val="nl-NL"/>
        </w:rPr>
        <w:t xml:space="preserve"> en </w:t>
      </w:r>
      <w:proofErr w:type="spellStart"/>
      <w:r>
        <w:rPr>
          <w:lang w:val="nl-NL"/>
        </w:rPr>
        <w:t>S</w:t>
      </w:r>
      <w:r>
        <w:rPr>
          <w:lang w:val="nl-NL"/>
        </w:rPr>
        <w:t>-voluten</w:t>
      </w:r>
      <w:proofErr w:type="spellEnd"/>
      <w:r>
        <w:rPr>
          <w:lang w:val="nl-NL"/>
        </w:rPr>
        <w:t xml:space="preserve"> gevormde opzetstukken, een Friese traditie die zich heel lang wist te handhaven. Men lette nog op de consoles van de pilasters onder de gaanderij en op de ronde en ovale rozetten die daar zijn aangebracht.</w:t>
      </w:r>
    </w:p>
    <w:p w14:paraId="554EB0EA" w14:textId="77777777" w:rsidR="00000000" w:rsidRDefault="00EE6103">
      <w:pPr>
        <w:pStyle w:val="T1"/>
        <w:jc w:val="left"/>
        <w:rPr>
          <w:lang w:val="nl-NL"/>
        </w:rPr>
      </w:pPr>
    </w:p>
    <w:p w14:paraId="46E5DB5F" w14:textId="77777777" w:rsidR="00000000" w:rsidRDefault="00EE6103">
      <w:pPr>
        <w:pStyle w:val="T3Lit"/>
        <w:jc w:val="left"/>
        <w:rPr>
          <w:b/>
          <w:bCs/>
          <w:lang w:val="nl-NL"/>
        </w:rPr>
      </w:pPr>
      <w:r>
        <w:rPr>
          <w:b/>
          <w:bCs/>
          <w:lang w:val="nl-NL"/>
        </w:rPr>
        <w:t>Literatuur</w:t>
      </w:r>
    </w:p>
    <w:p w14:paraId="7B1DA798" w14:textId="77777777" w:rsidR="00000000" w:rsidRDefault="00EE6103">
      <w:pPr>
        <w:pStyle w:val="T3Lit"/>
        <w:jc w:val="left"/>
        <w:rPr>
          <w:lang w:val="nl-NL"/>
        </w:rPr>
      </w:pPr>
      <w:r>
        <w:rPr>
          <w:i/>
          <w:lang w:val="nl-NL"/>
        </w:rPr>
        <w:t>Boekzaal</w:t>
      </w:r>
      <w:r>
        <w:rPr>
          <w:lang w:val="nl-NL"/>
        </w:rPr>
        <w:t xml:space="preserve"> 1854B, 617.</w:t>
      </w:r>
    </w:p>
    <w:p w14:paraId="3BB37B7D" w14:textId="77777777" w:rsidR="00000000" w:rsidRDefault="00EE6103">
      <w:pPr>
        <w:pStyle w:val="T3Lit"/>
        <w:jc w:val="left"/>
        <w:rPr>
          <w:lang w:val="nl-NL"/>
        </w:rPr>
      </w:pPr>
      <w:r>
        <w:rPr>
          <w:lang w:val="nl-NL"/>
        </w:rPr>
        <w:t xml:space="preserve">Jan </w:t>
      </w:r>
      <w:proofErr w:type="spellStart"/>
      <w:r>
        <w:rPr>
          <w:lang w:val="nl-NL"/>
        </w:rPr>
        <w:t>Jong</w:t>
      </w:r>
      <w:r>
        <w:rPr>
          <w:lang w:val="nl-NL"/>
        </w:rPr>
        <w:t>epier</w:t>
      </w:r>
      <w:proofErr w:type="spellEnd"/>
      <w:r>
        <w:rPr>
          <w:lang w:val="nl-NL"/>
        </w:rPr>
        <w:t xml:space="preserve"> red., </w:t>
      </w:r>
      <w:r>
        <w:rPr>
          <w:i/>
          <w:lang w:val="nl-NL"/>
        </w:rPr>
        <w:t>Achter het Friese orgelfront</w:t>
      </w:r>
      <w:r>
        <w:rPr>
          <w:lang w:val="nl-NL"/>
        </w:rPr>
        <w:t>. Catalogus tentoonstelling orgelbouw in Friesland 1776-1926. Leeuwarden, 1981, 19, 45.</w:t>
      </w:r>
    </w:p>
    <w:p w14:paraId="6F953B41" w14:textId="77777777" w:rsidR="00000000" w:rsidRDefault="00EE6103">
      <w:pPr>
        <w:pStyle w:val="T3Lit"/>
        <w:jc w:val="left"/>
        <w:rPr>
          <w:lang w:val="nl-NL"/>
        </w:rPr>
      </w:pPr>
      <w:r>
        <w:rPr>
          <w:i/>
          <w:iCs/>
          <w:lang w:val="nl-NL"/>
        </w:rPr>
        <w:t>Kerkelijke Courant</w:t>
      </w:r>
      <w:r>
        <w:rPr>
          <w:lang w:val="nl-NL"/>
        </w:rPr>
        <w:t>, 8/48 (1854).</w:t>
      </w:r>
    </w:p>
    <w:p w14:paraId="4B0F2C71" w14:textId="77777777" w:rsidR="00000000" w:rsidRDefault="00EE6103">
      <w:pPr>
        <w:pStyle w:val="T3Lit"/>
        <w:jc w:val="left"/>
        <w:rPr>
          <w:lang w:val="nl-NL"/>
        </w:rPr>
      </w:pPr>
      <w:r>
        <w:rPr>
          <w:i/>
          <w:lang w:val="nl-NL"/>
        </w:rPr>
        <w:t>Het Orgel</w:t>
      </w:r>
      <w:r>
        <w:rPr>
          <w:lang w:val="nl-NL"/>
        </w:rPr>
        <w:t>, 67/11 (1971), 315; 69/2 (1973), 40.</w:t>
      </w:r>
    </w:p>
    <w:p w14:paraId="2028C065" w14:textId="77777777" w:rsidR="00000000" w:rsidRDefault="00EE6103">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Friesland, deel 1</w:t>
      </w:r>
      <w:r>
        <w:rPr>
          <w:lang w:val="nl-NL"/>
        </w:rPr>
        <w:t xml:space="preserve">. </w:t>
      </w:r>
      <w:proofErr w:type="spellStart"/>
      <w:r>
        <w:rPr>
          <w:lang w:val="nl-NL"/>
        </w:rPr>
        <w:t>Ba</w:t>
      </w:r>
      <w:r>
        <w:rPr>
          <w:lang w:val="nl-NL"/>
        </w:rPr>
        <w:t>arn</w:t>
      </w:r>
      <w:proofErr w:type="spellEnd"/>
      <w:r>
        <w:rPr>
          <w:lang w:val="nl-NL"/>
        </w:rPr>
        <w:t>, 1970, 41-43.</w:t>
      </w:r>
    </w:p>
    <w:p w14:paraId="5669B842" w14:textId="77777777" w:rsidR="00000000" w:rsidRDefault="00EE6103">
      <w:pPr>
        <w:pStyle w:val="T3Lit"/>
        <w:jc w:val="left"/>
        <w:rPr>
          <w:lang w:val="nl-NL"/>
        </w:rPr>
      </w:pPr>
    </w:p>
    <w:p w14:paraId="30CEA673" w14:textId="77777777" w:rsidR="00000000" w:rsidRDefault="00EE6103">
      <w:pPr>
        <w:pStyle w:val="T3Lit"/>
        <w:jc w:val="left"/>
        <w:rPr>
          <w:lang w:val="nl-NL"/>
        </w:rPr>
      </w:pPr>
      <w:r>
        <w:rPr>
          <w:lang w:val="nl-NL"/>
        </w:rPr>
        <w:t>Monumentnummer 15822</w:t>
      </w:r>
    </w:p>
    <w:p w14:paraId="02D467E4" w14:textId="77777777" w:rsidR="00000000" w:rsidRDefault="00EE6103">
      <w:pPr>
        <w:pStyle w:val="T3Lit"/>
        <w:jc w:val="left"/>
        <w:rPr>
          <w:lang w:val="nl-NL"/>
        </w:rPr>
      </w:pPr>
      <w:r>
        <w:rPr>
          <w:lang w:val="nl-NL"/>
        </w:rPr>
        <w:t>Orgelnummer 16</w:t>
      </w:r>
    </w:p>
    <w:p w14:paraId="29A24EB3" w14:textId="77777777" w:rsidR="00000000" w:rsidRDefault="00EE6103">
      <w:pPr>
        <w:pStyle w:val="T1"/>
        <w:jc w:val="left"/>
        <w:rPr>
          <w:lang w:val="nl-NL"/>
        </w:rPr>
      </w:pPr>
    </w:p>
    <w:p w14:paraId="52B1FDB3" w14:textId="77777777" w:rsidR="00000000" w:rsidRDefault="00EE6103">
      <w:pPr>
        <w:pStyle w:val="Heading2"/>
        <w:rPr>
          <w:i w:val="0"/>
          <w:iCs/>
        </w:rPr>
      </w:pPr>
      <w:r>
        <w:rPr>
          <w:i w:val="0"/>
          <w:iCs/>
        </w:rPr>
        <w:t>Historische gegevens</w:t>
      </w:r>
    </w:p>
    <w:p w14:paraId="115E9040" w14:textId="77777777" w:rsidR="00000000" w:rsidRDefault="00EE6103">
      <w:pPr>
        <w:pStyle w:val="T1"/>
        <w:jc w:val="left"/>
        <w:rPr>
          <w:lang w:val="nl-NL"/>
        </w:rPr>
      </w:pPr>
    </w:p>
    <w:p w14:paraId="73D0A104" w14:textId="77777777" w:rsidR="00000000" w:rsidRDefault="00EE6103">
      <w:pPr>
        <w:pStyle w:val="T1"/>
        <w:jc w:val="left"/>
        <w:rPr>
          <w:lang w:val="nl-NL"/>
        </w:rPr>
      </w:pPr>
      <w:r>
        <w:rPr>
          <w:lang w:val="nl-NL"/>
        </w:rPr>
        <w:lastRenderedPageBreak/>
        <w:t>Bouwer</w:t>
      </w:r>
    </w:p>
    <w:p w14:paraId="25BE1861" w14:textId="77777777" w:rsidR="00000000" w:rsidRDefault="00EE6103">
      <w:pPr>
        <w:pStyle w:val="T1"/>
        <w:jc w:val="left"/>
        <w:rPr>
          <w:lang w:val="nl-NL"/>
        </w:rPr>
      </w:pPr>
      <w:r>
        <w:rPr>
          <w:lang w:val="nl-NL"/>
        </w:rPr>
        <w:t>L. van Dam &amp; Zonen</w:t>
      </w:r>
    </w:p>
    <w:p w14:paraId="08BA19E2" w14:textId="77777777" w:rsidR="00000000" w:rsidRDefault="00EE6103">
      <w:pPr>
        <w:pStyle w:val="T1"/>
        <w:jc w:val="left"/>
        <w:rPr>
          <w:lang w:val="nl-NL"/>
        </w:rPr>
      </w:pPr>
    </w:p>
    <w:p w14:paraId="667FA201" w14:textId="77777777" w:rsidR="00000000" w:rsidRDefault="00EE6103">
      <w:pPr>
        <w:pStyle w:val="T1"/>
        <w:jc w:val="left"/>
        <w:rPr>
          <w:lang w:val="nl-NL"/>
        </w:rPr>
      </w:pPr>
      <w:r>
        <w:rPr>
          <w:lang w:val="nl-NL"/>
        </w:rPr>
        <w:t>Jaar van oplevering</w:t>
      </w:r>
    </w:p>
    <w:p w14:paraId="4976F553" w14:textId="77777777" w:rsidR="00000000" w:rsidRDefault="00EE6103">
      <w:pPr>
        <w:pStyle w:val="T1"/>
        <w:jc w:val="left"/>
        <w:rPr>
          <w:lang w:val="nl-NL"/>
        </w:rPr>
      </w:pPr>
      <w:r>
        <w:rPr>
          <w:lang w:val="nl-NL"/>
        </w:rPr>
        <w:t>1854</w:t>
      </w:r>
    </w:p>
    <w:p w14:paraId="73AE5FBE" w14:textId="77777777" w:rsidR="00000000" w:rsidRDefault="00EE6103">
      <w:pPr>
        <w:pStyle w:val="T1"/>
        <w:jc w:val="left"/>
        <w:rPr>
          <w:lang w:val="nl-NL"/>
        </w:rPr>
      </w:pPr>
    </w:p>
    <w:p w14:paraId="039C0020" w14:textId="77777777" w:rsidR="00000000" w:rsidRDefault="00EE6103">
      <w:pPr>
        <w:pStyle w:val="T1"/>
        <w:jc w:val="left"/>
        <w:rPr>
          <w:lang w:val="nl-NL"/>
        </w:rPr>
      </w:pPr>
      <w:r>
        <w:rPr>
          <w:lang w:val="nl-NL"/>
        </w:rPr>
        <w:t>Gebr. Vermeulen 1974</w:t>
      </w:r>
    </w:p>
    <w:p w14:paraId="12BD8818" w14:textId="77777777" w:rsidR="00000000" w:rsidRDefault="00EE6103">
      <w:pPr>
        <w:pStyle w:val="T1"/>
        <w:jc w:val="left"/>
        <w:rPr>
          <w:lang w:val="nl-NL"/>
        </w:rPr>
      </w:pPr>
      <w:r>
        <w:rPr>
          <w:lang w:val="nl-NL"/>
        </w:rPr>
        <w:t>.</w:t>
      </w:r>
      <w:r>
        <w:rPr>
          <w:lang w:val="nl-NL"/>
        </w:rPr>
        <w:tab/>
        <w:t>restauratie</w:t>
      </w:r>
    </w:p>
    <w:p w14:paraId="0C1ACA9A" w14:textId="77777777" w:rsidR="00000000" w:rsidRDefault="00EE6103">
      <w:pPr>
        <w:pStyle w:val="T1"/>
        <w:jc w:val="left"/>
        <w:rPr>
          <w:lang w:val="nl-NL"/>
        </w:rPr>
      </w:pPr>
    </w:p>
    <w:p w14:paraId="7ADB2D2A" w14:textId="77777777" w:rsidR="00000000" w:rsidRDefault="00EE6103">
      <w:pPr>
        <w:pStyle w:val="Heading2"/>
        <w:rPr>
          <w:i w:val="0"/>
          <w:iCs/>
        </w:rPr>
      </w:pPr>
      <w:r>
        <w:rPr>
          <w:i w:val="0"/>
          <w:iCs/>
        </w:rPr>
        <w:t>Technische gegevens</w:t>
      </w:r>
    </w:p>
    <w:p w14:paraId="45609F71" w14:textId="77777777" w:rsidR="00000000" w:rsidRDefault="00EE6103">
      <w:pPr>
        <w:pStyle w:val="T1"/>
        <w:jc w:val="left"/>
        <w:rPr>
          <w:lang w:val="nl-NL"/>
        </w:rPr>
      </w:pPr>
    </w:p>
    <w:p w14:paraId="26D17D35" w14:textId="77777777" w:rsidR="00000000" w:rsidRDefault="00EE6103">
      <w:pPr>
        <w:pStyle w:val="T1"/>
        <w:jc w:val="left"/>
        <w:rPr>
          <w:lang w:val="nl-NL"/>
        </w:rPr>
      </w:pPr>
      <w:r>
        <w:rPr>
          <w:lang w:val="nl-NL"/>
        </w:rPr>
        <w:t>Werkindeling</w:t>
      </w:r>
    </w:p>
    <w:p w14:paraId="4DBD14D9" w14:textId="77777777" w:rsidR="00000000" w:rsidRDefault="00EE6103">
      <w:pPr>
        <w:pStyle w:val="T1"/>
        <w:jc w:val="left"/>
        <w:rPr>
          <w:lang w:val="nl-NL"/>
        </w:rPr>
      </w:pPr>
      <w:r>
        <w:rPr>
          <w:lang w:val="nl-NL"/>
        </w:rPr>
        <w:t>hoofdwerk, bovenwerk, aangehangen pedaal</w:t>
      </w:r>
    </w:p>
    <w:p w14:paraId="69D5A451" w14:textId="77777777" w:rsidR="00000000" w:rsidRDefault="00EE6103">
      <w:pPr>
        <w:pStyle w:val="T1"/>
        <w:jc w:val="left"/>
        <w:rPr>
          <w:lang w:val="nl-NL"/>
        </w:rPr>
      </w:pPr>
    </w:p>
    <w:p w14:paraId="440DAF50" w14:textId="77777777" w:rsidR="00000000" w:rsidRDefault="00EE6103">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951"/>
        <w:gridCol w:w="773"/>
        <w:gridCol w:w="1920"/>
        <w:gridCol w:w="426"/>
      </w:tblGrid>
      <w:tr w:rsidR="00000000" w14:paraId="3947EEAC" w14:textId="77777777">
        <w:tblPrEx>
          <w:tblCellMar>
            <w:top w:w="0" w:type="dxa"/>
            <w:bottom w:w="0" w:type="dxa"/>
          </w:tblCellMar>
        </w:tblPrEx>
        <w:tc>
          <w:tcPr>
            <w:tcW w:w="1951" w:type="dxa"/>
          </w:tcPr>
          <w:p w14:paraId="5C0B5B84" w14:textId="77777777" w:rsidR="00000000" w:rsidRDefault="00EE6103">
            <w:pPr>
              <w:pStyle w:val="T4dispositie"/>
              <w:jc w:val="left"/>
              <w:rPr>
                <w:i/>
                <w:iCs/>
                <w:lang w:val="nl-NL"/>
              </w:rPr>
            </w:pPr>
            <w:r>
              <w:rPr>
                <w:i/>
                <w:iCs/>
                <w:lang w:val="nl-NL"/>
              </w:rPr>
              <w:t>Ho</w:t>
            </w:r>
            <w:r>
              <w:rPr>
                <w:i/>
                <w:iCs/>
                <w:lang w:val="nl-NL"/>
              </w:rPr>
              <w:t>ofdwerk (I)</w:t>
            </w:r>
          </w:p>
          <w:p w14:paraId="3AC2AD6C" w14:textId="77777777" w:rsidR="00000000" w:rsidRDefault="00EE6103">
            <w:pPr>
              <w:pStyle w:val="T4dispositie"/>
              <w:jc w:val="left"/>
              <w:rPr>
                <w:lang w:val="nl-NL"/>
              </w:rPr>
            </w:pPr>
            <w:r>
              <w:rPr>
                <w:lang w:val="nl-NL"/>
              </w:rPr>
              <w:t>9 stemmen</w:t>
            </w:r>
          </w:p>
          <w:p w14:paraId="5983D33D" w14:textId="77777777" w:rsidR="00000000" w:rsidRDefault="00EE6103">
            <w:pPr>
              <w:pStyle w:val="T4dispositie"/>
              <w:jc w:val="left"/>
              <w:rPr>
                <w:lang w:val="nl-NL"/>
              </w:rPr>
            </w:pPr>
          </w:p>
          <w:p w14:paraId="314B9E2F" w14:textId="77777777" w:rsidR="00000000" w:rsidRDefault="00EE6103">
            <w:pPr>
              <w:pStyle w:val="T4dispositie"/>
              <w:jc w:val="left"/>
              <w:rPr>
                <w:lang w:val="nl-NL"/>
              </w:rPr>
            </w:pPr>
            <w:proofErr w:type="spellStart"/>
            <w:r>
              <w:rPr>
                <w:lang w:val="nl-NL"/>
              </w:rPr>
              <w:t>Violon</w:t>
            </w:r>
            <w:proofErr w:type="spellEnd"/>
          </w:p>
          <w:p w14:paraId="3D002E71" w14:textId="77777777" w:rsidR="00000000" w:rsidRDefault="00EE6103">
            <w:pPr>
              <w:pStyle w:val="T4dispositie"/>
              <w:jc w:val="left"/>
              <w:rPr>
                <w:lang w:val="nl-NL"/>
              </w:rPr>
            </w:pPr>
            <w:proofErr w:type="spellStart"/>
            <w:r>
              <w:rPr>
                <w:lang w:val="nl-NL"/>
              </w:rPr>
              <w:t>Prestant</w:t>
            </w:r>
            <w:proofErr w:type="spellEnd"/>
          </w:p>
          <w:p w14:paraId="4B0275D3" w14:textId="77777777" w:rsidR="00000000" w:rsidRDefault="00EE6103">
            <w:pPr>
              <w:pStyle w:val="T4dispositie"/>
              <w:jc w:val="left"/>
              <w:rPr>
                <w:lang w:val="nl-NL"/>
              </w:rPr>
            </w:pPr>
            <w:r>
              <w:rPr>
                <w:lang w:val="nl-NL"/>
              </w:rPr>
              <w:t>Holpijp</w:t>
            </w:r>
          </w:p>
          <w:p w14:paraId="386EF226" w14:textId="77777777" w:rsidR="00000000" w:rsidRDefault="00EE6103">
            <w:pPr>
              <w:pStyle w:val="T4dispositie"/>
              <w:jc w:val="left"/>
              <w:rPr>
                <w:lang w:val="nl-NL"/>
              </w:rPr>
            </w:pPr>
            <w:r>
              <w:rPr>
                <w:lang w:val="nl-NL"/>
              </w:rPr>
              <w:t>Octaaf</w:t>
            </w:r>
          </w:p>
          <w:p w14:paraId="134C751F" w14:textId="77777777" w:rsidR="00000000" w:rsidRDefault="00EE6103">
            <w:pPr>
              <w:pStyle w:val="T4dispositie"/>
              <w:jc w:val="left"/>
              <w:rPr>
                <w:lang w:val="nl-NL"/>
              </w:rPr>
            </w:pPr>
            <w:r>
              <w:rPr>
                <w:lang w:val="nl-NL"/>
              </w:rPr>
              <w:t>Roerfluit</w:t>
            </w:r>
          </w:p>
          <w:p w14:paraId="7735ED84" w14:textId="77777777" w:rsidR="00000000" w:rsidRDefault="00EE6103">
            <w:pPr>
              <w:pStyle w:val="T4dispositie"/>
              <w:jc w:val="left"/>
              <w:rPr>
                <w:lang w:val="nl-NL"/>
              </w:rPr>
            </w:pPr>
            <w:proofErr w:type="spellStart"/>
            <w:r>
              <w:rPr>
                <w:lang w:val="nl-NL"/>
              </w:rPr>
              <w:t>Quintprestant</w:t>
            </w:r>
            <w:proofErr w:type="spellEnd"/>
          </w:p>
          <w:p w14:paraId="6AE5D730" w14:textId="77777777" w:rsidR="00000000" w:rsidRDefault="00EE6103">
            <w:pPr>
              <w:pStyle w:val="T4dispositie"/>
              <w:jc w:val="left"/>
              <w:rPr>
                <w:lang w:val="nl-NL"/>
              </w:rPr>
            </w:pPr>
            <w:r>
              <w:rPr>
                <w:lang w:val="nl-NL"/>
              </w:rPr>
              <w:t>Octaaf</w:t>
            </w:r>
          </w:p>
          <w:p w14:paraId="0E7D3E8F" w14:textId="77777777" w:rsidR="00000000" w:rsidRDefault="00EE6103">
            <w:pPr>
              <w:pStyle w:val="T4dispositie"/>
              <w:jc w:val="left"/>
              <w:rPr>
                <w:lang w:val="nl-NL"/>
              </w:rPr>
            </w:pPr>
            <w:r>
              <w:rPr>
                <w:lang w:val="nl-NL"/>
              </w:rPr>
              <w:t>Cornet D</w:t>
            </w:r>
          </w:p>
          <w:p w14:paraId="75D599A3" w14:textId="77777777" w:rsidR="00000000" w:rsidRDefault="00EE6103">
            <w:pPr>
              <w:pStyle w:val="T4dispositie"/>
              <w:jc w:val="left"/>
              <w:rPr>
                <w:lang w:val="nl-NL"/>
              </w:rPr>
            </w:pPr>
            <w:r>
              <w:rPr>
                <w:lang w:val="nl-NL"/>
              </w:rPr>
              <w:t>Trompet B/D</w:t>
            </w:r>
          </w:p>
        </w:tc>
        <w:tc>
          <w:tcPr>
            <w:tcW w:w="773" w:type="dxa"/>
          </w:tcPr>
          <w:p w14:paraId="1E73EA11" w14:textId="77777777" w:rsidR="00000000" w:rsidRDefault="00EE6103">
            <w:pPr>
              <w:pStyle w:val="T4dispositie"/>
              <w:jc w:val="left"/>
              <w:rPr>
                <w:lang w:val="nl-NL"/>
              </w:rPr>
            </w:pPr>
          </w:p>
          <w:p w14:paraId="5FE75EB9" w14:textId="77777777" w:rsidR="00000000" w:rsidRDefault="00EE6103">
            <w:pPr>
              <w:pStyle w:val="T4dispositie"/>
              <w:jc w:val="left"/>
              <w:rPr>
                <w:lang w:val="nl-NL"/>
              </w:rPr>
            </w:pPr>
          </w:p>
          <w:p w14:paraId="4A29C329" w14:textId="77777777" w:rsidR="00000000" w:rsidRDefault="00EE6103">
            <w:pPr>
              <w:pStyle w:val="T4dispositie"/>
              <w:jc w:val="left"/>
              <w:rPr>
                <w:lang w:val="nl-NL"/>
              </w:rPr>
            </w:pPr>
          </w:p>
          <w:p w14:paraId="3F30E193" w14:textId="77777777" w:rsidR="00000000" w:rsidRDefault="00EE6103">
            <w:pPr>
              <w:pStyle w:val="T4dispositie"/>
              <w:jc w:val="left"/>
              <w:rPr>
                <w:lang w:val="nl-NL"/>
              </w:rPr>
            </w:pPr>
            <w:r>
              <w:rPr>
                <w:lang w:val="nl-NL"/>
              </w:rPr>
              <w:t>16'</w:t>
            </w:r>
          </w:p>
          <w:p w14:paraId="514A8A89" w14:textId="77777777" w:rsidR="00000000" w:rsidRDefault="00EE6103">
            <w:pPr>
              <w:pStyle w:val="T4dispositie"/>
              <w:jc w:val="left"/>
              <w:rPr>
                <w:lang w:val="nl-NL"/>
              </w:rPr>
            </w:pPr>
            <w:r>
              <w:rPr>
                <w:lang w:val="nl-NL"/>
              </w:rPr>
              <w:t>8'</w:t>
            </w:r>
          </w:p>
          <w:p w14:paraId="33B18436" w14:textId="77777777" w:rsidR="00000000" w:rsidRDefault="00EE6103">
            <w:pPr>
              <w:pStyle w:val="T4dispositie"/>
              <w:jc w:val="left"/>
              <w:rPr>
                <w:lang w:val="nl-NL"/>
              </w:rPr>
            </w:pPr>
            <w:r>
              <w:rPr>
                <w:lang w:val="nl-NL"/>
              </w:rPr>
              <w:t>8'</w:t>
            </w:r>
          </w:p>
          <w:p w14:paraId="3C29C84F" w14:textId="77777777" w:rsidR="00000000" w:rsidRDefault="00EE6103">
            <w:pPr>
              <w:pStyle w:val="T4dispositie"/>
              <w:jc w:val="left"/>
              <w:rPr>
                <w:lang w:val="nl-NL"/>
              </w:rPr>
            </w:pPr>
            <w:r>
              <w:rPr>
                <w:lang w:val="nl-NL"/>
              </w:rPr>
              <w:t>4'</w:t>
            </w:r>
          </w:p>
          <w:p w14:paraId="29F65D7C" w14:textId="77777777" w:rsidR="00000000" w:rsidRDefault="00EE6103">
            <w:pPr>
              <w:pStyle w:val="T4dispositie"/>
              <w:jc w:val="left"/>
              <w:rPr>
                <w:lang w:val="nl-NL"/>
              </w:rPr>
            </w:pPr>
            <w:r>
              <w:rPr>
                <w:lang w:val="nl-NL"/>
              </w:rPr>
              <w:t>4'</w:t>
            </w:r>
          </w:p>
          <w:p w14:paraId="6B6D2F44" w14:textId="77777777" w:rsidR="00000000" w:rsidRDefault="00EE6103">
            <w:pPr>
              <w:pStyle w:val="T4dispositie"/>
              <w:jc w:val="left"/>
              <w:rPr>
                <w:lang w:val="nl-NL"/>
              </w:rPr>
            </w:pPr>
            <w:r>
              <w:rPr>
                <w:lang w:val="nl-NL"/>
              </w:rPr>
              <w:t>3'</w:t>
            </w:r>
          </w:p>
          <w:p w14:paraId="56BB4002" w14:textId="77777777" w:rsidR="00000000" w:rsidRDefault="00EE6103">
            <w:pPr>
              <w:pStyle w:val="T4dispositie"/>
              <w:jc w:val="left"/>
              <w:rPr>
                <w:lang w:val="nl-NL"/>
              </w:rPr>
            </w:pPr>
            <w:r>
              <w:rPr>
                <w:lang w:val="nl-NL"/>
              </w:rPr>
              <w:t>2'</w:t>
            </w:r>
          </w:p>
          <w:p w14:paraId="689373C0" w14:textId="77777777" w:rsidR="00000000" w:rsidRDefault="00EE6103">
            <w:pPr>
              <w:pStyle w:val="T4dispositie"/>
              <w:jc w:val="left"/>
              <w:rPr>
                <w:lang w:val="nl-NL"/>
              </w:rPr>
            </w:pPr>
            <w:r>
              <w:rPr>
                <w:lang w:val="nl-NL"/>
              </w:rPr>
              <w:t>3 st.</w:t>
            </w:r>
          </w:p>
          <w:p w14:paraId="7BCC8395" w14:textId="77777777" w:rsidR="00000000" w:rsidRDefault="00EE6103">
            <w:pPr>
              <w:pStyle w:val="T4dispositie"/>
              <w:jc w:val="left"/>
              <w:rPr>
                <w:lang w:val="nl-NL"/>
              </w:rPr>
            </w:pPr>
            <w:r>
              <w:rPr>
                <w:lang w:val="nl-NL"/>
              </w:rPr>
              <w:t>8'</w:t>
            </w:r>
          </w:p>
        </w:tc>
        <w:tc>
          <w:tcPr>
            <w:tcW w:w="1920" w:type="dxa"/>
          </w:tcPr>
          <w:p w14:paraId="6FE0EE7A" w14:textId="77777777" w:rsidR="00000000" w:rsidRDefault="00EE6103">
            <w:pPr>
              <w:pStyle w:val="T4dispositie"/>
              <w:jc w:val="left"/>
              <w:rPr>
                <w:i/>
                <w:iCs/>
                <w:lang w:val="nl-NL"/>
              </w:rPr>
            </w:pPr>
            <w:r>
              <w:rPr>
                <w:i/>
                <w:iCs/>
                <w:lang w:val="nl-NL"/>
              </w:rPr>
              <w:t>Bovenwerk (II)</w:t>
            </w:r>
          </w:p>
          <w:p w14:paraId="2329A832" w14:textId="77777777" w:rsidR="00000000" w:rsidRDefault="00EE6103">
            <w:pPr>
              <w:pStyle w:val="T4dispositie"/>
              <w:jc w:val="left"/>
              <w:rPr>
                <w:lang w:val="nl-NL"/>
              </w:rPr>
            </w:pPr>
            <w:r>
              <w:rPr>
                <w:lang w:val="nl-NL"/>
              </w:rPr>
              <w:t>7 stemmen</w:t>
            </w:r>
          </w:p>
          <w:p w14:paraId="102652F8" w14:textId="77777777" w:rsidR="00000000" w:rsidRDefault="00EE6103">
            <w:pPr>
              <w:pStyle w:val="T4dispositie"/>
              <w:jc w:val="left"/>
              <w:rPr>
                <w:lang w:val="nl-NL"/>
              </w:rPr>
            </w:pPr>
          </w:p>
          <w:p w14:paraId="2949AE8A" w14:textId="77777777" w:rsidR="00000000" w:rsidRDefault="00EE6103">
            <w:pPr>
              <w:pStyle w:val="T4dispositie"/>
              <w:jc w:val="left"/>
              <w:rPr>
                <w:lang w:val="nl-NL"/>
              </w:rPr>
            </w:pPr>
            <w:proofErr w:type="spellStart"/>
            <w:r>
              <w:rPr>
                <w:lang w:val="nl-NL"/>
              </w:rPr>
              <w:t>Prestant</w:t>
            </w:r>
            <w:proofErr w:type="spellEnd"/>
          </w:p>
          <w:p w14:paraId="0AB9B1B0" w14:textId="77777777" w:rsidR="00000000" w:rsidRDefault="00EE6103">
            <w:pPr>
              <w:pStyle w:val="T4dispositie"/>
              <w:jc w:val="left"/>
              <w:rPr>
                <w:lang w:val="nl-NL"/>
              </w:rPr>
            </w:pPr>
            <w:r>
              <w:rPr>
                <w:lang w:val="nl-NL"/>
              </w:rPr>
              <w:t xml:space="preserve">Fluit </w:t>
            </w:r>
            <w:proofErr w:type="spellStart"/>
            <w:r>
              <w:rPr>
                <w:lang w:val="nl-NL"/>
              </w:rPr>
              <w:t>dolce</w:t>
            </w:r>
            <w:proofErr w:type="spellEnd"/>
          </w:p>
          <w:p w14:paraId="10E26057" w14:textId="77777777" w:rsidR="00000000" w:rsidRDefault="00EE6103">
            <w:pPr>
              <w:pStyle w:val="T4dispositie"/>
              <w:jc w:val="left"/>
              <w:rPr>
                <w:lang w:val="nl-NL"/>
              </w:rPr>
            </w:pPr>
            <w:r>
              <w:rPr>
                <w:lang w:val="nl-NL"/>
              </w:rPr>
              <w:t xml:space="preserve">Viool </w:t>
            </w:r>
            <w:proofErr w:type="spellStart"/>
            <w:r>
              <w:rPr>
                <w:lang w:val="nl-NL"/>
              </w:rPr>
              <w:t>di</w:t>
            </w:r>
            <w:proofErr w:type="spellEnd"/>
            <w:r>
              <w:rPr>
                <w:lang w:val="nl-NL"/>
              </w:rPr>
              <w:t xml:space="preserve"> </w:t>
            </w:r>
            <w:proofErr w:type="spellStart"/>
            <w:r>
              <w:rPr>
                <w:lang w:val="nl-NL"/>
              </w:rPr>
              <w:t>Gambe</w:t>
            </w:r>
            <w:proofErr w:type="spellEnd"/>
          </w:p>
          <w:p w14:paraId="5796B44F" w14:textId="77777777" w:rsidR="00000000" w:rsidRDefault="00EE6103">
            <w:pPr>
              <w:pStyle w:val="T4dispositie"/>
              <w:jc w:val="left"/>
              <w:rPr>
                <w:lang w:val="nl-NL"/>
              </w:rPr>
            </w:pPr>
            <w:proofErr w:type="spellStart"/>
            <w:r>
              <w:rPr>
                <w:lang w:val="nl-NL"/>
              </w:rPr>
              <w:t>Salicet</w:t>
            </w:r>
            <w:proofErr w:type="spellEnd"/>
          </w:p>
          <w:p w14:paraId="4B901836" w14:textId="77777777" w:rsidR="00000000" w:rsidRDefault="00EE6103">
            <w:pPr>
              <w:pStyle w:val="T4dispositie"/>
              <w:jc w:val="left"/>
              <w:rPr>
                <w:lang w:val="nl-NL"/>
              </w:rPr>
            </w:pPr>
            <w:r>
              <w:rPr>
                <w:lang w:val="nl-NL"/>
              </w:rPr>
              <w:t xml:space="preserve">Fluit </w:t>
            </w:r>
            <w:proofErr w:type="spellStart"/>
            <w:r>
              <w:rPr>
                <w:lang w:val="nl-NL"/>
              </w:rPr>
              <w:t>d’amour</w:t>
            </w:r>
            <w:proofErr w:type="spellEnd"/>
          </w:p>
          <w:p w14:paraId="71FD9D77" w14:textId="77777777" w:rsidR="00000000" w:rsidRDefault="00EE6103">
            <w:pPr>
              <w:pStyle w:val="T4dispositie"/>
              <w:jc w:val="left"/>
              <w:rPr>
                <w:lang w:val="nl-NL"/>
              </w:rPr>
            </w:pPr>
            <w:r>
              <w:rPr>
                <w:lang w:val="nl-NL"/>
              </w:rPr>
              <w:t>Gemshoorn</w:t>
            </w:r>
          </w:p>
          <w:p w14:paraId="298ED3DF" w14:textId="77777777" w:rsidR="00000000" w:rsidRDefault="00EE6103">
            <w:pPr>
              <w:pStyle w:val="T4dispositie"/>
              <w:jc w:val="left"/>
              <w:rPr>
                <w:lang w:val="nl-NL"/>
              </w:rPr>
            </w:pPr>
            <w:proofErr w:type="spellStart"/>
            <w:r>
              <w:rPr>
                <w:lang w:val="nl-NL"/>
              </w:rPr>
              <w:t>Dulciana</w:t>
            </w:r>
            <w:proofErr w:type="spellEnd"/>
          </w:p>
        </w:tc>
        <w:tc>
          <w:tcPr>
            <w:tcW w:w="426" w:type="dxa"/>
          </w:tcPr>
          <w:p w14:paraId="6762CC61" w14:textId="77777777" w:rsidR="00000000" w:rsidRDefault="00EE6103">
            <w:pPr>
              <w:pStyle w:val="T4dispositie"/>
              <w:jc w:val="left"/>
              <w:rPr>
                <w:lang w:val="nl-NL"/>
              </w:rPr>
            </w:pPr>
          </w:p>
          <w:p w14:paraId="5447922F" w14:textId="77777777" w:rsidR="00000000" w:rsidRDefault="00EE6103">
            <w:pPr>
              <w:pStyle w:val="T4dispositie"/>
              <w:jc w:val="left"/>
              <w:rPr>
                <w:lang w:val="nl-NL"/>
              </w:rPr>
            </w:pPr>
          </w:p>
          <w:p w14:paraId="58BFF2F5" w14:textId="77777777" w:rsidR="00000000" w:rsidRDefault="00EE6103">
            <w:pPr>
              <w:pStyle w:val="T4dispositie"/>
              <w:jc w:val="left"/>
              <w:rPr>
                <w:lang w:val="nl-NL"/>
              </w:rPr>
            </w:pPr>
          </w:p>
          <w:p w14:paraId="56D891B2" w14:textId="77777777" w:rsidR="00000000" w:rsidRDefault="00EE6103">
            <w:pPr>
              <w:pStyle w:val="T4dispositie"/>
              <w:jc w:val="left"/>
              <w:rPr>
                <w:lang w:val="nl-NL"/>
              </w:rPr>
            </w:pPr>
            <w:r>
              <w:rPr>
                <w:lang w:val="nl-NL"/>
              </w:rPr>
              <w:t>8'</w:t>
            </w:r>
          </w:p>
          <w:p w14:paraId="4D5A3AB2" w14:textId="77777777" w:rsidR="00000000" w:rsidRDefault="00EE6103">
            <w:pPr>
              <w:pStyle w:val="T4dispositie"/>
              <w:jc w:val="left"/>
              <w:rPr>
                <w:lang w:val="nl-NL"/>
              </w:rPr>
            </w:pPr>
            <w:r>
              <w:rPr>
                <w:lang w:val="nl-NL"/>
              </w:rPr>
              <w:t>8'</w:t>
            </w:r>
          </w:p>
          <w:p w14:paraId="198AA11F" w14:textId="77777777" w:rsidR="00000000" w:rsidRDefault="00EE6103">
            <w:pPr>
              <w:pStyle w:val="T4dispositie"/>
              <w:jc w:val="left"/>
              <w:rPr>
                <w:lang w:val="nl-NL"/>
              </w:rPr>
            </w:pPr>
            <w:r>
              <w:rPr>
                <w:lang w:val="nl-NL"/>
              </w:rPr>
              <w:t>8'</w:t>
            </w:r>
          </w:p>
          <w:p w14:paraId="7653EFA9" w14:textId="77777777" w:rsidR="00000000" w:rsidRDefault="00EE6103">
            <w:pPr>
              <w:pStyle w:val="T4dispositie"/>
              <w:jc w:val="left"/>
              <w:rPr>
                <w:lang w:val="nl-NL"/>
              </w:rPr>
            </w:pPr>
            <w:r>
              <w:rPr>
                <w:lang w:val="nl-NL"/>
              </w:rPr>
              <w:t>4</w:t>
            </w:r>
            <w:r>
              <w:rPr>
                <w:lang w:val="nl-NL"/>
              </w:rPr>
              <w:t>'</w:t>
            </w:r>
          </w:p>
          <w:p w14:paraId="0D1E1897" w14:textId="77777777" w:rsidR="00000000" w:rsidRDefault="00EE6103">
            <w:pPr>
              <w:pStyle w:val="T4dispositie"/>
              <w:jc w:val="left"/>
              <w:rPr>
                <w:lang w:val="nl-NL"/>
              </w:rPr>
            </w:pPr>
            <w:r>
              <w:rPr>
                <w:lang w:val="nl-NL"/>
              </w:rPr>
              <w:t>4'</w:t>
            </w:r>
          </w:p>
          <w:p w14:paraId="56A20570" w14:textId="77777777" w:rsidR="00000000" w:rsidRDefault="00EE6103">
            <w:pPr>
              <w:pStyle w:val="T4dispositie"/>
              <w:jc w:val="left"/>
              <w:rPr>
                <w:lang w:val="nl-NL"/>
              </w:rPr>
            </w:pPr>
            <w:r>
              <w:rPr>
                <w:lang w:val="nl-NL"/>
              </w:rPr>
              <w:t>2'</w:t>
            </w:r>
          </w:p>
          <w:p w14:paraId="20B77673" w14:textId="77777777" w:rsidR="00000000" w:rsidRDefault="00EE6103">
            <w:pPr>
              <w:pStyle w:val="T4dispositie"/>
              <w:jc w:val="left"/>
              <w:rPr>
                <w:lang w:val="nl-NL"/>
              </w:rPr>
            </w:pPr>
            <w:r>
              <w:rPr>
                <w:lang w:val="nl-NL"/>
              </w:rPr>
              <w:t>8'</w:t>
            </w:r>
          </w:p>
        </w:tc>
      </w:tr>
    </w:tbl>
    <w:p w14:paraId="179C0E9C" w14:textId="77777777" w:rsidR="00000000" w:rsidRDefault="00EE6103">
      <w:pPr>
        <w:pStyle w:val="T1"/>
        <w:jc w:val="left"/>
        <w:rPr>
          <w:lang w:val="nl-NL"/>
        </w:rPr>
      </w:pPr>
    </w:p>
    <w:p w14:paraId="58E92D25" w14:textId="77777777" w:rsidR="00000000" w:rsidRDefault="00EE6103">
      <w:pPr>
        <w:pStyle w:val="T1"/>
        <w:jc w:val="left"/>
        <w:rPr>
          <w:lang w:val="nl-NL"/>
        </w:rPr>
      </w:pPr>
      <w:r>
        <w:rPr>
          <w:lang w:val="nl-NL"/>
        </w:rPr>
        <w:t>Werktuiglijke registers</w:t>
      </w:r>
    </w:p>
    <w:p w14:paraId="0475C04F" w14:textId="77777777" w:rsidR="00000000" w:rsidRDefault="00EE6103">
      <w:pPr>
        <w:pStyle w:val="T1"/>
        <w:jc w:val="left"/>
        <w:rPr>
          <w:lang w:val="nl-NL"/>
        </w:rPr>
      </w:pPr>
      <w:r>
        <w:rPr>
          <w:lang w:val="nl-NL"/>
        </w:rPr>
        <w:t xml:space="preserve">koppeling </w:t>
      </w:r>
      <w:proofErr w:type="spellStart"/>
      <w:r>
        <w:rPr>
          <w:lang w:val="nl-NL"/>
        </w:rPr>
        <w:t>HW-BW</w:t>
      </w:r>
      <w:proofErr w:type="spellEnd"/>
    </w:p>
    <w:p w14:paraId="345F3E56" w14:textId="77777777" w:rsidR="00000000" w:rsidRDefault="00EE6103">
      <w:pPr>
        <w:pStyle w:val="T1"/>
        <w:jc w:val="left"/>
        <w:rPr>
          <w:lang w:val="nl-NL"/>
        </w:rPr>
      </w:pPr>
      <w:r>
        <w:rPr>
          <w:lang w:val="nl-NL"/>
        </w:rPr>
        <w:t>tremulant BW</w:t>
      </w:r>
    </w:p>
    <w:p w14:paraId="44E74674" w14:textId="77777777" w:rsidR="00000000" w:rsidRDefault="00EE6103">
      <w:pPr>
        <w:pStyle w:val="T1"/>
        <w:jc w:val="left"/>
        <w:rPr>
          <w:lang w:val="nl-NL"/>
        </w:rPr>
      </w:pPr>
      <w:r>
        <w:rPr>
          <w:lang w:val="nl-NL"/>
        </w:rPr>
        <w:t>ventiel</w:t>
      </w:r>
    </w:p>
    <w:p w14:paraId="7786A87A" w14:textId="77777777" w:rsidR="00000000" w:rsidRDefault="00EE6103">
      <w:pPr>
        <w:pStyle w:val="T1"/>
        <w:jc w:val="left"/>
        <w:rPr>
          <w:lang w:val="nl-NL"/>
        </w:rPr>
      </w:pPr>
      <w:r>
        <w:rPr>
          <w:lang w:val="nl-NL"/>
        </w:rPr>
        <w:t xml:space="preserve">afsluitingen </w:t>
      </w:r>
      <w:proofErr w:type="spellStart"/>
      <w:r>
        <w:rPr>
          <w:lang w:val="nl-NL"/>
        </w:rPr>
        <w:t>HW</w:t>
      </w:r>
      <w:proofErr w:type="spellEnd"/>
      <w:r>
        <w:rPr>
          <w:lang w:val="nl-NL"/>
        </w:rPr>
        <w:t>, BW</w:t>
      </w:r>
    </w:p>
    <w:p w14:paraId="03FA5672" w14:textId="77777777" w:rsidR="00000000" w:rsidRDefault="00EE6103">
      <w:pPr>
        <w:pStyle w:val="T1"/>
        <w:jc w:val="left"/>
        <w:rPr>
          <w:lang w:val="nl-NL"/>
        </w:rPr>
      </w:pPr>
    </w:p>
    <w:p w14:paraId="35D30C49" w14:textId="77777777" w:rsidR="00000000" w:rsidRDefault="00EE6103">
      <w:pPr>
        <w:pStyle w:val="T1"/>
        <w:jc w:val="left"/>
        <w:rPr>
          <w:lang w:val="nl-NL"/>
        </w:rPr>
      </w:pPr>
      <w:r>
        <w:rPr>
          <w:lang w:val="nl-NL"/>
        </w:rPr>
        <w:t>Samenstelling vulstem</w:t>
      </w:r>
    </w:p>
    <w:p w14:paraId="7C8B212F" w14:textId="77777777" w:rsidR="00000000" w:rsidRDefault="00EE6103">
      <w:pPr>
        <w:pStyle w:val="T1"/>
        <w:jc w:val="left"/>
        <w:rPr>
          <w:lang w:val="nl-NL"/>
        </w:rPr>
      </w:pPr>
      <w:r>
        <w:rPr>
          <w:lang w:val="nl-NL"/>
        </w:rPr>
        <w:t>Cornet   c</w:t>
      </w:r>
      <w:r>
        <w:rPr>
          <w:vertAlign w:val="superscript"/>
          <w:lang w:val="nl-NL"/>
        </w:rPr>
        <w:t>1</w:t>
      </w:r>
      <w:r>
        <w:rPr>
          <w:lang w:val="nl-NL"/>
        </w:rPr>
        <w:t xml:space="preserve">   5 1/3 – 4 – 3 1/5</w:t>
      </w:r>
    </w:p>
    <w:p w14:paraId="00851205" w14:textId="77777777" w:rsidR="00000000" w:rsidRDefault="00EE6103">
      <w:pPr>
        <w:pStyle w:val="T1"/>
        <w:jc w:val="left"/>
        <w:rPr>
          <w:lang w:val="nl-NL"/>
        </w:rPr>
      </w:pPr>
    </w:p>
    <w:p w14:paraId="0C110CBB" w14:textId="77777777" w:rsidR="00000000" w:rsidRDefault="00EE6103">
      <w:pPr>
        <w:pStyle w:val="T1"/>
        <w:jc w:val="left"/>
        <w:rPr>
          <w:lang w:val="nl-NL"/>
        </w:rPr>
      </w:pPr>
      <w:r>
        <w:rPr>
          <w:lang w:val="nl-NL"/>
        </w:rPr>
        <w:t>Toonhoogte</w:t>
      </w:r>
    </w:p>
    <w:p w14:paraId="05221D48" w14:textId="77777777" w:rsidR="00000000" w:rsidRDefault="00EE6103">
      <w:pPr>
        <w:pStyle w:val="T1"/>
        <w:jc w:val="left"/>
        <w:rPr>
          <w:lang w:val="nl-NL"/>
        </w:rPr>
      </w:pPr>
      <w:r>
        <w:rPr>
          <w:lang w:val="nl-NL"/>
        </w:rPr>
        <w:t>a</w:t>
      </w:r>
      <w:r>
        <w:rPr>
          <w:vertAlign w:val="superscript"/>
          <w:lang w:val="nl-NL"/>
        </w:rPr>
        <w:t>1</w:t>
      </w:r>
      <w:r>
        <w:rPr>
          <w:lang w:val="nl-NL"/>
        </w:rPr>
        <w:t xml:space="preserve"> = 440 Hz</w:t>
      </w:r>
    </w:p>
    <w:p w14:paraId="08CA0CBE" w14:textId="77777777" w:rsidR="00000000" w:rsidRDefault="00EE6103">
      <w:pPr>
        <w:pStyle w:val="T1"/>
        <w:jc w:val="left"/>
        <w:rPr>
          <w:lang w:val="nl-NL"/>
        </w:rPr>
      </w:pPr>
      <w:r>
        <w:rPr>
          <w:lang w:val="nl-NL"/>
        </w:rPr>
        <w:t>Temperatuur</w:t>
      </w:r>
    </w:p>
    <w:p w14:paraId="4A578BFC" w14:textId="77777777" w:rsidR="00000000" w:rsidRDefault="00EE6103">
      <w:pPr>
        <w:pStyle w:val="T1"/>
        <w:jc w:val="left"/>
        <w:rPr>
          <w:lang w:val="nl-NL"/>
        </w:rPr>
      </w:pPr>
      <w:r>
        <w:rPr>
          <w:lang w:val="nl-NL"/>
        </w:rPr>
        <w:t>evenredig zwevend</w:t>
      </w:r>
    </w:p>
    <w:p w14:paraId="1BA21229" w14:textId="77777777" w:rsidR="00000000" w:rsidRDefault="00EE6103">
      <w:pPr>
        <w:pStyle w:val="T1"/>
        <w:jc w:val="left"/>
        <w:rPr>
          <w:lang w:val="nl-NL"/>
        </w:rPr>
      </w:pPr>
    </w:p>
    <w:p w14:paraId="339F7554" w14:textId="77777777" w:rsidR="00000000" w:rsidRDefault="00EE6103">
      <w:pPr>
        <w:pStyle w:val="T1"/>
        <w:jc w:val="left"/>
        <w:rPr>
          <w:lang w:val="nl-NL"/>
        </w:rPr>
      </w:pPr>
      <w:r>
        <w:rPr>
          <w:lang w:val="nl-NL"/>
        </w:rPr>
        <w:t>Manuaalomvang</w:t>
      </w:r>
    </w:p>
    <w:p w14:paraId="0764E778" w14:textId="77777777" w:rsidR="00000000" w:rsidRDefault="00EE6103">
      <w:pPr>
        <w:pStyle w:val="T1"/>
        <w:jc w:val="left"/>
        <w:rPr>
          <w:lang w:val="nl-NL"/>
        </w:rPr>
      </w:pPr>
      <w:proofErr w:type="spellStart"/>
      <w:r>
        <w:rPr>
          <w:lang w:val="nl-NL"/>
        </w:rPr>
        <w:t>C-g</w:t>
      </w:r>
      <w:r>
        <w:rPr>
          <w:vertAlign w:val="superscript"/>
          <w:lang w:val="nl-NL"/>
        </w:rPr>
        <w:t>3</w:t>
      </w:r>
      <w:proofErr w:type="spellEnd"/>
    </w:p>
    <w:p w14:paraId="451092CD" w14:textId="77777777" w:rsidR="00000000" w:rsidRDefault="00EE6103">
      <w:pPr>
        <w:pStyle w:val="T1"/>
        <w:jc w:val="left"/>
        <w:rPr>
          <w:lang w:val="nl-NL"/>
        </w:rPr>
      </w:pPr>
      <w:r>
        <w:rPr>
          <w:lang w:val="nl-NL"/>
        </w:rPr>
        <w:t>Pedaalomvang</w:t>
      </w:r>
    </w:p>
    <w:p w14:paraId="27DCA2C2" w14:textId="77777777" w:rsidR="00000000" w:rsidRDefault="00EE6103">
      <w:pPr>
        <w:pStyle w:val="T1"/>
        <w:jc w:val="left"/>
        <w:rPr>
          <w:lang w:val="nl-NL"/>
        </w:rPr>
      </w:pPr>
      <w:proofErr w:type="spellStart"/>
      <w:r>
        <w:rPr>
          <w:lang w:val="nl-NL"/>
        </w:rPr>
        <w:t>C-g</w:t>
      </w:r>
      <w:proofErr w:type="spellEnd"/>
    </w:p>
    <w:p w14:paraId="565CAF9C" w14:textId="77777777" w:rsidR="00000000" w:rsidRDefault="00EE6103">
      <w:pPr>
        <w:pStyle w:val="T1"/>
        <w:jc w:val="left"/>
        <w:rPr>
          <w:lang w:val="nl-NL"/>
        </w:rPr>
      </w:pPr>
    </w:p>
    <w:p w14:paraId="3CC9EA49" w14:textId="77777777" w:rsidR="00000000" w:rsidRDefault="00EE6103">
      <w:pPr>
        <w:pStyle w:val="T1"/>
        <w:jc w:val="left"/>
        <w:rPr>
          <w:lang w:val="nl-NL"/>
        </w:rPr>
      </w:pPr>
      <w:r>
        <w:rPr>
          <w:lang w:val="nl-NL"/>
        </w:rPr>
        <w:t>Windvoorziening</w:t>
      </w:r>
    </w:p>
    <w:p w14:paraId="292DBA9A" w14:textId="77777777" w:rsidR="00000000" w:rsidRDefault="00EE6103">
      <w:pPr>
        <w:pStyle w:val="T1"/>
        <w:jc w:val="left"/>
        <w:rPr>
          <w:lang w:val="nl-NL"/>
        </w:rPr>
      </w:pPr>
      <w:r>
        <w:rPr>
          <w:lang w:val="nl-NL"/>
        </w:rPr>
        <w:t>drie spaanbalgen (1854)</w:t>
      </w:r>
    </w:p>
    <w:p w14:paraId="5A5C75BE" w14:textId="77777777" w:rsidR="00000000" w:rsidRDefault="00EE6103">
      <w:pPr>
        <w:pStyle w:val="T1"/>
        <w:jc w:val="left"/>
        <w:rPr>
          <w:lang w:val="nl-NL"/>
        </w:rPr>
      </w:pPr>
      <w:r>
        <w:rPr>
          <w:lang w:val="nl-NL"/>
        </w:rPr>
        <w:t>Winddruk</w:t>
      </w:r>
    </w:p>
    <w:p w14:paraId="281DE506" w14:textId="77777777" w:rsidR="00000000" w:rsidRDefault="00EE6103">
      <w:pPr>
        <w:pStyle w:val="T1"/>
        <w:jc w:val="left"/>
        <w:rPr>
          <w:lang w:val="nl-NL"/>
        </w:rPr>
      </w:pPr>
      <w:r>
        <w:rPr>
          <w:lang w:val="nl-NL"/>
        </w:rPr>
        <w:t>80 mm</w:t>
      </w:r>
    </w:p>
    <w:p w14:paraId="1DE7D958" w14:textId="77777777" w:rsidR="00000000" w:rsidRDefault="00EE6103">
      <w:pPr>
        <w:pStyle w:val="T1"/>
        <w:jc w:val="left"/>
        <w:rPr>
          <w:lang w:val="nl-NL"/>
        </w:rPr>
      </w:pPr>
    </w:p>
    <w:p w14:paraId="6289C75A" w14:textId="77777777" w:rsidR="00000000" w:rsidRDefault="00EE6103">
      <w:pPr>
        <w:pStyle w:val="T1"/>
        <w:jc w:val="left"/>
        <w:rPr>
          <w:lang w:val="nl-NL"/>
        </w:rPr>
      </w:pPr>
      <w:r>
        <w:rPr>
          <w:lang w:val="nl-NL"/>
        </w:rPr>
        <w:t xml:space="preserve">Plaats </w:t>
      </w:r>
      <w:proofErr w:type="spellStart"/>
      <w:r>
        <w:rPr>
          <w:lang w:val="nl-NL"/>
        </w:rPr>
        <w:t>klaviatuur</w:t>
      </w:r>
      <w:proofErr w:type="spellEnd"/>
    </w:p>
    <w:p w14:paraId="5AB1C559" w14:textId="77777777" w:rsidR="00000000" w:rsidRDefault="00EE6103">
      <w:pPr>
        <w:pStyle w:val="T1"/>
        <w:jc w:val="left"/>
        <w:rPr>
          <w:lang w:val="nl-NL"/>
        </w:rPr>
      </w:pPr>
      <w:r>
        <w:rPr>
          <w:lang w:val="nl-NL"/>
        </w:rPr>
        <w:t>rechterzijde</w:t>
      </w:r>
    </w:p>
    <w:p w14:paraId="70ECD89F" w14:textId="77777777" w:rsidR="00000000" w:rsidRDefault="00EE6103">
      <w:pPr>
        <w:pStyle w:val="T1"/>
        <w:jc w:val="left"/>
        <w:rPr>
          <w:lang w:val="nl-NL"/>
        </w:rPr>
      </w:pPr>
    </w:p>
    <w:p w14:paraId="493F3E2D" w14:textId="77777777" w:rsidR="00000000" w:rsidRDefault="00EE6103">
      <w:pPr>
        <w:pStyle w:val="Heading2"/>
        <w:rPr>
          <w:i w:val="0"/>
          <w:iCs/>
        </w:rPr>
      </w:pPr>
      <w:r>
        <w:rPr>
          <w:i w:val="0"/>
          <w:iCs/>
        </w:rPr>
        <w:t>Bijzonderheden</w:t>
      </w:r>
    </w:p>
    <w:p w14:paraId="1A412C47" w14:textId="77777777" w:rsidR="00000000" w:rsidRDefault="00EE6103">
      <w:pPr>
        <w:pStyle w:val="T1"/>
        <w:jc w:val="left"/>
        <w:rPr>
          <w:lang w:val="nl-NL"/>
        </w:rPr>
      </w:pPr>
    </w:p>
    <w:p w14:paraId="514C50CC" w14:textId="77777777" w:rsidR="00000000" w:rsidRDefault="00EE6103">
      <w:pPr>
        <w:pStyle w:val="T1"/>
        <w:jc w:val="left"/>
        <w:rPr>
          <w:lang w:val="nl-NL"/>
        </w:rPr>
      </w:pPr>
      <w:r>
        <w:rPr>
          <w:lang w:val="nl-NL"/>
        </w:rPr>
        <w:t>Deling B/D tussen h en c</w:t>
      </w:r>
      <w:r>
        <w:rPr>
          <w:vertAlign w:val="superscript"/>
          <w:lang w:val="nl-NL"/>
        </w:rPr>
        <w:t>1</w:t>
      </w:r>
      <w:r>
        <w:rPr>
          <w:lang w:val="nl-NL"/>
        </w:rPr>
        <w:t>.</w:t>
      </w:r>
    </w:p>
    <w:p w14:paraId="77C47401" w14:textId="77777777" w:rsidR="00000000" w:rsidRDefault="00EE6103">
      <w:pPr>
        <w:pStyle w:val="T1"/>
        <w:jc w:val="left"/>
        <w:rPr>
          <w:lang w:val="nl-NL"/>
        </w:rPr>
      </w:pPr>
      <w:r>
        <w:rPr>
          <w:lang w:val="nl-NL"/>
        </w:rPr>
        <w:t xml:space="preserve">De </w:t>
      </w:r>
      <w:proofErr w:type="spellStart"/>
      <w:r>
        <w:rPr>
          <w:lang w:val="nl-NL"/>
        </w:rPr>
        <w:t>cancelvolgorde</w:t>
      </w:r>
      <w:proofErr w:type="spellEnd"/>
      <w:r>
        <w:rPr>
          <w:lang w:val="nl-NL"/>
        </w:rPr>
        <w:t xml:space="preserve"> van de </w:t>
      </w:r>
      <w:proofErr w:type="spellStart"/>
      <w:r>
        <w:rPr>
          <w:lang w:val="nl-NL"/>
        </w:rPr>
        <w:t>HW-lade</w:t>
      </w:r>
      <w:proofErr w:type="spellEnd"/>
      <w:r>
        <w:rPr>
          <w:lang w:val="nl-NL"/>
        </w:rPr>
        <w:t xml:space="preserve"> is als volgt: c - </w:t>
      </w:r>
      <w:proofErr w:type="spellStart"/>
      <w:r>
        <w:rPr>
          <w:lang w:val="nl-NL"/>
        </w:rPr>
        <w:t>g</w:t>
      </w:r>
      <w:proofErr w:type="spellEnd"/>
      <w:r>
        <w:rPr>
          <w:lang w:val="nl-NL"/>
        </w:rPr>
        <w:t xml:space="preserve">³ H – C. De </w:t>
      </w:r>
      <w:proofErr w:type="spellStart"/>
      <w:r>
        <w:rPr>
          <w:lang w:val="nl-NL"/>
        </w:rPr>
        <w:t>cancelvolgorde</w:t>
      </w:r>
      <w:proofErr w:type="spellEnd"/>
      <w:r>
        <w:rPr>
          <w:lang w:val="nl-NL"/>
        </w:rPr>
        <w:t xml:space="preserve"> van de </w:t>
      </w:r>
      <w:proofErr w:type="spellStart"/>
      <w:r>
        <w:rPr>
          <w:lang w:val="nl-NL"/>
        </w:rPr>
        <w:t>BW-lade</w:t>
      </w:r>
      <w:proofErr w:type="spellEnd"/>
      <w:r>
        <w:rPr>
          <w:lang w:val="nl-NL"/>
        </w:rPr>
        <w:t xml:space="preserve"> is in hele tonen met C in het midden.</w:t>
      </w:r>
    </w:p>
    <w:p w14:paraId="46A338A8" w14:textId="77777777" w:rsidR="00000000" w:rsidRDefault="00EE6103">
      <w:pPr>
        <w:pStyle w:val="T1"/>
        <w:jc w:val="left"/>
        <w:rPr>
          <w:lang w:val="nl-NL"/>
        </w:rPr>
      </w:pPr>
      <w:r>
        <w:rPr>
          <w:lang w:val="nl-NL"/>
        </w:rPr>
        <w:t>In het f</w:t>
      </w:r>
      <w:r>
        <w:rPr>
          <w:lang w:val="nl-NL"/>
        </w:rPr>
        <w:t xml:space="preserve">ront staan </w:t>
      </w:r>
      <w:proofErr w:type="spellStart"/>
      <w:r>
        <w:rPr>
          <w:lang w:val="nl-NL"/>
        </w:rPr>
        <w:t>c-a</w:t>
      </w:r>
      <w:proofErr w:type="spellEnd"/>
      <w:r>
        <w:rPr>
          <w:lang w:val="nl-NL"/>
        </w:rPr>
        <w:t xml:space="preserve">² van de </w:t>
      </w:r>
      <w:proofErr w:type="spellStart"/>
      <w:r>
        <w:rPr>
          <w:lang w:val="nl-NL"/>
        </w:rPr>
        <w:t>Violon</w:t>
      </w:r>
      <w:proofErr w:type="spellEnd"/>
      <w:r>
        <w:rPr>
          <w:lang w:val="nl-NL"/>
        </w:rPr>
        <w:t xml:space="preserve"> 16’, </w:t>
      </w:r>
      <w:proofErr w:type="spellStart"/>
      <w:r>
        <w:rPr>
          <w:lang w:val="nl-NL"/>
        </w:rPr>
        <w:t>C-</w:t>
      </w:r>
      <w:proofErr w:type="spellEnd"/>
      <w:r>
        <w:rPr>
          <w:lang w:val="nl-NL"/>
        </w:rPr>
        <w:t xml:space="preserve"> fis van de </w:t>
      </w:r>
      <w:proofErr w:type="spellStart"/>
      <w:r>
        <w:rPr>
          <w:lang w:val="nl-NL"/>
        </w:rPr>
        <w:t>Prestant</w:t>
      </w:r>
      <w:proofErr w:type="spellEnd"/>
      <w:r>
        <w:rPr>
          <w:lang w:val="nl-NL"/>
        </w:rPr>
        <w:t xml:space="preserve"> 8’ (HW) en </w:t>
      </w:r>
      <w:proofErr w:type="spellStart"/>
      <w:r>
        <w:rPr>
          <w:lang w:val="nl-NL"/>
        </w:rPr>
        <w:t>G-f</w:t>
      </w:r>
      <w:proofErr w:type="spellEnd"/>
      <w:r>
        <w:rPr>
          <w:lang w:val="nl-NL"/>
        </w:rPr>
        <w:t xml:space="preserve">¹ van de </w:t>
      </w:r>
      <w:proofErr w:type="spellStart"/>
      <w:r>
        <w:rPr>
          <w:lang w:val="nl-NL"/>
        </w:rPr>
        <w:t>Prestant</w:t>
      </w:r>
      <w:proofErr w:type="spellEnd"/>
      <w:r>
        <w:rPr>
          <w:lang w:val="nl-NL"/>
        </w:rPr>
        <w:t xml:space="preserve"> 8’ (BW). De </w:t>
      </w:r>
      <w:proofErr w:type="spellStart"/>
      <w:r>
        <w:rPr>
          <w:lang w:val="nl-NL"/>
        </w:rPr>
        <w:t>Violon</w:t>
      </w:r>
      <w:proofErr w:type="spellEnd"/>
      <w:r>
        <w:rPr>
          <w:lang w:val="nl-NL"/>
        </w:rPr>
        <w:t xml:space="preserve"> 16’ heeft eiken gedekte pijpen voor het groot octaaf. De </w:t>
      </w:r>
      <w:proofErr w:type="spellStart"/>
      <w:r>
        <w:rPr>
          <w:lang w:val="nl-NL"/>
        </w:rPr>
        <w:t>Prestant</w:t>
      </w:r>
      <w:proofErr w:type="spellEnd"/>
      <w:r>
        <w:rPr>
          <w:lang w:val="nl-NL"/>
        </w:rPr>
        <w:t xml:space="preserve"> 8’ BW is voor de tonen </w:t>
      </w:r>
      <w:proofErr w:type="spellStart"/>
      <w:r>
        <w:rPr>
          <w:lang w:val="nl-NL"/>
        </w:rPr>
        <w:t>C-Fis</w:t>
      </w:r>
      <w:proofErr w:type="spellEnd"/>
      <w:r>
        <w:rPr>
          <w:lang w:val="nl-NL"/>
        </w:rPr>
        <w:t xml:space="preserve"> gecombineerd met de Fluit </w:t>
      </w:r>
      <w:proofErr w:type="spellStart"/>
      <w:r>
        <w:rPr>
          <w:lang w:val="nl-NL"/>
        </w:rPr>
        <w:t>dolce</w:t>
      </w:r>
      <w:proofErr w:type="spellEnd"/>
      <w:r>
        <w:rPr>
          <w:lang w:val="nl-NL"/>
        </w:rPr>
        <w:t xml:space="preserve"> 8’. De Viool de </w:t>
      </w:r>
      <w:proofErr w:type="spellStart"/>
      <w:r>
        <w:rPr>
          <w:lang w:val="nl-NL"/>
        </w:rPr>
        <w:t>Gamb</w:t>
      </w:r>
      <w:r>
        <w:rPr>
          <w:lang w:val="nl-NL"/>
        </w:rPr>
        <w:t>e</w:t>
      </w:r>
      <w:proofErr w:type="spellEnd"/>
      <w:r>
        <w:rPr>
          <w:lang w:val="nl-NL"/>
        </w:rPr>
        <w:t xml:space="preserve"> 8’ is van tin, en begint op </w:t>
      </w:r>
      <w:proofErr w:type="spellStart"/>
      <w:r>
        <w:rPr>
          <w:lang w:val="nl-NL"/>
        </w:rPr>
        <w:t>c</w:t>
      </w:r>
      <w:proofErr w:type="spellEnd"/>
      <w:r>
        <w:rPr>
          <w:lang w:val="nl-NL"/>
        </w:rPr>
        <w:t xml:space="preserve">. De Holpijp 8’ heeft eiken pijpen voor de tonen </w:t>
      </w:r>
      <w:proofErr w:type="spellStart"/>
      <w:r>
        <w:rPr>
          <w:lang w:val="nl-NL"/>
        </w:rPr>
        <w:t>C-G</w:t>
      </w:r>
      <w:proofErr w:type="spellEnd"/>
      <w:r>
        <w:rPr>
          <w:lang w:val="nl-NL"/>
        </w:rPr>
        <w:t xml:space="preserve">. De Fluit </w:t>
      </w:r>
      <w:proofErr w:type="spellStart"/>
      <w:r>
        <w:rPr>
          <w:lang w:val="nl-NL"/>
        </w:rPr>
        <w:t>d’amour</w:t>
      </w:r>
      <w:proofErr w:type="spellEnd"/>
      <w:r>
        <w:rPr>
          <w:lang w:val="nl-NL"/>
        </w:rPr>
        <w:t xml:space="preserve"> 4’ is gedekt van C tot fis, vanaf g open.</w:t>
      </w:r>
    </w:p>
    <w:p w14:paraId="7EC16D41" w14:textId="77777777" w:rsidR="00EE6103" w:rsidRDefault="00EE6103">
      <w:pPr>
        <w:pStyle w:val="T1"/>
        <w:jc w:val="left"/>
        <w:rPr>
          <w:lang w:val="nl-NL"/>
        </w:rPr>
      </w:pPr>
      <w:r>
        <w:rPr>
          <w:lang w:val="nl-NL"/>
        </w:rPr>
        <w:t xml:space="preserve">De tongwerken bezitten grenen </w:t>
      </w:r>
      <w:proofErr w:type="spellStart"/>
      <w:r>
        <w:rPr>
          <w:lang w:val="nl-NL"/>
        </w:rPr>
        <w:t>stevels</w:t>
      </w:r>
      <w:proofErr w:type="spellEnd"/>
      <w:r>
        <w:rPr>
          <w:lang w:val="nl-NL"/>
        </w:rPr>
        <w:t xml:space="preserve"> en eiken koppen. De Trompet 8’ heeft cilindrische bekers voor de tonen </w:t>
      </w:r>
      <w:proofErr w:type="spellStart"/>
      <w:r>
        <w:rPr>
          <w:lang w:val="nl-NL"/>
        </w:rPr>
        <w:t>C-G</w:t>
      </w:r>
      <w:proofErr w:type="spellEnd"/>
      <w:r>
        <w:rPr>
          <w:lang w:val="nl-NL"/>
        </w:rPr>
        <w:t xml:space="preserve">, vanaf Gis zijn de bekers trechtervormig. De </w:t>
      </w:r>
      <w:proofErr w:type="spellStart"/>
      <w:r>
        <w:rPr>
          <w:lang w:val="nl-NL"/>
        </w:rPr>
        <w:t>Dulciana</w:t>
      </w:r>
      <w:proofErr w:type="spellEnd"/>
      <w:r>
        <w:rPr>
          <w:lang w:val="nl-NL"/>
        </w:rPr>
        <w:t xml:space="preserve"> 8’ is als doorslaand tongwerk uitgevoerd. De bekers zijn van tin, eng trechtervormig.</w:t>
      </w:r>
    </w:p>
    <w:sectPr w:rsidR="00EE61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A5"/>
    <w:rsid w:val="00A343A5"/>
    <w:rsid w:val="00EE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E3181E"/>
  <w15:chartTrackingRefBased/>
  <w15:docId w15:val="{C070415C-A303-9542-BE19-3EBE4C9D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Achlum / 1854</vt:lpstr>
    </vt:vector>
  </TitlesOfParts>
  <Company>NIvO</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Achlum / 1854</dc:title>
  <dc:subject/>
  <dc:creator>WS1</dc:creator>
  <cp:keywords/>
  <dc:description/>
  <cp:lastModifiedBy>Eline J Duijsens</cp:lastModifiedBy>
  <cp:revision>2</cp:revision>
  <dcterms:created xsi:type="dcterms:W3CDTF">2021-09-20T10:00:00Z</dcterms:created>
  <dcterms:modified xsi:type="dcterms:W3CDTF">2021-09-20T10:00:00Z</dcterms:modified>
</cp:coreProperties>
</file>