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947DD" w14:textId="77777777" w:rsidR="00000000" w:rsidRDefault="00B77752">
      <w:pPr>
        <w:pStyle w:val="Heading1"/>
      </w:pPr>
      <w:bookmarkStart w:id="0" w:name="_GoBack"/>
      <w:bookmarkEnd w:id="0"/>
      <w:r>
        <w:t>De Heen / 1854</w:t>
      </w:r>
      <w:r>
        <w:fldChar w:fldCharType="begin"/>
      </w:r>
      <w:r>
        <w:instrText xml:space="preserve">PRIVATE </w:instrText>
      </w:r>
      <w:r>
        <w:fldChar w:fldCharType="end"/>
      </w:r>
    </w:p>
    <w:p w14:paraId="67A6CB84" w14:textId="77777777" w:rsidR="00000000" w:rsidRDefault="00B77752">
      <w:pPr>
        <w:pStyle w:val="Heading2"/>
        <w:rPr>
          <w:i w:val="0"/>
          <w:iCs/>
        </w:rPr>
      </w:pPr>
      <w:r>
        <w:rPr>
          <w:i w:val="0"/>
          <w:iCs/>
        </w:rPr>
        <w:t>R.K. Kerk H. Maria ten Hemelopneming</w:t>
      </w:r>
    </w:p>
    <w:p w14:paraId="04DA65D1" w14:textId="77777777" w:rsidR="00000000" w:rsidRDefault="00B77752">
      <w:pPr>
        <w:pStyle w:val="T1"/>
        <w:rPr>
          <w:lang w:val="nl-NL"/>
        </w:rPr>
      </w:pPr>
    </w:p>
    <w:p w14:paraId="4980B4C1" w14:textId="77777777" w:rsidR="00000000" w:rsidRDefault="00B77752">
      <w:pPr>
        <w:pStyle w:val="T1"/>
        <w:jc w:val="left"/>
        <w:rPr>
          <w:i/>
          <w:iCs/>
          <w:lang w:val="nl-NL"/>
        </w:rPr>
      </w:pPr>
      <w:proofErr w:type="spellStart"/>
      <w:r>
        <w:rPr>
          <w:i/>
          <w:iCs/>
          <w:lang w:val="nl-NL"/>
        </w:rPr>
        <w:t>Eenbeukige</w:t>
      </w:r>
      <w:proofErr w:type="spellEnd"/>
      <w:r>
        <w:rPr>
          <w:i/>
          <w:iCs/>
          <w:lang w:val="nl-NL"/>
        </w:rPr>
        <w:t xml:space="preserve"> neogotische kerk, met gemetselde geveltoren en een forse op de </w:t>
      </w:r>
      <w:proofErr w:type="spellStart"/>
      <w:r>
        <w:rPr>
          <w:i/>
          <w:iCs/>
          <w:lang w:val="nl-NL"/>
        </w:rPr>
        <w:t>noordwesthoek</w:t>
      </w:r>
      <w:proofErr w:type="spellEnd"/>
      <w:r>
        <w:rPr>
          <w:i/>
          <w:iCs/>
          <w:lang w:val="nl-NL"/>
        </w:rPr>
        <w:t xml:space="preserve"> geplaatste traptoren, gebouwd in 1884 naar ontwerp van P.J. van Genk. Vergroot in 1951.</w:t>
      </w:r>
    </w:p>
    <w:p w14:paraId="69A321EF" w14:textId="77777777" w:rsidR="00000000" w:rsidRDefault="00B77752">
      <w:pPr>
        <w:pStyle w:val="T1"/>
        <w:rPr>
          <w:i/>
          <w:iCs/>
          <w:lang w:val="nl-NL"/>
        </w:rPr>
      </w:pPr>
    </w:p>
    <w:p w14:paraId="3259B527" w14:textId="77777777" w:rsidR="00000000" w:rsidRDefault="00B77752">
      <w:pPr>
        <w:pStyle w:val="T1"/>
        <w:rPr>
          <w:lang w:val="nl-NL"/>
        </w:rPr>
      </w:pPr>
      <w:r>
        <w:rPr>
          <w:lang w:val="nl-NL"/>
        </w:rPr>
        <w:t>Kas: 1854</w:t>
      </w:r>
    </w:p>
    <w:p w14:paraId="36875F27" w14:textId="77777777" w:rsidR="00000000" w:rsidRDefault="00B77752">
      <w:pPr>
        <w:pStyle w:val="T1"/>
        <w:rPr>
          <w:lang w:val="nl-NL"/>
        </w:rPr>
      </w:pPr>
    </w:p>
    <w:p w14:paraId="025A27AD" w14:textId="77777777" w:rsidR="00000000" w:rsidRDefault="00B77752">
      <w:pPr>
        <w:pStyle w:val="Heading2"/>
        <w:rPr>
          <w:i w:val="0"/>
          <w:iCs/>
        </w:rPr>
      </w:pPr>
      <w:r>
        <w:rPr>
          <w:i w:val="0"/>
          <w:iCs/>
        </w:rPr>
        <w:t>Kuns</w:t>
      </w:r>
      <w:r>
        <w:rPr>
          <w:i w:val="0"/>
          <w:iCs/>
        </w:rPr>
        <w:t>thistorische aspecten</w:t>
      </w:r>
    </w:p>
    <w:p w14:paraId="57B0B66B" w14:textId="77777777" w:rsidR="00000000" w:rsidRDefault="00B77752">
      <w:pPr>
        <w:pStyle w:val="T2Kunst"/>
        <w:jc w:val="left"/>
        <w:rPr>
          <w:lang w:val="nl-NL"/>
        </w:rPr>
      </w:pPr>
      <w:r>
        <w:rPr>
          <w:lang w:val="nl-NL"/>
        </w:rPr>
        <w:t xml:space="preserve">Een typisch Zuid-Nederlandse kas, met enige eigenaardigheden. Zij heeft een verlaagde vlakke middentoren met slechts drie pijpen, met een opvallend sterk </w:t>
      </w:r>
      <w:proofErr w:type="spellStart"/>
      <w:r>
        <w:rPr>
          <w:lang w:val="nl-NL"/>
        </w:rPr>
        <w:t>uitkragende</w:t>
      </w:r>
      <w:proofErr w:type="spellEnd"/>
      <w:r>
        <w:rPr>
          <w:lang w:val="nl-NL"/>
        </w:rPr>
        <w:t xml:space="preserve"> kap en twee ronde zijtorens van vijf pijpen, met eveneens aanzienlij</w:t>
      </w:r>
      <w:r>
        <w:rPr>
          <w:lang w:val="nl-NL"/>
        </w:rPr>
        <w:t xml:space="preserve">k </w:t>
      </w:r>
      <w:proofErr w:type="spellStart"/>
      <w:r>
        <w:rPr>
          <w:lang w:val="nl-NL"/>
        </w:rPr>
        <w:t>uitkragende</w:t>
      </w:r>
      <w:proofErr w:type="spellEnd"/>
      <w:r>
        <w:rPr>
          <w:lang w:val="nl-NL"/>
        </w:rPr>
        <w:t xml:space="preserve"> kappen. Merkwaardig zijn de tussenvelden. Deze zijn namelijk gedeeld, wat in de Zuid-Nederlandse orgelbouw van de vroege 19e eeuw niet zeer gebruikelijk is. In de benedenvelden treft men een V-vormige opstelling aan, in de bovenvelden een naa</w:t>
      </w:r>
      <w:r>
        <w:rPr>
          <w:lang w:val="nl-NL"/>
        </w:rPr>
        <w:t xml:space="preserve">r het midden oplopende </w:t>
      </w:r>
      <w:proofErr w:type="spellStart"/>
      <w:r>
        <w:rPr>
          <w:lang w:val="nl-NL"/>
        </w:rPr>
        <w:t>labiumlijn</w:t>
      </w:r>
      <w:proofErr w:type="spellEnd"/>
      <w:r>
        <w:rPr>
          <w:lang w:val="nl-NL"/>
        </w:rPr>
        <w:t xml:space="preserve">. </w:t>
      </w:r>
    </w:p>
    <w:p w14:paraId="315304E9" w14:textId="77777777" w:rsidR="00000000" w:rsidRDefault="00B77752">
      <w:pPr>
        <w:pStyle w:val="T2Kunst"/>
        <w:jc w:val="left"/>
        <w:rPr>
          <w:lang w:val="nl-NL"/>
        </w:rPr>
      </w:pPr>
      <w:r>
        <w:rPr>
          <w:lang w:val="nl-NL"/>
        </w:rPr>
        <w:t xml:space="preserve">Versiering is slechts spaarzaam aanwezig: enig sober bladwerk in de consoles en </w:t>
      </w:r>
      <w:proofErr w:type="spellStart"/>
      <w:r>
        <w:rPr>
          <w:lang w:val="nl-NL"/>
        </w:rPr>
        <w:t>lambrequins</w:t>
      </w:r>
      <w:proofErr w:type="spellEnd"/>
      <w:r>
        <w:rPr>
          <w:lang w:val="nl-NL"/>
        </w:rPr>
        <w:t xml:space="preserve"> boven aan de pijpen. Op de torens stonden vroeger drie beelden, in het midden koning </w:t>
      </w:r>
      <w:proofErr w:type="spellStart"/>
      <w:r>
        <w:rPr>
          <w:lang w:val="nl-NL"/>
        </w:rPr>
        <w:t>David</w:t>
      </w:r>
      <w:proofErr w:type="spellEnd"/>
      <w:r>
        <w:rPr>
          <w:lang w:val="nl-NL"/>
        </w:rPr>
        <w:t xml:space="preserve">, op de zijtorens twee engelen. </w:t>
      </w:r>
    </w:p>
    <w:p w14:paraId="58F0278C" w14:textId="77777777" w:rsidR="00000000" w:rsidRDefault="00B77752">
      <w:pPr>
        <w:pStyle w:val="T2Kunst"/>
        <w:jc w:val="left"/>
        <w:rPr>
          <w:lang w:val="nl-NL"/>
        </w:rPr>
      </w:pPr>
      <w:r>
        <w:rPr>
          <w:lang w:val="nl-NL"/>
        </w:rPr>
        <w:t>Rogie</w:t>
      </w:r>
      <w:r>
        <w:rPr>
          <w:lang w:val="nl-NL"/>
        </w:rPr>
        <w:t xml:space="preserve">r had reeds in 1837 aan de kerk in De Heen een orgel geleverd, vermoedelijk een </w:t>
      </w:r>
      <w:proofErr w:type="spellStart"/>
      <w:r>
        <w:rPr>
          <w:lang w:val="nl-NL"/>
        </w:rPr>
        <w:t>tweede-hands</w:t>
      </w:r>
      <w:proofErr w:type="spellEnd"/>
      <w:r>
        <w:rPr>
          <w:lang w:val="nl-NL"/>
        </w:rPr>
        <w:t xml:space="preserve"> instrument. In 1854 plaatste hij wederom een orgel in deze kerk. Is de kas van dit orgel nu een werk van Rogier? Typerend voor hem zijn inderdaad de </w:t>
      </w:r>
      <w:proofErr w:type="spellStart"/>
      <w:r>
        <w:rPr>
          <w:lang w:val="nl-NL"/>
        </w:rPr>
        <w:t>lambrequins</w:t>
      </w:r>
      <w:proofErr w:type="spellEnd"/>
      <w:r>
        <w:rPr>
          <w:lang w:val="nl-NL"/>
        </w:rPr>
        <w:t>, d</w:t>
      </w:r>
      <w:r>
        <w:rPr>
          <w:lang w:val="nl-NL"/>
        </w:rPr>
        <w:t xml:space="preserve">ie bij de meeste van zijn orgels zijn aan te treffen. De smalle verlaagde middentoren is bij twee van zijn bewaard gebleven orgels te vinden, in </w:t>
      </w:r>
      <w:proofErr w:type="spellStart"/>
      <w:r>
        <w:rPr>
          <w:lang w:val="nl-NL"/>
        </w:rPr>
        <w:t>Oud-Vossemeer</w:t>
      </w:r>
      <w:proofErr w:type="spellEnd"/>
      <w:r>
        <w:rPr>
          <w:lang w:val="nl-NL"/>
        </w:rPr>
        <w:t xml:space="preserve"> (1854) en in de Lutherse Kerk in Bergen op Zoom (1857). In </w:t>
      </w:r>
      <w:proofErr w:type="spellStart"/>
      <w:r>
        <w:rPr>
          <w:lang w:val="nl-NL"/>
        </w:rPr>
        <w:t>Oud-Vossemeer</w:t>
      </w:r>
      <w:proofErr w:type="spellEnd"/>
      <w:r>
        <w:rPr>
          <w:lang w:val="nl-NL"/>
        </w:rPr>
        <w:t xml:space="preserve"> is deze rond, maar in Be</w:t>
      </w:r>
      <w:r>
        <w:rPr>
          <w:lang w:val="nl-NL"/>
        </w:rPr>
        <w:t xml:space="preserve">rgen op Zoom heeft hij dezelfde vlakke vorm toegepast, met sterk </w:t>
      </w:r>
      <w:proofErr w:type="spellStart"/>
      <w:r>
        <w:rPr>
          <w:lang w:val="nl-NL"/>
        </w:rPr>
        <w:t>uitkragende</w:t>
      </w:r>
      <w:proofErr w:type="spellEnd"/>
      <w:r>
        <w:rPr>
          <w:lang w:val="nl-NL"/>
        </w:rPr>
        <w:t xml:space="preserve"> kap als in De Heen. De sterk afwijkende vorm van de tussenvelden blijft dan toch een probleem. In het ongeveer gelijktijdig gebouwde orgel in </w:t>
      </w:r>
      <w:proofErr w:type="spellStart"/>
      <w:r>
        <w:rPr>
          <w:lang w:val="nl-NL"/>
        </w:rPr>
        <w:t>Oud-Vossemeer</w:t>
      </w:r>
      <w:proofErr w:type="spellEnd"/>
      <w:r>
        <w:rPr>
          <w:lang w:val="nl-NL"/>
        </w:rPr>
        <w:t xml:space="preserve"> zijn deze velden ongede</w:t>
      </w:r>
      <w:r>
        <w:rPr>
          <w:lang w:val="nl-NL"/>
        </w:rPr>
        <w:t xml:space="preserve">eld en hebben zij een vloeiend gebogen </w:t>
      </w:r>
      <w:proofErr w:type="spellStart"/>
      <w:r>
        <w:rPr>
          <w:lang w:val="nl-NL"/>
        </w:rPr>
        <w:t>labiumlijn</w:t>
      </w:r>
      <w:proofErr w:type="spellEnd"/>
      <w:r>
        <w:rPr>
          <w:lang w:val="nl-NL"/>
        </w:rPr>
        <w:t xml:space="preserve">, iets dat in zijn meeste andere orgels terugkeert. Of en in hoeverre de niet originele frontpijpen in De Heen afwijken van de oorspronkelijke situatie, is niet vast te stellen. Ook zijn de andere vormen in </w:t>
      </w:r>
      <w:proofErr w:type="spellStart"/>
      <w:r>
        <w:rPr>
          <w:lang w:val="nl-NL"/>
        </w:rPr>
        <w:t>Oud-Vossemeer</w:t>
      </w:r>
      <w:proofErr w:type="spellEnd"/>
      <w:r>
        <w:rPr>
          <w:lang w:val="nl-NL"/>
        </w:rPr>
        <w:t xml:space="preserve"> soepeler dan de tamelijk hoekige vormen van De Heen. Een en ander zou erop kunnen wijzen dat Rogier in De Heen gebruik heeft gemaakt van een oudere kas. In ieder geval heeft deze Rogier in zijn latere werk overduidelijk geïnspireerd.</w:t>
      </w:r>
    </w:p>
    <w:p w14:paraId="102A1BF3" w14:textId="77777777" w:rsidR="00000000" w:rsidRDefault="00B77752">
      <w:pPr>
        <w:pStyle w:val="T1"/>
        <w:rPr>
          <w:lang w:val="nl-NL"/>
        </w:rPr>
      </w:pPr>
    </w:p>
    <w:p w14:paraId="3A7EF6F2" w14:textId="77777777" w:rsidR="00000000" w:rsidRDefault="00B77752">
      <w:pPr>
        <w:pStyle w:val="T3Lit"/>
        <w:rPr>
          <w:b/>
          <w:bCs/>
          <w:lang w:val="nl-NL"/>
        </w:rPr>
      </w:pPr>
      <w:r>
        <w:rPr>
          <w:b/>
          <w:bCs/>
          <w:lang w:val="nl-NL"/>
        </w:rPr>
        <w:t>Literat</w:t>
      </w:r>
      <w:r>
        <w:rPr>
          <w:b/>
          <w:bCs/>
          <w:lang w:val="nl-NL"/>
        </w:rPr>
        <w:t>uur</w:t>
      </w:r>
    </w:p>
    <w:p w14:paraId="33D46833" w14:textId="77777777" w:rsidR="00000000" w:rsidRDefault="00B77752">
      <w:pPr>
        <w:pStyle w:val="T3Lit"/>
        <w:rPr>
          <w:lang w:val="nl-NL"/>
        </w:rPr>
      </w:pPr>
      <w:r>
        <w:rPr>
          <w:lang w:val="nl-NL"/>
        </w:rPr>
        <w:t xml:space="preserve">Frans </w:t>
      </w:r>
      <w:proofErr w:type="spellStart"/>
      <w:r>
        <w:rPr>
          <w:lang w:val="nl-NL"/>
        </w:rPr>
        <w:t>Jespers</w:t>
      </w:r>
      <w:proofErr w:type="spellEnd"/>
      <w:r>
        <w:rPr>
          <w:lang w:val="nl-NL"/>
        </w:rPr>
        <w:t xml:space="preserve">, </w:t>
      </w:r>
      <w:r>
        <w:rPr>
          <w:i/>
          <w:lang w:val="nl-NL"/>
        </w:rPr>
        <w:t>Brabants Orgelbezit. Een inventarisatie van Brabantse orgels</w:t>
      </w:r>
      <w:r>
        <w:rPr>
          <w:lang w:val="nl-NL"/>
        </w:rPr>
        <w:t>. 's-Hertogenbosch, 1975, 72.</w:t>
      </w:r>
    </w:p>
    <w:p w14:paraId="76AE2E89" w14:textId="77777777" w:rsidR="00000000" w:rsidRDefault="00B77752">
      <w:pPr>
        <w:pStyle w:val="T3Lit"/>
        <w:rPr>
          <w:lang w:val="nl-NL"/>
        </w:rPr>
      </w:pPr>
      <w:r>
        <w:rPr>
          <w:lang w:val="nl-NL"/>
        </w:rPr>
        <w:t xml:space="preserve">Frans </w:t>
      </w:r>
      <w:proofErr w:type="spellStart"/>
      <w:r>
        <w:rPr>
          <w:lang w:val="nl-NL"/>
        </w:rPr>
        <w:t>Jespers</w:t>
      </w:r>
      <w:proofErr w:type="spellEnd"/>
      <w:r>
        <w:rPr>
          <w:lang w:val="nl-NL"/>
        </w:rPr>
        <w:t xml:space="preserve">, 'C.J. Rogier, maker van orgels en kerkelijke </w:t>
      </w:r>
      <w:proofErr w:type="spellStart"/>
      <w:r>
        <w:rPr>
          <w:lang w:val="nl-NL"/>
        </w:rPr>
        <w:t>meubelementen</w:t>
      </w:r>
      <w:proofErr w:type="spellEnd"/>
      <w:r>
        <w:rPr>
          <w:lang w:val="nl-NL"/>
        </w:rPr>
        <w:t xml:space="preserve">'. </w:t>
      </w:r>
      <w:r>
        <w:rPr>
          <w:i/>
          <w:lang w:val="nl-NL"/>
        </w:rPr>
        <w:t>De Mixtuur</w:t>
      </w:r>
      <w:r>
        <w:rPr>
          <w:lang w:val="nl-NL"/>
        </w:rPr>
        <w:t>, 30 (1980), 754-771.</w:t>
      </w:r>
    </w:p>
    <w:p w14:paraId="133C3EF3" w14:textId="77777777" w:rsidR="00000000" w:rsidRDefault="00B77752">
      <w:pPr>
        <w:pStyle w:val="T3Li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w:t>
      </w:r>
      <w:r>
        <w:rPr>
          <w:i/>
          <w:lang w:val="nl-NL"/>
        </w:rPr>
        <w:t>n orgelmakers in Noord-Brabant tot omstreeks 1900.</w:t>
      </w:r>
      <w:r>
        <w:rPr>
          <w:lang w:val="nl-NL"/>
        </w:rPr>
        <w:t xml:space="preserve"> 's-Hertogenbosch, 1983, 122.</w:t>
      </w:r>
    </w:p>
    <w:p w14:paraId="0947A974" w14:textId="77777777" w:rsidR="00000000" w:rsidRDefault="00B77752">
      <w:pPr>
        <w:pStyle w:val="Heading2"/>
        <w:rPr>
          <w:i w:val="0"/>
          <w:iCs/>
        </w:rPr>
      </w:pPr>
      <w:r>
        <w:rPr>
          <w:i w:val="0"/>
          <w:iCs/>
        </w:rPr>
        <w:t>Historische gegevens</w:t>
      </w:r>
    </w:p>
    <w:p w14:paraId="1D3C6AF5" w14:textId="77777777" w:rsidR="00000000" w:rsidRDefault="00B77752">
      <w:pPr>
        <w:pStyle w:val="T1"/>
        <w:rPr>
          <w:lang w:val="nl-NL"/>
        </w:rPr>
      </w:pPr>
    </w:p>
    <w:p w14:paraId="31E00C1A" w14:textId="77777777" w:rsidR="00000000" w:rsidRDefault="00B77752">
      <w:pPr>
        <w:pStyle w:val="T1"/>
        <w:rPr>
          <w:lang w:val="nl-NL"/>
        </w:rPr>
      </w:pPr>
      <w:r>
        <w:rPr>
          <w:lang w:val="nl-NL"/>
        </w:rPr>
        <w:t>Bouwer</w:t>
      </w:r>
    </w:p>
    <w:p w14:paraId="7B3D05C7" w14:textId="77777777" w:rsidR="00000000" w:rsidRDefault="00B77752">
      <w:pPr>
        <w:pStyle w:val="T1"/>
        <w:rPr>
          <w:lang w:val="nl-NL"/>
        </w:rPr>
      </w:pPr>
      <w:r>
        <w:rPr>
          <w:lang w:val="nl-NL"/>
        </w:rPr>
        <w:t>C.J. Rogier</w:t>
      </w:r>
    </w:p>
    <w:p w14:paraId="6F13964E" w14:textId="77777777" w:rsidR="00000000" w:rsidRDefault="00B77752">
      <w:pPr>
        <w:pStyle w:val="T1"/>
        <w:rPr>
          <w:lang w:val="nl-NL"/>
        </w:rPr>
      </w:pPr>
    </w:p>
    <w:p w14:paraId="5D7A27A5" w14:textId="77777777" w:rsidR="00000000" w:rsidRDefault="00B77752">
      <w:pPr>
        <w:pStyle w:val="T1"/>
        <w:rPr>
          <w:lang w:val="nl-NL"/>
        </w:rPr>
      </w:pPr>
      <w:r>
        <w:rPr>
          <w:lang w:val="nl-NL"/>
        </w:rPr>
        <w:lastRenderedPageBreak/>
        <w:t>Jaar van oplevering</w:t>
      </w:r>
    </w:p>
    <w:p w14:paraId="324FC1C7" w14:textId="77777777" w:rsidR="00000000" w:rsidRDefault="00B77752">
      <w:pPr>
        <w:pStyle w:val="T1"/>
        <w:rPr>
          <w:lang w:val="nl-NL"/>
        </w:rPr>
      </w:pPr>
      <w:r>
        <w:rPr>
          <w:lang w:val="nl-NL"/>
        </w:rPr>
        <w:t>1854</w:t>
      </w:r>
    </w:p>
    <w:p w14:paraId="38C9CB28" w14:textId="77777777" w:rsidR="00000000" w:rsidRDefault="00B77752">
      <w:pPr>
        <w:pStyle w:val="T1"/>
        <w:rPr>
          <w:lang w:val="nl-NL"/>
        </w:rPr>
      </w:pPr>
    </w:p>
    <w:p w14:paraId="30838B88" w14:textId="77777777" w:rsidR="00000000" w:rsidRDefault="00B77752">
      <w:pPr>
        <w:pStyle w:val="T1"/>
        <w:rPr>
          <w:lang w:val="nl-NL"/>
        </w:rPr>
      </w:pPr>
      <w:r>
        <w:rPr>
          <w:lang w:val="nl-NL"/>
        </w:rPr>
        <w:t xml:space="preserve">Dispositie volgens </w:t>
      </w:r>
      <w:proofErr w:type="spellStart"/>
      <w:r>
        <w:rPr>
          <w:lang w:val="nl-NL"/>
        </w:rPr>
        <w:t>Broekhuyzen</w:t>
      </w:r>
      <w:proofErr w:type="spellEnd"/>
      <w:r>
        <w:rPr>
          <w:lang w:val="nl-NL"/>
        </w:rPr>
        <w:t xml:space="preserve"> ca 1850-1862 (H150)*</w:t>
      </w:r>
    </w:p>
    <w:tbl>
      <w:tblPr>
        <w:tblW w:w="0" w:type="auto"/>
        <w:tblLayout w:type="fixed"/>
        <w:tblLook w:val="0000" w:firstRow="0" w:lastRow="0" w:firstColumn="0" w:lastColumn="0" w:noHBand="0" w:noVBand="0"/>
      </w:tblPr>
      <w:tblGrid>
        <w:gridCol w:w="1526"/>
        <w:gridCol w:w="709"/>
      </w:tblGrid>
      <w:tr w:rsidR="00000000" w14:paraId="35E82235" w14:textId="77777777">
        <w:tblPrEx>
          <w:tblCellMar>
            <w:top w:w="0" w:type="dxa"/>
            <w:bottom w:w="0" w:type="dxa"/>
          </w:tblCellMar>
        </w:tblPrEx>
        <w:tc>
          <w:tcPr>
            <w:tcW w:w="1526" w:type="dxa"/>
          </w:tcPr>
          <w:p w14:paraId="418CBD9E" w14:textId="77777777" w:rsidR="00000000" w:rsidRDefault="00B77752">
            <w:pPr>
              <w:pStyle w:val="T4dispositie"/>
              <w:rPr>
                <w:i/>
                <w:iCs/>
                <w:lang w:val="nl-NL"/>
              </w:rPr>
            </w:pPr>
            <w:r>
              <w:rPr>
                <w:i/>
                <w:iCs/>
                <w:lang w:val="nl-NL"/>
              </w:rPr>
              <w:t>Manuaal</w:t>
            </w:r>
          </w:p>
          <w:p w14:paraId="4F532EBD" w14:textId="77777777" w:rsidR="00000000" w:rsidRDefault="00B77752">
            <w:pPr>
              <w:pStyle w:val="T4dispositie"/>
              <w:rPr>
                <w:lang w:val="nl-NL"/>
              </w:rPr>
            </w:pPr>
            <w:r>
              <w:rPr>
                <w:lang w:val="nl-NL"/>
              </w:rPr>
              <w:t>Bourdon D</w:t>
            </w:r>
          </w:p>
          <w:p w14:paraId="4534E86B" w14:textId="77777777" w:rsidR="00000000" w:rsidRDefault="00B77752">
            <w:pPr>
              <w:pStyle w:val="T4dispositie"/>
              <w:rPr>
                <w:lang w:val="nl-NL"/>
              </w:rPr>
            </w:pPr>
            <w:proofErr w:type="spellStart"/>
            <w:r>
              <w:rPr>
                <w:lang w:val="nl-NL"/>
              </w:rPr>
              <w:t>Prestant</w:t>
            </w:r>
            <w:proofErr w:type="spellEnd"/>
            <w:r>
              <w:rPr>
                <w:lang w:val="nl-NL"/>
              </w:rPr>
              <w:t xml:space="preserve"> B/D</w:t>
            </w:r>
          </w:p>
          <w:p w14:paraId="19C52FF5" w14:textId="77777777" w:rsidR="00000000" w:rsidRDefault="00B77752">
            <w:pPr>
              <w:pStyle w:val="T4dispositie"/>
              <w:rPr>
                <w:lang w:val="nl-NL"/>
              </w:rPr>
            </w:pPr>
            <w:r>
              <w:rPr>
                <w:lang w:val="nl-NL"/>
              </w:rPr>
              <w:t>Holpijp</w:t>
            </w:r>
          </w:p>
          <w:p w14:paraId="3CCD90BD" w14:textId="77777777" w:rsidR="00000000" w:rsidRDefault="00B77752">
            <w:pPr>
              <w:pStyle w:val="T4dispositie"/>
              <w:rPr>
                <w:lang w:val="nl-NL"/>
              </w:rPr>
            </w:pPr>
            <w:proofErr w:type="spellStart"/>
            <w:r>
              <w:rPr>
                <w:lang w:val="nl-NL"/>
              </w:rPr>
              <w:t>Prestant</w:t>
            </w:r>
            <w:proofErr w:type="spellEnd"/>
          </w:p>
          <w:p w14:paraId="3536681F" w14:textId="77777777" w:rsidR="00000000" w:rsidRDefault="00B77752">
            <w:pPr>
              <w:pStyle w:val="T4dispositie"/>
              <w:rPr>
                <w:lang w:val="nl-NL"/>
              </w:rPr>
            </w:pPr>
            <w:r>
              <w:rPr>
                <w:lang w:val="nl-NL"/>
              </w:rPr>
              <w:t>Fluit</w:t>
            </w:r>
          </w:p>
          <w:p w14:paraId="03452F5A" w14:textId="77777777" w:rsidR="00000000" w:rsidRDefault="00B77752">
            <w:pPr>
              <w:pStyle w:val="T4dispositie"/>
              <w:rPr>
                <w:lang w:val="nl-NL"/>
              </w:rPr>
            </w:pPr>
            <w:proofErr w:type="spellStart"/>
            <w:r>
              <w:rPr>
                <w:lang w:val="nl-NL"/>
              </w:rPr>
              <w:t>Qu</w:t>
            </w:r>
            <w:r>
              <w:rPr>
                <w:lang w:val="nl-NL"/>
              </w:rPr>
              <w:t>int</w:t>
            </w:r>
            <w:proofErr w:type="spellEnd"/>
          </w:p>
          <w:p w14:paraId="10364B1E" w14:textId="77777777" w:rsidR="00000000" w:rsidRDefault="00B77752">
            <w:pPr>
              <w:pStyle w:val="T4dispositie"/>
              <w:rPr>
                <w:lang w:val="nl-NL"/>
              </w:rPr>
            </w:pPr>
            <w:r>
              <w:rPr>
                <w:lang w:val="nl-NL"/>
              </w:rPr>
              <w:t>Octaaf</w:t>
            </w:r>
          </w:p>
          <w:p w14:paraId="0DEC72F4" w14:textId="77777777" w:rsidR="00000000" w:rsidRDefault="00B77752">
            <w:pPr>
              <w:pStyle w:val="T4dispositie"/>
              <w:rPr>
                <w:lang w:val="nl-NL"/>
              </w:rPr>
            </w:pPr>
            <w:r>
              <w:rPr>
                <w:lang w:val="nl-NL"/>
              </w:rPr>
              <w:t>Flageolet</w:t>
            </w:r>
          </w:p>
          <w:p w14:paraId="4302B5D6" w14:textId="77777777" w:rsidR="00000000" w:rsidRDefault="00B77752">
            <w:pPr>
              <w:pStyle w:val="T4dispositie"/>
              <w:rPr>
                <w:lang w:val="nl-NL"/>
              </w:rPr>
            </w:pPr>
            <w:r>
              <w:rPr>
                <w:lang w:val="nl-NL"/>
              </w:rPr>
              <w:t>Trompet</w:t>
            </w:r>
          </w:p>
          <w:p w14:paraId="5A069940" w14:textId="77777777" w:rsidR="00000000" w:rsidRDefault="00B77752">
            <w:pPr>
              <w:pStyle w:val="T4dispositie"/>
              <w:rPr>
                <w:lang w:val="nl-NL"/>
              </w:rPr>
            </w:pPr>
            <w:proofErr w:type="spellStart"/>
            <w:r>
              <w:rPr>
                <w:lang w:val="nl-NL"/>
              </w:rPr>
              <w:t>Dulciaan</w:t>
            </w:r>
            <w:proofErr w:type="spellEnd"/>
            <w:r>
              <w:rPr>
                <w:lang w:val="nl-NL"/>
              </w:rPr>
              <w:t xml:space="preserve"> D</w:t>
            </w:r>
          </w:p>
        </w:tc>
        <w:tc>
          <w:tcPr>
            <w:tcW w:w="709" w:type="dxa"/>
          </w:tcPr>
          <w:p w14:paraId="4A32032B" w14:textId="77777777" w:rsidR="00000000" w:rsidRDefault="00B77752">
            <w:pPr>
              <w:pStyle w:val="T4dispositie"/>
              <w:rPr>
                <w:lang w:val="nl-NL"/>
              </w:rPr>
            </w:pPr>
          </w:p>
          <w:p w14:paraId="7BB05711" w14:textId="77777777" w:rsidR="00000000" w:rsidRDefault="00B77752">
            <w:pPr>
              <w:pStyle w:val="T4dispositie"/>
              <w:rPr>
                <w:lang w:val="nl-NL"/>
              </w:rPr>
            </w:pPr>
            <w:r>
              <w:rPr>
                <w:lang w:val="nl-NL"/>
              </w:rPr>
              <w:t>16'</w:t>
            </w:r>
          </w:p>
          <w:p w14:paraId="37092E33" w14:textId="77777777" w:rsidR="00000000" w:rsidRDefault="00B77752">
            <w:pPr>
              <w:pStyle w:val="T4dispositie"/>
              <w:rPr>
                <w:lang w:val="nl-NL"/>
              </w:rPr>
            </w:pPr>
            <w:r>
              <w:rPr>
                <w:lang w:val="nl-NL"/>
              </w:rPr>
              <w:t>8'</w:t>
            </w:r>
          </w:p>
          <w:p w14:paraId="763E1A4A" w14:textId="77777777" w:rsidR="00000000" w:rsidRDefault="00B77752">
            <w:pPr>
              <w:pStyle w:val="T4dispositie"/>
              <w:rPr>
                <w:lang w:val="nl-NL"/>
              </w:rPr>
            </w:pPr>
            <w:r>
              <w:rPr>
                <w:lang w:val="nl-NL"/>
              </w:rPr>
              <w:t>8'</w:t>
            </w:r>
          </w:p>
          <w:p w14:paraId="478378D3" w14:textId="77777777" w:rsidR="00000000" w:rsidRDefault="00B77752">
            <w:pPr>
              <w:pStyle w:val="T4dispositie"/>
              <w:rPr>
                <w:lang w:val="nl-NL"/>
              </w:rPr>
            </w:pPr>
            <w:r>
              <w:rPr>
                <w:lang w:val="nl-NL"/>
              </w:rPr>
              <w:t>4'</w:t>
            </w:r>
          </w:p>
          <w:p w14:paraId="19BF1EE1" w14:textId="77777777" w:rsidR="00000000" w:rsidRDefault="00B77752">
            <w:pPr>
              <w:pStyle w:val="T4dispositie"/>
              <w:rPr>
                <w:lang w:val="nl-NL"/>
              </w:rPr>
            </w:pPr>
            <w:r>
              <w:rPr>
                <w:lang w:val="nl-NL"/>
              </w:rPr>
              <w:t>4'</w:t>
            </w:r>
          </w:p>
          <w:p w14:paraId="54106A9D" w14:textId="77777777" w:rsidR="00000000" w:rsidRDefault="00B77752">
            <w:pPr>
              <w:pStyle w:val="T4dispositie"/>
              <w:rPr>
                <w:lang w:val="nl-NL"/>
              </w:rPr>
            </w:pPr>
            <w:r>
              <w:rPr>
                <w:lang w:val="nl-NL"/>
              </w:rPr>
              <w:t>3'</w:t>
            </w:r>
          </w:p>
          <w:p w14:paraId="14D6F0D0" w14:textId="77777777" w:rsidR="00000000" w:rsidRDefault="00B77752">
            <w:pPr>
              <w:pStyle w:val="T4dispositie"/>
              <w:rPr>
                <w:lang w:val="nl-NL"/>
              </w:rPr>
            </w:pPr>
            <w:r>
              <w:rPr>
                <w:lang w:val="nl-NL"/>
              </w:rPr>
              <w:t>2'</w:t>
            </w:r>
          </w:p>
          <w:p w14:paraId="14E124FF" w14:textId="77777777" w:rsidR="00000000" w:rsidRDefault="00B77752">
            <w:pPr>
              <w:pStyle w:val="T4dispositie"/>
              <w:rPr>
                <w:lang w:val="nl-NL"/>
              </w:rPr>
            </w:pPr>
            <w:r>
              <w:rPr>
                <w:lang w:val="nl-NL"/>
              </w:rPr>
              <w:t>2'</w:t>
            </w:r>
          </w:p>
          <w:p w14:paraId="1C54FE6A" w14:textId="77777777" w:rsidR="00000000" w:rsidRDefault="00B77752">
            <w:pPr>
              <w:pStyle w:val="T4dispositie"/>
              <w:rPr>
                <w:lang w:val="nl-NL"/>
              </w:rPr>
            </w:pPr>
            <w:r>
              <w:rPr>
                <w:lang w:val="nl-NL"/>
              </w:rPr>
              <w:t>8'</w:t>
            </w:r>
          </w:p>
          <w:p w14:paraId="03B0EFB2" w14:textId="77777777" w:rsidR="00000000" w:rsidRDefault="00B77752">
            <w:pPr>
              <w:pStyle w:val="T4dispositie"/>
              <w:rPr>
                <w:lang w:val="nl-NL"/>
              </w:rPr>
            </w:pPr>
            <w:r>
              <w:rPr>
                <w:lang w:val="nl-NL"/>
              </w:rPr>
              <w:t>8'</w:t>
            </w:r>
          </w:p>
        </w:tc>
      </w:tr>
    </w:tbl>
    <w:p w14:paraId="25751AFB" w14:textId="77777777" w:rsidR="00000000" w:rsidRDefault="00B77752">
      <w:pPr>
        <w:pStyle w:val="T4dispositie"/>
        <w:rPr>
          <w:lang w:val="nl-NL"/>
        </w:rPr>
      </w:pPr>
    </w:p>
    <w:p w14:paraId="1898CCDA" w14:textId="77777777" w:rsidR="00000000" w:rsidRDefault="00B77752">
      <w:pPr>
        <w:pStyle w:val="T4dispositie"/>
        <w:rPr>
          <w:lang w:val="nl-NL"/>
        </w:rPr>
      </w:pPr>
      <w:r>
        <w:rPr>
          <w:lang w:val="nl-NL"/>
        </w:rPr>
        <w:t>tremulant</w:t>
      </w:r>
    </w:p>
    <w:p w14:paraId="38F78D7B" w14:textId="77777777" w:rsidR="00000000" w:rsidRDefault="00B77752">
      <w:pPr>
        <w:pStyle w:val="T4dispositie"/>
        <w:rPr>
          <w:lang w:val="nl-NL"/>
        </w:rPr>
      </w:pPr>
      <w:proofErr w:type="spellStart"/>
      <w:r>
        <w:rPr>
          <w:lang w:val="nl-NL"/>
        </w:rPr>
        <w:t>ventil</w:t>
      </w:r>
      <w:proofErr w:type="spellEnd"/>
    </w:p>
    <w:p w14:paraId="0BFB69B3" w14:textId="77777777" w:rsidR="00000000" w:rsidRDefault="00B77752">
      <w:pPr>
        <w:pStyle w:val="T4dispositie"/>
        <w:rPr>
          <w:lang w:val="nl-NL"/>
        </w:rPr>
      </w:pPr>
      <w:r>
        <w:rPr>
          <w:lang w:val="nl-NL"/>
        </w:rPr>
        <w:t>aangehangen pedaal</w:t>
      </w:r>
    </w:p>
    <w:p w14:paraId="4712AC7A" w14:textId="77777777" w:rsidR="00000000" w:rsidRDefault="00B77752">
      <w:pPr>
        <w:pStyle w:val="T4dispositie"/>
        <w:rPr>
          <w:lang w:val="nl-NL"/>
        </w:rPr>
      </w:pPr>
      <w:proofErr w:type="spellStart"/>
      <w:r>
        <w:rPr>
          <w:lang w:val="nl-NL"/>
        </w:rPr>
        <w:t>eene</w:t>
      </w:r>
      <w:proofErr w:type="spellEnd"/>
      <w:r>
        <w:rPr>
          <w:lang w:val="nl-NL"/>
        </w:rPr>
        <w:t xml:space="preserve"> blaasbalg a </w:t>
      </w:r>
      <w:proofErr w:type="spellStart"/>
      <w:r>
        <w:rPr>
          <w:lang w:val="nl-NL"/>
        </w:rPr>
        <w:t>recervoir</w:t>
      </w:r>
      <w:proofErr w:type="spellEnd"/>
    </w:p>
    <w:p w14:paraId="326FA3DB" w14:textId="77777777" w:rsidR="00000000" w:rsidRDefault="00B77752">
      <w:pPr>
        <w:pStyle w:val="T1"/>
        <w:rPr>
          <w:lang w:val="nl-NL"/>
        </w:rPr>
      </w:pPr>
    </w:p>
    <w:p w14:paraId="7FEDD2BC" w14:textId="77777777" w:rsidR="00000000" w:rsidRDefault="00B77752">
      <w:pPr>
        <w:pStyle w:val="T4dispositie"/>
        <w:rPr>
          <w:lang w:val="nl-NL"/>
        </w:rPr>
      </w:pPr>
      <w:r>
        <w:rPr>
          <w:lang w:val="nl-NL"/>
        </w:rPr>
        <w:t xml:space="preserve">* de door </w:t>
      </w:r>
      <w:proofErr w:type="spellStart"/>
      <w:r>
        <w:rPr>
          <w:lang w:val="nl-NL"/>
        </w:rPr>
        <w:t>Broekhuyzen</w:t>
      </w:r>
      <w:proofErr w:type="spellEnd"/>
      <w:r>
        <w:rPr>
          <w:lang w:val="nl-NL"/>
        </w:rPr>
        <w:t xml:space="preserve"> genoemde Trompet en </w:t>
      </w:r>
      <w:proofErr w:type="spellStart"/>
      <w:r>
        <w:rPr>
          <w:lang w:val="nl-NL"/>
        </w:rPr>
        <w:t>Dulciaan</w:t>
      </w:r>
      <w:proofErr w:type="spellEnd"/>
      <w:r>
        <w:rPr>
          <w:lang w:val="nl-NL"/>
        </w:rPr>
        <w:t xml:space="preserve"> D waren in feite een Trompet 8' B/</w:t>
      </w:r>
      <w:proofErr w:type="spellStart"/>
      <w:r>
        <w:rPr>
          <w:lang w:val="nl-NL"/>
        </w:rPr>
        <w:t>D</w:t>
      </w:r>
      <w:proofErr w:type="spellEnd"/>
      <w:r>
        <w:rPr>
          <w:lang w:val="nl-NL"/>
        </w:rPr>
        <w:t xml:space="preserve">; daarnaast was ook de </w:t>
      </w:r>
      <w:proofErr w:type="spellStart"/>
      <w:r>
        <w:rPr>
          <w:lang w:val="nl-NL"/>
        </w:rPr>
        <w:t>Prestant</w:t>
      </w:r>
      <w:proofErr w:type="spellEnd"/>
      <w:r>
        <w:rPr>
          <w:lang w:val="nl-NL"/>
        </w:rPr>
        <w:t xml:space="preserve"> </w:t>
      </w:r>
      <w:r>
        <w:rPr>
          <w:lang w:val="nl-NL"/>
        </w:rPr>
        <w:t>4' gedeeld</w:t>
      </w:r>
    </w:p>
    <w:p w14:paraId="61BA6FC1" w14:textId="77777777" w:rsidR="00000000" w:rsidRDefault="00B77752">
      <w:pPr>
        <w:pStyle w:val="T1"/>
        <w:rPr>
          <w:lang w:val="nl-NL"/>
        </w:rPr>
      </w:pPr>
    </w:p>
    <w:p w14:paraId="485E29E3" w14:textId="77777777" w:rsidR="00000000" w:rsidRDefault="00B77752">
      <w:pPr>
        <w:pStyle w:val="T1"/>
        <w:rPr>
          <w:lang w:val="nl-NL"/>
        </w:rPr>
      </w:pPr>
      <w:r>
        <w:rPr>
          <w:lang w:val="nl-NL"/>
        </w:rPr>
        <w:t>1872</w:t>
      </w:r>
    </w:p>
    <w:p w14:paraId="5F79BD15" w14:textId="77777777" w:rsidR="00000000" w:rsidRDefault="00B77752">
      <w:pPr>
        <w:pStyle w:val="T1"/>
        <w:rPr>
          <w:lang w:val="nl-NL"/>
        </w:rPr>
      </w:pPr>
      <w:r>
        <w:rPr>
          <w:lang w:val="nl-NL"/>
        </w:rPr>
        <w:t>.</w:t>
      </w:r>
      <w:r>
        <w:rPr>
          <w:lang w:val="nl-NL"/>
        </w:rPr>
        <w:tab/>
        <w:t>orgel hersteld, aard van de werkzaamheden onbekend</w:t>
      </w:r>
    </w:p>
    <w:p w14:paraId="5C57C3BE" w14:textId="77777777" w:rsidR="00000000" w:rsidRDefault="00B77752">
      <w:pPr>
        <w:pStyle w:val="T1"/>
        <w:rPr>
          <w:lang w:val="nl-NL"/>
        </w:rPr>
      </w:pPr>
    </w:p>
    <w:p w14:paraId="2DFD2631" w14:textId="77777777" w:rsidR="00000000" w:rsidRDefault="00B77752">
      <w:pPr>
        <w:pStyle w:val="T1"/>
        <w:rPr>
          <w:lang w:val="nl-NL"/>
        </w:rPr>
      </w:pPr>
      <w:r>
        <w:rPr>
          <w:lang w:val="nl-NL"/>
        </w:rPr>
        <w:t xml:space="preserve">J. </w:t>
      </w:r>
      <w:proofErr w:type="spellStart"/>
      <w:r>
        <w:rPr>
          <w:lang w:val="nl-NL"/>
        </w:rPr>
        <w:t>Rousseau</w:t>
      </w:r>
      <w:proofErr w:type="spellEnd"/>
      <w:r>
        <w:rPr>
          <w:lang w:val="nl-NL"/>
        </w:rPr>
        <w:t xml:space="preserve"> 1885</w:t>
      </w:r>
    </w:p>
    <w:p w14:paraId="63AEFB4B" w14:textId="77777777" w:rsidR="00000000" w:rsidRDefault="00B77752">
      <w:pPr>
        <w:pStyle w:val="T1"/>
        <w:rPr>
          <w:lang w:val="nl-NL"/>
        </w:rPr>
      </w:pPr>
      <w:r>
        <w:rPr>
          <w:lang w:val="nl-NL"/>
        </w:rPr>
        <w:t>.</w:t>
      </w:r>
      <w:r>
        <w:rPr>
          <w:lang w:val="nl-NL"/>
        </w:rPr>
        <w:tab/>
        <w:t>orgel overgeplaatst naar nieuw kerkgebouw</w:t>
      </w:r>
    </w:p>
    <w:p w14:paraId="4AEB4FC0" w14:textId="77777777" w:rsidR="00000000" w:rsidRDefault="00B77752">
      <w:pPr>
        <w:pStyle w:val="T1"/>
        <w:rPr>
          <w:lang w:val="nl-NL"/>
        </w:rPr>
      </w:pPr>
      <w:r>
        <w:rPr>
          <w:lang w:val="nl-NL"/>
        </w:rPr>
        <w:t>.</w:t>
      </w:r>
      <w:r>
        <w:rPr>
          <w:lang w:val="nl-NL"/>
        </w:rPr>
        <w:tab/>
        <w:t>registeropschriften vernieuwd</w:t>
      </w:r>
    </w:p>
    <w:p w14:paraId="405F5AFB" w14:textId="77777777" w:rsidR="00000000" w:rsidRDefault="00B77752">
      <w:pPr>
        <w:pStyle w:val="T1"/>
        <w:rPr>
          <w:lang w:val="nl-NL"/>
        </w:rPr>
      </w:pPr>
      <w:r>
        <w:rPr>
          <w:lang w:val="nl-NL"/>
        </w:rPr>
        <w:t>.</w:t>
      </w:r>
      <w:r>
        <w:rPr>
          <w:lang w:val="nl-NL"/>
        </w:rPr>
        <w:tab/>
        <w:t xml:space="preserve">- Bourdon D 16’, + Gamba D 8’, nieuwe </w:t>
      </w:r>
      <w:proofErr w:type="spellStart"/>
      <w:r>
        <w:rPr>
          <w:lang w:val="nl-NL"/>
        </w:rPr>
        <w:t>Trompête</w:t>
      </w:r>
      <w:proofErr w:type="spellEnd"/>
      <w:r>
        <w:rPr>
          <w:lang w:val="nl-NL"/>
        </w:rPr>
        <w:t xml:space="preserve"> 8’</w:t>
      </w:r>
    </w:p>
    <w:p w14:paraId="25322E0B" w14:textId="77777777" w:rsidR="00000000" w:rsidRDefault="00B77752">
      <w:pPr>
        <w:pStyle w:val="T1"/>
        <w:rPr>
          <w:lang w:val="nl-NL"/>
        </w:rPr>
      </w:pPr>
      <w:r>
        <w:rPr>
          <w:lang w:val="nl-NL"/>
        </w:rPr>
        <w:t>.</w:t>
      </w:r>
      <w:r>
        <w:rPr>
          <w:lang w:val="nl-NL"/>
        </w:rPr>
        <w:tab/>
        <w:t>mogelijk bij die gelegenheid kas opnie</w:t>
      </w:r>
      <w:r>
        <w:rPr>
          <w:lang w:val="nl-NL"/>
        </w:rPr>
        <w:t>uw geschilderd en nieuwe frontpijpen geplaatst</w:t>
      </w:r>
    </w:p>
    <w:p w14:paraId="111D3431" w14:textId="77777777" w:rsidR="00000000" w:rsidRDefault="00B77752">
      <w:pPr>
        <w:pStyle w:val="T1"/>
        <w:rPr>
          <w:lang w:val="nl-NL"/>
        </w:rPr>
      </w:pPr>
    </w:p>
    <w:p w14:paraId="2867E743" w14:textId="77777777" w:rsidR="00000000" w:rsidRDefault="00B77752">
      <w:pPr>
        <w:pStyle w:val="T1"/>
        <w:rPr>
          <w:lang w:val="nl-NL"/>
        </w:rPr>
      </w:pPr>
      <w:r>
        <w:rPr>
          <w:lang w:val="nl-NL"/>
        </w:rPr>
        <w:t>onbekend moment</w:t>
      </w:r>
    </w:p>
    <w:p w14:paraId="351FB64E" w14:textId="77777777" w:rsidR="00000000" w:rsidRDefault="00B77752">
      <w:pPr>
        <w:pStyle w:val="T1"/>
        <w:rPr>
          <w:lang w:val="nl-NL"/>
        </w:rPr>
      </w:pPr>
      <w:r>
        <w:rPr>
          <w:lang w:val="nl-NL"/>
        </w:rPr>
        <w:t>.</w:t>
      </w:r>
      <w:r>
        <w:rPr>
          <w:lang w:val="nl-NL"/>
        </w:rPr>
        <w:tab/>
        <w:t xml:space="preserve">pijpwerk </w:t>
      </w:r>
      <w:proofErr w:type="spellStart"/>
      <w:r>
        <w:rPr>
          <w:lang w:val="nl-NL"/>
        </w:rPr>
        <w:t>Quint</w:t>
      </w:r>
      <w:proofErr w:type="spellEnd"/>
      <w:r>
        <w:rPr>
          <w:lang w:val="nl-NL"/>
        </w:rPr>
        <w:t xml:space="preserve"> 3’ en Octaaf 2’ verwijderd</w:t>
      </w:r>
    </w:p>
    <w:p w14:paraId="1CA19452" w14:textId="77777777" w:rsidR="00000000" w:rsidRDefault="00B77752">
      <w:pPr>
        <w:pStyle w:val="T1"/>
        <w:rPr>
          <w:lang w:val="nl-NL"/>
        </w:rPr>
      </w:pPr>
    </w:p>
    <w:p w14:paraId="7DC3DA4A" w14:textId="77777777" w:rsidR="00000000" w:rsidRDefault="00B77752">
      <w:pPr>
        <w:pStyle w:val="T1"/>
        <w:rPr>
          <w:lang w:val="nl-NL"/>
        </w:rPr>
      </w:pPr>
      <w:r>
        <w:rPr>
          <w:lang w:val="nl-NL"/>
        </w:rPr>
        <w:t>ca 1970</w:t>
      </w:r>
    </w:p>
    <w:p w14:paraId="5D9A342E" w14:textId="77777777" w:rsidR="00000000" w:rsidRDefault="00B77752">
      <w:pPr>
        <w:pStyle w:val="T1"/>
        <w:rPr>
          <w:lang w:val="nl-NL"/>
        </w:rPr>
      </w:pPr>
      <w:r>
        <w:rPr>
          <w:lang w:val="nl-NL"/>
        </w:rPr>
        <w:t>.</w:t>
      </w:r>
      <w:r>
        <w:rPr>
          <w:lang w:val="nl-NL"/>
        </w:rPr>
        <w:tab/>
        <w:t>bekroningen orgelkas verwijderd</w:t>
      </w:r>
    </w:p>
    <w:p w14:paraId="7FD0A6BE" w14:textId="77777777" w:rsidR="00000000" w:rsidRDefault="00B77752">
      <w:pPr>
        <w:pStyle w:val="T1"/>
        <w:rPr>
          <w:lang w:val="nl-NL"/>
        </w:rPr>
      </w:pPr>
    </w:p>
    <w:p w14:paraId="0299C5A8" w14:textId="77777777" w:rsidR="00000000" w:rsidRDefault="00B77752">
      <w:pPr>
        <w:pStyle w:val="Heading2"/>
        <w:rPr>
          <w:i w:val="0"/>
          <w:iCs/>
        </w:rPr>
      </w:pPr>
      <w:r>
        <w:rPr>
          <w:i w:val="0"/>
          <w:iCs/>
        </w:rPr>
        <w:t>Technische gegevens</w:t>
      </w:r>
    </w:p>
    <w:p w14:paraId="6040709B" w14:textId="77777777" w:rsidR="00000000" w:rsidRDefault="00B77752">
      <w:pPr>
        <w:pStyle w:val="T1"/>
        <w:rPr>
          <w:lang w:val="nl-NL"/>
        </w:rPr>
      </w:pPr>
    </w:p>
    <w:p w14:paraId="232CDB74" w14:textId="77777777" w:rsidR="00000000" w:rsidRDefault="00B77752">
      <w:pPr>
        <w:pStyle w:val="T1"/>
        <w:rPr>
          <w:lang w:val="nl-NL"/>
        </w:rPr>
      </w:pPr>
      <w:r>
        <w:rPr>
          <w:lang w:val="nl-NL"/>
        </w:rPr>
        <w:t>Werkindeling</w:t>
      </w:r>
    </w:p>
    <w:p w14:paraId="0AEBC643" w14:textId="77777777" w:rsidR="00000000" w:rsidRDefault="00B77752">
      <w:pPr>
        <w:pStyle w:val="T1"/>
        <w:rPr>
          <w:lang w:val="nl-NL"/>
        </w:rPr>
      </w:pPr>
      <w:r>
        <w:rPr>
          <w:lang w:val="nl-NL"/>
        </w:rPr>
        <w:t>manuaal, aangehangen pedaal</w:t>
      </w:r>
    </w:p>
    <w:p w14:paraId="1221B902" w14:textId="77777777" w:rsidR="00000000" w:rsidRDefault="00B77752">
      <w:pPr>
        <w:pStyle w:val="T1"/>
        <w:rPr>
          <w:lang w:val="nl-NL"/>
        </w:rPr>
      </w:pPr>
    </w:p>
    <w:p w14:paraId="32C32BD6" w14:textId="77777777" w:rsidR="00000000" w:rsidRDefault="00B77752">
      <w:pPr>
        <w:pStyle w:val="T1"/>
        <w:rPr>
          <w:lang w:val="nl-NL"/>
        </w:rPr>
      </w:pPr>
      <w:r>
        <w:rPr>
          <w:lang w:val="nl-NL"/>
        </w:rPr>
        <w:t>Dispositie</w:t>
      </w:r>
    </w:p>
    <w:tbl>
      <w:tblPr>
        <w:tblW w:w="0" w:type="auto"/>
        <w:tblLayout w:type="fixed"/>
        <w:tblLook w:val="0000" w:firstRow="0" w:lastRow="0" w:firstColumn="0" w:lastColumn="0" w:noHBand="0" w:noVBand="0"/>
      </w:tblPr>
      <w:tblGrid>
        <w:gridCol w:w="1668"/>
        <w:gridCol w:w="567"/>
      </w:tblGrid>
      <w:tr w:rsidR="00000000" w14:paraId="394883CD" w14:textId="77777777">
        <w:tblPrEx>
          <w:tblCellMar>
            <w:top w:w="0" w:type="dxa"/>
            <w:bottom w:w="0" w:type="dxa"/>
          </w:tblCellMar>
        </w:tblPrEx>
        <w:tc>
          <w:tcPr>
            <w:tcW w:w="1668" w:type="dxa"/>
          </w:tcPr>
          <w:p w14:paraId="04758DBB" w14:textId="77777777" w:rsidR="00000000" w:rsidRDefault="00B77752">
            <w:pPr>
              <w:pStyle w:val="T4dispositie"/>
              <w:rPr>
                <w:i/>
                <w:iCs/>
                <w:lang w:val="nl-NL"/>
              </w:rPr>
            </w:pPr>
            <w:r>
              <w:rPr>
                <w:i/>
                <w:iCs/>
                <w:lang w:val="nl-NL"/>
              </w:rPr>
              <w:t>Manuaal</w:t>
            </w:r>
          </w:p>
          <w:p w14:paraId="2CCB025F" w14:textId="77777777" w:rsidR="00000000" w:rsidRDefault="00B77752">
            <w:pPr>
              <w:pStyle w:val="T4dispositie"/>
              <w:rPr>
                <w:lang w:val="nl-NL"/>
              </w:rPr>
            </w:pPr>
            <w:r>
              <w:rPr>
                <w:lang w:val="nl-NL"/>
              </w:rPr>
              <w:t>7 stemmen</w:t>
            </w:r>
          </w:p>
          <w:p w14:paraId="0326BC46" w14:textId="77777777" w:rsidR="00000000" w:rsidRDefault="00B77752">
            <w:pPr>
              <w:pStyle w:val="T4dispositie"/>
              <w:rPr>
                <w:lang w:val="nl-NL"/>
              </w:rPr>
            </w:pPr>
          </w:p>
          <w:p w14:paraId="00118108" w14:textId="77777777" w:rsidR="00000000" w:rsidRDefault="00B77752">
            <w:pPr>
              <w:pStyle w:val="T4dispositie"/>
              <w:rPr>
                <w:lang w:val="nl-NL"/>
              </w:rPr>
            </w:pPr>
            <w:proofErr w:type="spellStart"/>
            <w:r>
              <w:rPr>
                <w:lang w:val="nl-NL"/>
              </w:rPr>
              <w:t>Montre</w:t>
            </w:r>
            <w:proofErr w:type="spellEnd"/>
            <w:r>
              <w:rPr>
                <w:lang w:val="nl-NL"/>
              </w:rPr>
              <w:t xml:space="preserve"> B/D</w:t>
            </w:r>
          </w:p>
          <w:p w14:paraId="3A8FBAD8" w14:textId="77777777" w:rsidR="00000000" w:rsidRDefault="00B77752">
            <w:pPr>
              <w:pStyle w:val="T4dispositie"/>
              <w:rPr>
                <w:lang w:val="nl-NL"/>
              </w:rPr>
            </w:pPr>
            <w:r>
              <w:rPr>
                <w:lang w:val="nl-NL"/>
              </w:rPr>
              <w:t>Bourdon</w:t>
            </w:r>
          </w:p>
          <w:p w14:paraId="36FFBE04" w14:textId="77777777" w:rsidR="00000000" w:rsidRDefault="00B77752">
            <w:pPr>
              <w:pStyle w:val="T4dispositie"/>
              <w:rPr>
                <w:lang w:val="nl-NL"/>
              </w:rPr>
            </w:pPr>
            <w:r>
              <w:rPr>
                <w:lang w:val="nl-NL"/>
              </w:rPr>
              <w:lastRenderedPageBreak/>
              <w:t>Gamba D</w:t>
            </w:r>
          </w:p>
          <w:p w14:paraId="0C296849" w14:textId="77777777" w:rsidR="00000000" w:rsidRDefault="00B77752">
            <w:pPr>
              <w:pStyle w:val="T4dispositie"/>
              <w:rPr>
                <w:lang w:val="nl-NL"/>
              </w:rPr>
            </w:pPr>
            <w:proofErr w:type="spellStart"/>
            <w:r>
              <w:rPr>
                <w:lang w:val="nl-NL"/>
              </w:rPr>
              <w:t>Prestant</w:t>
            </w:r>
            <w:proofErr w:type="spellEnd"/>
            <w:r>
              <w:rPr>
                <w:lang w:val="nl-NL"/>
              </w:rPr>
              <w:t xml:space="preserve"> B/D</w:t>
            </w:r>
          </w:p>
          <w:p w14:paraId="2B928147" w14:textId="77777777" w:rsidR="00000000" w:rsidRDefault="00B77752">
            <w:pPr>
              <w:pStyle w:val="T4dispositie"/>
              <w:rPr>
                <w:lang w:val="nl-NL"/>
              </w:rPr>
            </w:pPr>
            <w:proofErr w:type="spellStart"/>
            <w:r>
              <w:rPr>
                <w:lang w:val="nl-NL"/>
              </w:rPr>
              <w:t>Flûte</w:t>
            </w:r>
            <w:proofErr w:type="spellEnd"/>
          </w:p>
          <w:p w14:paraId="2E764295" w14:textId="77777777" w:rsidR="00000000" w:rsidRDefault="00B77752">
            <w:pPr>
              <w:pStyle w:val="T4dispositie"/>
              <w:rPr>
                <w:lang w:val="nl-NL"/>
              </w:rPr>
            </w:pPr>
            <w:proofErr w:type="spellStart"/>
            <w:r>
              <w:rPr>
                <w:lang w:val="nl-NL"/>
              </w:rPr>
              <w:t>Octavin</w:t>
            </w:r>
            <w:proofErr w:type="spellEnd"/>
          </w:p>
          <w:p w14:paraId="09E5140A" w14:textId="77777777" w:rsidR="00000000" w:rsidRDefault="00B77752">
            <w:pPr>
              <w:pStyle w:val="T4dispositie"/>
              <w:rPr>
                <w:lang w:val="nl-NL"/>
              </w:rPr>
            </w:pPr>
            <w:proofErr w:type="spellStart"/>
            <w:r>
              <w:rPr>
                <w:lang w:val="nl-NL"/>
              </w:rPr>
              <w:t>Trompête</w:t>
            </w:r>
            <w:proofErr w:type="spellEnd"/>
            <w:r>
              <w:rPr>
                <w:lang w:val="nl-NL"/>
              </w:rPr>
              <w:t xml:space="preserve"> B/D</w:t>
            </w:r>
          </w:p>
        </w:tc>
        <w:tc>
          <w:tcPr>
            <w:tcW w:w="567" w:type="dxa"/>
          </w:tcPr>
          <w:p w14:paraId="343E892B" w14:textId="77777777" w:rsidR="00000000" w:rsidRDefault="00B77752">
            <w:pPr>
              <w:pStyle w:val="T4dispositie"/>
              <w:rPr>
                <w:lang w:val="nl-NL"/>
              </w:rPr>
            </w:pPr>
          </w:p>
          <w:p w14:paraId="5E20FFAD" w14:textId="77777777" w:rsidR="00000000" w:rsidRDefault="00B77752">
            <w:pPr>
              <w:pStyle w:val="T4dispositie"/>
              <w:rPr>
                <w:lang w:val="nl-NL"/>
              </w:rPr>
            </w:pPr>
          </w:p>
          <w:p w14:paraId="32FD6D82" w14:textId="77777777" w:rsidR="00000000" w:rsidRDefault="00B77752">
            <w:pPr>
              <w:pStyle w:val="T4dispositie"/>
              <w:rPr>
                <w:lang w:val="nl-NL"/>
              </w:rPr>
            </w:pPr>
          </w:p>
          <w:p w14:paraId="3F5EF004" w14:textId="77777777" w:rsidR="00000000" w:rsidRDefault="00B77752">
            <w:pPr>
              <w:pStyle w:val="T4dispositie"/>
              <w:rPr>
                <w:lang w:val="nl-NL"/>
              </w:rPr>
            </w:pPr>
            <w:r>
              <w:rPr>
                <w:lang w:val="nl-NL"/>
              </w:rPr>
              <w:t>8'</w:t>
            </w:r>
          </w:p>
          <w:p w14:paraId="382A907C" w14:textId="77777777" w:rsidR="00000000" w:rsidRDefault="00B77752">
            <w:pPr>
              <w:pStyle w:val="T4dispositie"/>
              <w:rPr>
                <w:lang w:val="nl-NL"/>
              </w:rPr>
            </w:pPr>
            <w:r>
              <w:rPr>
                <w:lang w:val="nl-NL"/>
              </w:rPr>
              <w:t>8'</w:t>
            </w:r>
          </w:p>
          <w:p w14:paraId="53F5C661" w14:textId="77777777" w:rsidR="00000000" w:rsidRDefault="00B77752">
            <w:pPr>
              <w:pStyle w:val="T4dispositie"/>
              <w:rPr>
                <w:lang w:val="nl-NL"/>
              </w:rPr>
            </w:pPr>
            <w:r>
              <w:rPr>
                <w:lang w:val="nl-NL"/>
              </w:rPr>
              <w:lastRenderedPageBreak/>
              <w:t>8'</w:t>
            </w:r>
          </w:p>
          <w:p w14:paraId="16C84F35" w14:textId="77777777" w:rsidR="00000000" w:rsidRDefault="00B77752">
            <w:pPr>
              <w:pStyle w:val="T4dispositie"/>
              <w:rPr>
                <w:lang w:val="nl-NL"/>
              </w:rPr>
            </w:pPr>
            <w:r>
              <w:rPr>
                <w:lang w:val="nl-NL"/>
              </w:rPr>
              <w:t>4'</w:t>
            </w:r>
          </w:p>
          <w:p w14:paraId="1D93612C" w14:textId="77777777" w:rsidR="00000000" w:rsidRDefault="00B77752">
            <w:pPr>
              <w:pStyle w:val="T4dispositie"/>
              <w:rPr>
                <w:lang w:val="nl-NL"/>
              </w:rPr>
            </w:pPr>
            <w:r>
              <w:rPr>
                <w:lang w:val="nl-NL"/>
              </w:rPr>
              <w:t>4'</w:t>
            </w:r>
          </w:p>
          <w:p w14:paraId="3A03A250" w14:textId="77777777" w:rsidR="00000000" w:rsidRDefault="00B77752">
            <w:pPr>
              <w:pStyle w:val="T4dispositie"/>
              <w:rPr>
                <w:lang w:val="nl-NL"/>
              </w:rPr>
            </w:pPr>
            <w:r>
              <w:rPr>
                <w:lang w:val="nl-NL"/>
              </w:rPr>
              <w:t>2'</w:t>
            </w:r>
          </w:p>
          <w:p w14:paraId="38769BEC" w14:textId="77777777" w:rsidR="00000000" w:rsidRDefault="00B77752">
            <w:pPr>
              <w:pStyle w:val="T4dispositie"/>
              <w:rPr>
                <w:lang w:val="nl-NL"/>
              </w:rPr>
            </w:pPr>
            <w:r>
              <w:rPr>
                <w:lang w:val="nl-NL"/>
              </w:rPr>
              <w:t>8'</w:t>
            </w:r>
          </w:p>
        </w:tc>
      </w:tr>
    </w:tbl>
    <w:p w14:paraId="2DF52BDC" w14:textId="77777777" w:rsidR="00000000" w:rsidRDefault="00B77752">
      <w:pPr>
        <w:pStyle w:val="T1"/>
        <w:rPr>
          <w:lang w:val="nl-NL"/>
        </w:rPr>
      </w:pPr>
    </w:p>
    <w:p w14:paraId="31A06F57" w14:textId="77777777" w:rsidR="00000000" w:rsidRDefault="00B77752">
      <w:pPr>
        <w:pStyle w:val="T1"/>
        <w:rPr>
          <w:lang w:val="nl-NL"/>
        </w:rPr>
      </w:pPr>
      <w:r>
        <w:rPr>
          <w:lang w:val="nl-NL"/>
        </w:rPr>
        <w:t>Toonhoogte</w:t>
      </w:r>
    </w:p>
    <w:p w14:paraId="72DC1CF7" w14:textId="77777777" w:rsidR="00000000" w:rsidRDefault="00B77752">
      <w:pPr>
        <w:pStyle w:val="T1"/>
        <w:rPr>
          <w:lang w:val="nl-NL"/>
        </w:rPr>
      </w:pPr>
      <w:r>
        <w:rPr>
          <w:lang w:val="nl-NL"/>
        </w:rPr>
        <w:t>niet meetbaar</w:t>
      </w:r>
    </w:p>
    <w:p w14:paraId="01503110" w14:textId="77777777" w:rsidR="00000000" w:rsidRDefault="00B77752">
      <w:pPr>
        <w:pStyle w:val="T1"/>
        <w:rPr>
          <w:lang w:val="nl-NL"/>
        </w:rPr>
      </w:pPr>
      <w:r>
        <w:rPr>
          <w:lang w:val="nl-NL"/>
        </w:rPr>
        <w:t>Temperatuur</w:t>
      </w:r>
    </w:p>
    <w:p w14:paraId="7C76D3B4" w14:textId="77777777" w:rsidR="00000000" w:rsidRDefault="00B77752">
      <w:pPr>
        <w:pStyle w:val="T1"/>
        <w:rPr>
          <w:lang w:val="nl-NL"/>
        </w:rPr>
      </w:pPr>
      <w:r>
        <w:rPr>
          <w:lang w:val="nl-NL"/>
        </w:rPr>
        <w:t>evenredig zwevend</w:t>
      </w:r>
    </w:p>
    <w:p w14:paraId="75A496A0" w14:textId="77777777" w:rsidR="00000000" w:rsidRDefault="00B77752">
      <w:pPr>
        <w:pStyle w:val="T1"/>
        <w:rPr>
          <w:lang w:val="nl-NL"/>
        </w:rPr>
      </w:pPr>
    </w:p>
    <w:p w14:paraId="463375A1" w14:textId="77777777" w:rsidR="00000000" w:rsidRDefault="00B77752">
      <w:pPr>
        <w:pStyle w:val="T1"/>
        <w:rPr>
          <w:lang w:val="nl-NL"/>
        </w:rPr>
      </w:pPr>
      <w:r>
        <w:rPr>
          <w:lang w:val="nl-NL"/>
        </w:rPr>
        <w:t>Manuaalomvang</w:t>
      </w:r>
    </w:p>
    <w:p w14:paraId="3F3484EB" w14:textId="77777777" w:rsidR="00000000" w:rsidRDefault="00B77752">
      <w:pPr>
        <w:pStyle w:val="T1"/>
        <w:rPr>
          <w:lang w:val="nl-NL"/>
        </w:rPr>
      </w:pPr>
      <w:proofErr w:type="spellStart"/>
      <w:r>
        <w:rPr>
          <w:lang w:val="nl-NL"/>
        </w:rPr>
        <w:t>C-f</w:t>
      </w:r>
      <w:r>
        <w:rPr>
          <w:vertAlign w:val="superscript"/>
          <w:lang w:val="nl-NL"/>
        </w:rPr>
        <w:t>3</w:t>
      </w:r>
      <w:proofErr w:type="spellEnd"/>
    </w:p>
    <w:p w14:paraId="5CDC06A2" w14:textId="77777777" w:rsidR="00000000" w:rsidRDefault="00B77752">
      <w:pPr>
        <w:pStyle w:val="T1"/>
        <w:rPr>
          <w:lang w:val="nl-NL"/>
        </w:rPr>
      </w:pPr>
      <w:r>
        <w:rPr>
          <w:lang w:val="nl-NL"/>
        </w:rPr>
        <w:t>Pedaalomvang</w:t>
      </w:r>
    </w:p>
    <w:p w14:paraId="7FF757D4" w14:textId="77777777" w:rsidR="00000000" w:rsidRDefault="00B77752">
      <w:pPr>
        <w:pStyle w:val="T1"/>
        <w:rPr>
          <w:lang w:val="nl-NL"/>
        </w:rPr>
      </w:pPr>
      <w:proofErr w:type="spellStart"/>
      <w:r>
        <w:rPr>
          <w:lang w:val="nl-NL"/>
        </w:rPr>
        <w:t>C-f</w:t>
      </w:r>
      <w:proofErr w:type="spellEnd"/>
    </w:p>
    <w:p w14:paraId="4EF15E32" w14:textId="77777777" w:rsidR="00000000" w:rsidRDefault="00B77752">
      <w:pPr>
        <w:pStyle w:val="T1"/>
        <w:rPr>
          <w:lang w:val="nl-NL"/>
        </w:rPr>
      </w:pPr>
    </w:p>
    <w:p w14:paraId="1CB77983" w14:textId="77777777" w:rsidR="00000000" w:rsidRDefault="00B77752">
      <w:pPr>
        <w:pStyle w:val="T1"/>
        <w:rPr>
          <w:lang w:val="nl-NL"/>
        </w:rPr>
      </w:pPr>
      <w:r>
        <w:rPr>
          <w:lang w:val="nl-NL"/>
        </w:rPr>
        <w:t>Windvoorziening</w:t>
      </w:r>
    </w:p>
    <w:p w14:paraId="45BD45CB" w14:textId="77777777" w:rsidR="00000000" w:rsidRDefault="00B77752">
      <w:pPr>
        <w:pStyle w:val="T1"/>
        <w:rPr>
          <w:lang w:val="nl-NL"/>
        </w:rPr>
      </w:pPr>
      <w:r>
        <w:rPr>
          <w:lang w:val="nl-NL"/>
        </w:rPr>
        <w:t>magazijnbalg met twee schepbalgen</w:t>
      </w:r>
    </w:p>
    <w:p w14:paraId="092B6739" w14:textId="77777777" w:rsidR="00000000" w:rsidRDefault="00B77752">
      <w:pPr>
        <w:pStyle w:val="T1"/>
        <w:rPr>
          <w:lang w:val="nl-NL"/>
        </w:rPr>
      </w:pPr>
      <w:r>
        <w:rPr>
          <w:lang w:val="nl-NL"/>
        </w:rPr>
        <w:t>Winddruk</w:t>
      </w:r>
    </w:p>
    <w:p w14:paraId="6123AD74" w14:textId="77777777" w:rsidR="00000000" w:rsidRDefault="00B77752">
      <w:pPr>
        <w:pStyle w:val="T1"/>
        <w:rPr>
          <w:lang w:val="nl-NL"/>
        </w:rPr>
      </w:pPr>
      <w:r>
        <w:rPr>
          <w:lang w:val="nl-NL"/>
        </w:rPr>
        <w:t>niet meetbaar</w:t>
      </w:r>
    </w:p>
    <w:p w14:paraId="30C21A60" w14:textId="77777777" w:rsidR="00000000" w:rsidRDefault="00B77752">
      <w:pPr>
        <w:pStyle w:val="T1"/>
        <w:rPr>
          <w:lang w:val="nl-NL"/>
        </w:rPr>
      </w:pPr>
    </w:p>
    <w:p w14:paraId="217AA98C" w14:textId="77777777" w:rsidR="00000000" w:rsidRDefault="00B77752">
      <w:pPr>
        <w:pStyle w:val="T1"/>
        <w:rPr>
          <w:lang w:val="nl-NL"/>
        </w:rPr>
      </w:pPr>
      <w:r>
        <w:rPr>
          <w:lang w:val="nl-NL"/>
        </w:rPr>
        <w:t xml:space="preserve">Plaats </w:t>
      </w:r>
      <w:proofErr w:type="spellStart"/>
      <w:r>
        <w:rPr>
          <w:lang w:val="nl-NL"/>
        </w:rPr>
        <w:t>klaviatuur</w:t>
      </w:r>
      <w:proofErr w:type="spellEnd"/>
    </w:p>
    <w:p w14:paraId="79C71D13" w14:textId="77777777" w:rsidR="00000000" w:rsidRDefault="00B77752">
      <w:pPr>
        <w:pStyle w:val="T1"/>
        <w:rPr>
          <w:lang w:val="nl-NL"/>
        </w:rPr>
      </w:pPr>
      <w:r>
        <w:rPr>
          <w:lang w:val="nl-NL"/>
        </w:rPr>
        <w:t>achterzijde</w:t>
      </w:r>
    </w:p>
    <w:p w14:paraId="66B34B1A" w14:textId="77777777" w:rsidR="00000000" w:rsidRDefault="00B77752">
      <w:pPr>
        <w:pStyle w:val="T1"/>
        <w:rPr>
          <w:lang w:val="nl-NL"/>
        </w:rPr>
      </w:pPr>
    </w:p>
    <w:p w14:paraId="0754FF30" w14:textId="77777777" w:rsidR="00000000" w:rsidRDefault="00B77752">
      <w:pPr>
        <w:pStyle w:val="Heading2"/>
        <w:rPr>
          <w:i w:val="0"/>
          <w:iCs/>
        </w:rPr>
      </w:pPr>
      <w:r>
        <w:rPr>
          <w:i w:val="0"/>
          <w:iCs/>
        </w:rPr>
        <w:t>Bijzonderheden</w:t>
      </w:r>
    </w:p>
    <w:p w14:paraId="62CE86A3" w14:textId="77777777" w:rsidR="00000000" w:rsidRDefault="00B77752">
      <w:pPr>
        <w:pStyle w:val="T1"/>
        <w:rPr>
          <w:lang w:val="nl-NL"/>
        </w:rPr>
      </w:pPr>
    </w:p>
    <w:p w14:paraId="28100FE1" w14:textId="77777777" w:rsidR="00000000" w:rsidRDefault="00B77752">
      <w:pPr>
        <w:pStyle w:val="T1"/>
        <w:rPr>
          <w:lang w:val="nl-NL"/>
        </w:rPr>
      </w:pPr>
      <w:r>
        <w:rPr>
          <w:lang w:val="nl-NL"/>
        </w:rPr>
        <w:t>Deling B/D tussen h en c</w:t>
      </w:r>
      <w:r>
        <w:rPr>
          <w:vertAlign w:val="superscript"/>
          <w:lang w:val="nl-NL"/>
        </w:rPr>
        <w:t>1</w:t>
      </w:r>
      <w:r>
        <w:rPr>
          <w:lang w:val="nl-NL"/>
        </w:rPr>
        <w:t>.</w:t>
      </w:r>
    </w:p>
    <w:p w14:paraId="0B3DFD76" w14:textId="77777777" w:rsidR="00B77752" w:rsidRDefault="00B77752">
      <w:pPr>
        <w:pStyle w:val="T1"/>
        <w:rPr>
          <w:lang w:val="nl-NL"/>
        </w:rPr>
      </w:pPr>
      <w:r>
        <w:rPr>
          <w:lang w:val="nl-NL"/>
        </w:rPr>
        <w:t xml:space="preserve">Tussen de </w:t>
      </w:r>
      <w:proofErr w:type="spellStart"/>
      <w:r>
        <w:rPr>
          <w:lang w:val="nl-NL"/>
        </w:rPr>
        <w:t>Flûte</w:t>
      </w:r>
      <w:proofErr w:type="spellEnd"/>
      <w:r>
        <w:rPr>
          <w:lang w:val="nl-NL"/>
        </w:rPr>
        <w:t xml:space="preserve"> 4’ en de </w:t>
      </w:r>
      <w:proofErr w:type="spellStart"/>
      <w:r>
        <w:rPr>
          <w:lang w:val="nl-NL"/>
        </w:rPr>
        <w:t>Octavin</w:t>
      </w:r>
      <w:proofErr w:type="spellEnd"/>
      <w:r>
        <w:rPr>
          <w:lang w:val="nl-NL"/>
        </w:rPr>
        <w:t xml:space="preserve"> 2’ bevindt zich nog een lege sleep, evenals tussen de </w:t>
      </w:r>
      <w:proofErr w:type="spellStart"/>
      <w:r>
        <w:rPr>
          <w:lang w:val="nl-NL"/>
        </w:rPr>
        <w:t>Octavin</w:t>
      </w:r>
      <w:proofErr w:type="spellEnd"/>
      <w:r>
        <w:rPr>
          <w:lang w:val="nl-NL"/>
        </w:rPr>
        <w:t xml:space="preserve"> en de </w:t>
      </w:r>
      <w:proofErr w:type="spellStart"/>
      <w:r>
        <w:rPr>
          <w:lang w:val="nl-NL"/>
        </w:rPr>
        <w:t>Trompête</w:t>
      </w:r>
      <w:proofErr w:type="spellEnd"/>
      <w:r>
        <w:rPr>
          <w:lang w:val="nl-NL"/>
        </w:rPr>
        <w:t xml:space="preserve"> 8’. Het pijpwerk is grotendeels afkomstig van Rogier, behalve Gamba D 8’ en </w:t>
      </w:r>
      <w:proofErr w:type="spellStart"/>
      <w:r>
        <w:rPr>
          <w:lang w:val="nl-NL"/>
        </w:rPr>
        <w:t>Tro</w:t>
      </w:r>
      <w:r>
        <w:rPr>
          <w:lang w:val="nl-NL"/>
        </w:rPr>
        <w:t>mpête</w:t>
      </w:r>
      <w:proofErr w:type="spellEnd"/>
      <w:r>
        <w:rPr>
          <w:lang w:val="nl-NL"/>
        </w:rPr>
        <w:t xml:space="preserve"> (waarschijnlijk 1885). De grootste vijf pijpen van </w:t>
      </w:r>
      <w:proofErr w:type="spellStart"/>
      <w:r>
        <w:rPr>
          <w:lang w:val="nl-NL"/>
        </w:rPr>
        <w:t>C-</w:t>
      </w:r>
      <w:proofErr w:type="spellEnd"/>
      <w:r>
        <w:rPr>
          <w:lang w:val="nl-NL"/>
        </w:rPr>
        <w:t xml:space="preserve"> en </w:t>
      </w:r>
      <w:proofErr w:type="spellStart"/>
      <w:r>
        <w:rPr>
          <w:lang w:val="nl-NL"/>
        </w:rPr>
        <w:t>Cis-zijde</w:t>
      </w:r>
      <w:proofErr w:type="spellEnd"/>
      <w:r>
        <w:rPr>
          <w:lang w:val="nl-NL"/>
        </w:rPr>
        <w:t xml:space="preserve"> staan aan de buitenzijde van de lade, naar het midden toe aflopend. Het overige pijpwerk staat daar tussenin, vanuit het midden naar buiten toe aflopend. Het orgel is al ruim dertig j</w:t>
      </w:r>
      <w:r>
        <w:rPr>
          <w:lang w:val="nl-NL"/>
        </w:rPr>
        <w:t>aar buiten gebruik.</w:t>
      </w:r>
    </w:p>
    <w:sectPr w:rsidR="00B77752">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36285" w14:textId="77777777" w:rsidR="00B77752" w:rsidRDefault="00B77752">
      <w:r>
        <w:separator/>
      </w:r>
    </w:p>
  </w:endnote>
  <w:endnote w:type="continuationSeparator" w:id="0">
    <w:p w14:paraId="5EE5A424" w14:textId="77777777" w:rsidR="00B77752" w:rsidRDefault="00B77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908FD" w14:textId="77777777" w:rsidR="00B77752" w:rsidRDefault="00B77752">
      <w:r>
        <w:separator/>
      </w:r>
    </w:p>
  </w:footnote>
  <w:footnote w:type="continuationSeparator" w:id="0">
    <w:p w14:paraId="65282EA9" w14:textId="77777777" w:rsidR="00B77752" w:rsidRDefault="00B777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EF"/>
    <w:rsid w:val="00185EEF"/>
    <w:rsid w:val="00B7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2E4B9B"/>
  <w15:chartTrackingRefBased/>
  <w15:docId w15:val="{DCC25FCF-0BE3-FE4B-AC88-419F2D00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3720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De Heen/1854</vt:lpstr>
    </vt:vector>
  </TitlesOfParts>
  <Company>NIvO</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Heen/1854</dc:title>
  <dc:subject/>
  <dc:creator>WS1</dc:creator>
  <cp:keywords/>
  <dc:description/>
  <cp:lastModifiedBy>Eline J Duijsens</cp:lastModifiedBy>
  <cp:revision>2</cp:revision>
  <cp:lastPrinted>2002-01-02T10:53:00Z</cp:lastPrinted>
  <dcterms:created xsi:type="dcterms:W3CDTF">2021-09-20T10:01:00Z</dcterms:created>
  <dcterms:modified xsi:type="dcterms:W3CDTF">2021-09-20T10:01:00Z</dcterms:modified>
</cp:coreProperties>
</file>