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A07EF" w14:textId="77777777" w:rsidR="00000000" w:rsidRDefault="00660C6F">
      <w:pPr>
        <w:pStyle w:val="Heading1"/>
      </w:pPr>
      <w:r>
        <w:t>Gellicum / 1854</w:t>
      </w:r>
    </w:p>
    <w:p w14:paraId="53BF3882" w14:textId="77777777" w:rsidR="00000000" w:rsidRDefault="00660C6F">
      <w:pPr>
        <w:pStyle w:val="Heading2"/>
        <w:rPr>
          <w:i w:val="0"/>
          <w:iCs/>
        </w:rPr>
      </w:pPr>
      <w:r>
        <w:rPr>
          <w:i w:val="0"/>
          <w:iCs/>
        </w:rPr>
        <w:t xml:space="preserve">R.K. Onze Lieve </w:t>
      </w:r>
      <w:proofErr w:type="spellStart"/>
      <w:r>
        <w:rPr>
          <w:i w:val="0"/>
          <w:iCs/>
        </w:rPr>
        <w:t>Vrouwekerk</w:t>
      </w:r>
      <w:proofErr w:type="spellEnd"/>
    </w:p>
    <w:p w14:paraId="69E7C783" w14:textId="77777777" w:rsidR="00000000" w:rsidRDefault="00660C6F">
      <w:pPr>
        <w:pStyle w:val="T1"/>
        <w:jc w:val="left"/>
        <w:rPr>
          <w:lang w:val="nl-NL"/>
        </w:rPr>
      </w:pPr>
      <w:bookmarkStart w:id="0" w:name="_GoBack"/>
      <w:bookmarkEnd w:id="0"/>
    </w:p>
    <w:p w14:paraId="7BDDE931" w14:textId="77777777" w:rsidR="00000000" w:rsidRDefault="00660C6F">
      <w:pPr>
        <w:pStyle w:val="T1"/>
        <w:jc w:val="left"/>
        <w:rPr>
          <w:i/>
          <w:iCs/>
          <w:lang w:val="nl-NL"/>
        </w:rPr>
      </w:pPr>
      <w:r>
        <w:rPr>
          <w:i/>
          <w:iCs/>
          <w:lang w:val="nl-NL"/>
        </w:rPr>
        <w:t xml:space="preserve">Kerk bestaande uit een 13e-eeuwse toren, waartegen in 1630 een rechthuis werd aangebouwd, een </w:t>
      </w:r>
      <w:proofErr w:type="spellStart"/>
      <w:r>
        <w:rPr>
          <w:i/>
          <w:iCs/>
          <w:lang w:val="nl-NL"/>
        </w:rPr>
        <w:t>tweebeukig</w:t>
      </w:r>
      <w:proofErr w:type="spellEnd"/>
      <w:r>
        <w:rPr>
          <w:i/>
          <w:iCs/>
          <w:lang w:val="nl-NL"/>
        </w:rPr>
        <w:t xml:space="preserve"> schip en een driezijdig gesloten koor. Ingrijpende restauratie in 1871 door de architect Alfred </w:t>
      </w:r>
      <w:proofErr w:type="spellStart"/>
      <w:r>
        <w:rPr>
          <w:i/>
          <w:iCs/>
          <w:lang w:val="nl-NL"/>
        </w:rPr>
        <w:t>Tepe</w:t>
      </w:r>
      <w:proofErr w:type="spellEnd"/>
      <w:r>
        <w:rPr>
          <w:i/>
          <w:iCs/>
          <w:lang w:val="nl-NL"/>
        </w:rPr>
        <w:t>, waarb</w:t>
      </w:r>
      <w:r>
        <w:rPr>
          <w:i/>
          <w:iCs/>
          <w:lang w:val="nl-NL"/>
        </w:rPr>
        <w:t xml:space="preserve">ij het uitwendige werd </w:t>
      </w:r>
      <w:proofErr w:type="spellStart"/>
      <w:r>
        <w:rPr>
          <w:i/>
          <w:iCs/>
          <w:lang w:val="nl-NL"/>
        </w:rPr>
        <w:t>ommetseld</w:t>
      </w:r>
      <w:proofErr w:type="spellEnd"/>
      <w:r>
        <w:rPr>
          <w:i/>
          <w:iCs/>
          <w:lang w:val="nl-NL"/>
        </w:rPr>
        <w:t xml:space="preserve">. In het middenschip een houten tongewelf, in zijbeuken en koor stenen gewelven. Altaren en andere inrichtingsstukken uit de tijd van de restauratie door F.W. Mengelberg. Ramen door H.J. </w:t>
      </w:r>
      <w:proofErr w:type="spellStart"/>
      <w:r>
        <w:rPr>
          <w:i/>
          <w:iCs/>
          <w:lang w:val="nl-NL"/>
        </w:rPr>
        <w:t>Geuer</w:t>
      </w:r>
      <w:proofErr w:type="spellEnd"/>
      <w:r>
        <w:rPr>
          <w:i/>
          <w:iCs/>
          <w:lang w:val="nl-NL"/>
        </w:rPr>
        <w:t>.</w:t>
      </w:r>
    </w:p>
    <w:p w14:paraId="0B47FFA1" w14:textId="77777777" w:rsidR="00000000" w:rsidRDefault="00660C6F">
      <w:pPr>
        <w:pStyle w:val="T1"/>
        <w:jc w:val="left"/>
        <w:rPr>
          <w:i/>
          <w:iCs/>
          <w:lang w:val="nl-NL"/>
        </w:rPr>
      </w:pPr>
    </w:p>
    <w:p w14:paraId="64267CA8" w14:textId="77777777" w:rsidR="00000000" w:rsidRDefault="00660C6F">
      <w:pPr>
        <w:pStyle w:val="T1"/>
        <w:jc w:val="left"/>
        <w:rPr>
          <w:lang w:val="nl-NL"/>
        </w:rPr>
      </w:pPr>
      <w:r>
        <w:rPr>
          <w:lang w:val="nl-NL"/>
        </w:rPr>
        <w:t>Kas: 1854</w:t>
      </w:r>
    </w:p>
    <w:p w14:paraId="33892993" w14:textId="77777777" w:rsidR="00000000" w:rsidRDefault="00660C6F">
      <w:pPr>
        <w:pStyle w:val="T1"/>
        <w:jc w:val="left"/>
        <w:rPr>
          <w:lang w:val="nl-NL"/>
        </w:rPr>
      </w:pPr>
    </w:p>
    <w:p w14:paraId="300CBF80" w14:textId="77777777" w:rsidR="00000000" w:rsidRDefault="00660C6F">
      <w:pPr>
        <w:pStyle w:val="Heading2"/>
        <w:rPr>
          <w:i w:val="0"/>
          <w:iCs/>
        </w:rPr>
      </w:pPr>
      <w:r>
        <w:rPr>
          <w:i w:val="0"/>
          <w:iCs/>
        </w:rPr>
        <w:t>Kunsthistorische a</w:t>
      </w:r>
      <w:r>
        <w:rPr>
          <w:i w:val="0"/>
          <w:iCs/>
        </w:rPr>
        <w:t>specten</w:t>
      </w:r>
    </w:p>
    <w:p w14:paraId="741B55D5" w14:textId="77777777" w:rsidR="00000000" w:rsidRDefault="00660C6F">
      <w:pPr>
        <w:pStyle w:val="T2Kunst"/>
        <w:jc w:val="left"/>
        <w:rPr>
          <w:lang w:val="nl-NL"/>
        </w:rPr>
      </w:pPr>
      <w:r>
        <w:rPr>
          <w:lang w:val="nl-NL"/>
        </w:rPr>
        <w:t>Een hoogst merkwaardige neogotische kas, in niets gelijkend op het andere van Lindsen bekende werk. Waarom hij hier een neogotische orgelkas leverde, is niet bekend. Misschien was het een wens van de opdrachtgever, teneinde het orgelfront bij de go</w:t>
      </w:r>
      <w:r>
        <w:rPr>
          <w:lang w:val="nl-NL"/>
        </w:rPr>
        <w:t xml:space="preserve">tische stijl van de kerk te laten aansluiten. Hoe dit ook zij, toen deze eis eenmaal op tafel lag, moet Lindsen bij zich zelf te rade zijn gegaan, hoe daaraan te voldoen. </w:t>
      </w:r>
    </w:p>
    <w:p w14:paraId="57B8BF65" w14:textId="77777777" w:rsidR="00000000" w:rsidRDefault="00660C6F">
      <w:pPr>
        <w:pStyle w:val="T2Kunst"/>
        <w:jc w:val="left"/>
        <w:rPr>
          <w:lang w:val="nl-NL"/>
        </w:rPr>
      </w:pPr>
      <w:r>
        <w:rPr>
          <w:lang w:val="nl-NL"/>
        </w:rPr>
        <w:t>Het meest opvallende onderdeel van dit front is de forse driedelige trapeziumvormige</w:t>
      </w:r>
      <w:r>
        <w:rPr>
          <w:lang w:val="nl-NL"/>
        </w:rPr>
        <w:t xml:space="preserve"> toren. Een dergelijke toren is ook kenmerkend voor het front van het beroemde </w:t>
      </w:r>
      <w:proofErr w:type="spellStart"/>
      <w:r>
        <w:rPr>
          <w:lang w:val="nl-NL"/>
        </w:rPr>
        <w:t>Cavaillé-Coll-orgel</w:t>
      </w:r>
      <w:proofErr w:type="spellEnd"/>
      <w:r>
        <w:rPr>
          <w:lang w:val="nl-NL"/>
        </w:rPr>
        <w:t xml:space="preserve"> in </w:t>
      </w:r>
      <w:proofErr w:type="spellStart"/>
      <w:r>
        <w:rPr>
          <w:lang w:val="nl-NL"/>
        </w:rPr>
        <w:t>Saint-Denis</w:t>
      </w:r>
      <w:proofErr w:type="spellEnd"/>
      <w:r>
        <w:rPr>
          <w:lang w:val="nl-NL"/>
        </w:rPr>
        <w:t xml:space="preserve"> bij Parijs (1842), ontworpen door de architect </w:t>
      </w:r>
      <w:proofErr w:type="spellStart"/>
      <w:r>
        <w:rPr>
          <w:lang w:val="nl-NL"/>
        </w:rPr>
        <w:t>François</w:t>
      </w:r>
      <w:proofErr w:type="spellEnd"/>
      <w:r>
        <w:rPr>
          <w:lang w:val="nl-NL"/>
        </w:rPr>
        <w:t xml:space="preserve"> </w:t>
      </w:r>
      <w:proofErr w:type="spellStart"/>
      <w:r>
        <w:rPr>
          <w:lang w:val="nl-NL"/>
        </w:rPr>
        <w:t>Debret</w:t>
      </w:r>
      <w:proofErr w:type="spellEnd"/>
      <w:r>
        <w:rPr>
          <w:lang w:val="nl-NL"/>
        </w:rPr>
        <w:t xml:space="preserve">. Dit zou mogelijk de inspiratiebron voor de middentoren in </w:t>
      </w:r>
      <w:proofErr w:type="spellStart"/>
      <w:r>
        <w:rPr>
          <w:lang w:val="nl-NL"/>
        </w:rPr>
        <w:t>Gellicum</w:t>
      </w:r>
      <w:proofErr w:type="spellEnd"/>
      <w:r>
        <w:rPr>
          <w:lang w:val="nl-NL"/>
        </w:rPr>
        <w:t xml:space="preserve"> kunnen zijn</w:t>
      </w:r>
      <w:r>
        <w:rPr>
          <w:lang w:val="nl-NL"/>
        </w:rPr>
        <w:t xml:space="preserve">. Verder hebben beide orgels echter niets met elkaar gemeen. Er is nog een andere mogelijkheid, die aannemelijker is. Geruime tijd was </w:t>
      </w:r>
      <w:proofErr w:type="spellStart"/>
      <w:r>
        <w:rPr>
          <w:lang w:val="nl-NL"/>
        </w:rPr>
        <w:t>Lindsen</w:t>
      </w:r>
      <w:proofErr w:type="spellEnd"/>
      <w:r>
        <w:rPr>
          <w:lang w:val="nl-NL"/>
        </w:rPr>
        <w:t xml:space="preserve"> belast met het onderhoud van het omstreeks 1510 gebouwde orgel in de Grote Kerk te </w:t>
      </w:r>
      <w:proofErr w:type="spellStart"/>
      <w:r>
        <w:rPr>
          <w:lang w:val="nl-NL"/>
        </w:rPr>
        <w:t>Naarden</w:t>
      </w:r>
      <w:proofErr w:type="spellEnd"/>
      <w:r>
        <w:rPr>
          <w:lang w:val="nl-NL"/>
        </w:rPr>
        <w:t xml:space="preserve"> (deel 1769-1790, 12) d</w:t>
      </w:r>
      <w:r>
        <w:rPr>
          <w:lang w:val="nl-NL"/>
        </w:rPr>
        <w:t xml:space="preserve">at in 1862 voor een instrument van Witte plaats moest maken. Dit orgel had een vijfdelig front en een driedelige middentoren met trapeziumvormige plattegrond. Deze toren werd geflankeerd door driedelige tussenvelden en vlakke zijtorens. In </w:t>
      </w:r>
      <w:proofErr w:type="spellStart"/>
      <w:r>
        <w:rPr>
          <w:lang w:val="nl-NL"/>
        </w:rPr>
        <w:t>Gellicum</w:t>
      </w:r>
      <w:proofErr w:type="spellEnd"/>
      <w:r>
        <w:rPr>
          <w:lang w:val="nl-NL"/>
        </w:rPr>
        <w:t xml:space="preserve"> ziet me</w:t>
      </w:r>
      <w:r>
        <w:rPr>
          <w:lang w:val="nl-NL"/>
        </w:rPr>
        <w:t xml:space="preserve">n tweedelige tussenvelden en ook weer vlakke zijtorens. Weliswaar ontbreekt in </w:t>
      </w:r>
      <w:proofErr w:type="spellStart"/>
      <w:r>
        <w:rPr>
          <w:lang w:val="nl-NL"/>
        </w:rPr>
        <w:t>Gellicum</w:t>
      </w:r>
      <w:proofErr w:type="spellEnd"/>
      <w:r>
        <w:rPr>
          <w:lang w:val="nl-NL"/>
        </w:rPr>
        <w:t xml:space="preserve"> de in </w:t>
      </w:r>
      <w:proofErr w:type="spellStart"/>
      <w:r>
        <w:rPr>
          <w:lang w:val="nl-NL"/>
        </w:rPr>
        <w:t>Naarden</w:t>
      </w:r>
      <w:proofErr w:type="spellEnd"/>
      <w:r>
        <w:rPr>
          <w:lang w:val="nl-NL"/>
        </w:rPr>
        <w:t xml:space="preserve"> aanwezige tweedeling van het middelste torenveld en is ook de behandeling van de tussenvelden geheel anders, maar de overeenkomsten zijn in grote lijnen t</w:t>
      </w:r>
      <w:r>
        <w:rPr>
          <w:lang w:val="nl-NL"/>
        </w:rPr>
        <w:t xml:space="preserve">och wel zo groot dat </w:t>
      </w:r>
      <w:proofErr w:type="spellStart"/>
      <w:r>
        <w:rPr>
          <w:lang w:val="nl-NL"/>
        </w:rPr>
        <w:t>Naarden</w:t>
      </w:r>
      <w:proofErr w:type="spellEnd"/>
      <w:r>
        <w:rPr>
          <w:lang w:val="nl-NL"/>
        </w:rPr>
        <w:t xml:space="preserve"> als inspiratiebron waarschijnlijker moet worden geacht dan </w:t>
      </w:r>
      <w:proofErr w:type="spellStart"/>
      <w:r>
        <w:rPr>
          <w:lang w:val="nl-NL"/>
        </w:rPr>
        <w:t>Saint-Denis</w:t>
      </w:r>
      <w:proofErr w:type="spellEnd"/>
      <w:r>
        <w:rPr>
          <w:lang w:val="nl-NL"/>
        </w:rPr>
        <w:t>.</w:t>
      </w:r>
    </w:p>
    <w:p w14:paraId="659358A3" w14:textId="77777777" w:rsidR="00000000" w:rsidRDefault="00660C6F">
      <w:pPr>
        <w:pStyle w:val="T2Kunst"/>
        <w:jc w:val="left"/>
        <w:rPr>
          <w:lang w:val="nl-NL"/>
        </w:rPr>
      </w:pPr>
      <w:r>
        <w:rPr>
          <w:lang w:val="nl-NL"/>
        </w:rPr>
        <w:t>Hoe is het neogotische concept nu uitgewerkt? Het middenveld van de middentoren wordt van de zijvelden gescheiden door stijlen die tot slanke gotische bund</w:t>
      </w:r>
      <w:r>
        <w:rPr>
          <w:lang w:val="nl-NL"/>
        </w:rPr>
        <w:t xml:space="preserve">elpijlers zijn getransformeerd. De bovenblinderingen hebben de vorm van </w:t>
      </w:r>
      <w:proofErr w:type="spellStart"/>
      <w:r>
        <w:rPr>
          <w:lang w:val="nl-NL"/>
        </w:rPr>
        <w:t>driepasboogjes</w:t>
      </w:r>
      <w:proofErr w:type="spellEnd"/>
      <w:r>
        <w:rPr>
          <w:lang w:val="nl-NL"/>
        </w:rPr>
        <w:t xml:space="preserve">, bij de benedenblinderingen vindt men dezelfde vormen, maar dan omgekeerd. De overige blinderingen hebben hetzelfde model. Op de toren een piramidevormige bedaking met </w:t>
      </w:r>
      <w:proofErr w:type="spellStart"/>
      <w:r>
        <w:rPr>
          <w:lang w:val="nl-NL"/>
        </w:rPr>
        <w:t>i</w:t>
      </w:r>
      <w:r>
        <w:rPr>
          <w:lang w:val="nl-NL"/>
        </w:rPr>
        <w:t>ngezwenkte</w:t>
      </w:r>
      <w:proofErr w:type="spellEnd"/>
      <w:r>
        <w:rPr>
          <w:lang w:val="nl-NL"/>
        </w:rPr>
        <w:t xml:space="preserve"> hoekkepers waarop </w:t>
      </w:r>
      <w:proofErr w:type="spellStart"/>
      <w:r>
        <w:rPr>
          <w:lang w:val="nl-NL"/>
        </w:rPr>
        <w:t>hogels</w:t>
      </w:r>
      <w:proofErr w:type="spellEnd"/>
      <w:r>
        <w:rPr>
          <w:lang w:val="nl-NL"/>
        </w:rPr>
        <w:t xml:space="preserve"> zijn aangebracht. Aan de voorzijde een driehoekig gevelveld dat van rasterwerk is voorzien. Op de zijtorens </w:t>
      </w:r>
      <w:proofErr w:type="spellStart"/>
      <w:r>
        <w:rPr>
          <w:lang w:val="nl-NL"/>
        </w:rPr>
        <w:t>aediculae</w:t>
      </w:r>
      <w:proofErr w:type="spellEnd"/>
      <w:r>
        <w:rPr>
          <w:lang w:val="nl-NL"/>
        </w:rPr>
        <w:t xml:space="preserve"> met aan de voorzijde vijf opengewerkte </w:t>
      </w:r>
      <w:proofErr w:type="spellStart"/>
      <w:r>
        <w:rPr>
          <w:lang w:val="nl-NL"/>
        </w:rPr>
        <w:t>driepasbogen</w:t>
      </w:r>
      <w:proofErr w:type="spellEnd"/>
      <w:r>
        <w:rPr>
          <w:lang w:val="nl-NL"/>
        </w:rPr>
        <w:t>, waarboven een gerasterd gevelveld als bij de midd</w:t>
      </w:r>
      <w:r>
        <w:rPr>
          <w:lang w:val="nl-NL"/>
        </w:rPr>
        <w:t>entoren, het geheel bekroond door een zware pinakel.</w:t>
      </w:r>
    </w:p>
    <w:p w14:paraId="60BC41F9" w14:textId="77777777" w:rsidR="00000000" w:rsidRDefault="00660C6F">
      <w:pPr>
        <w:pStyle w:val="T2Kunst"/>
        <w:jc w:val="left"/>
        <w:rPr>
          <w:lang w:val="nl-NL"/>
        </w:rPr>
      </w:pPr>
      <w:r>
        <w:rPr>
          <w:lang w:val="nl-NL"/>
        </w:rPr>
        <w:t xml:space="preserve">Zoals vaak bij neogotische exercities uit deze periode, worden de gotische vormen geïnterpreteerd vanuit een neoclassicistische visie. De vrij hoekige en vlakke vormen laten dat zien. Het is niet alleen </w:t>
      </w:r>
      <w:r>
        <w:rPr>
          <w:lang w:val="nl-NL"/>
        </w:rPr>
        <w:t xml:space="preserve">neogotiek, wat de klok slaat, ook neoclassicistische vormen doen zich gelden. Dat geldt zeker voor de gebundelde stengels met S-vormige krullen die de vleugelstukken vormen. De twee door een rechthoekig tussenlid gekoppelde </w:t>
      </w:r>
      <w:proofErr w:type="spellStart"/>
      <w:r>
        <w:rPr>
          <w:lang w:val="nl-NL"/>
        </w:rPr>
        <w:t>C-voluten</w:t>
      </w:r>
      <w:proofErr w:type="spellEnd"/>
      <w:r>
        <w:rPr>
          <w:lang w:val="nl-NL"/>
        </w:rPr>
        <w:t xml:space="preserve"> boven elk der tussenve</w:t>
      </w:r>
      <w:r>
        <w:rPr>
          <w:lang w:val="nl-NL"/>
        </w:rPr>
        <w:t xml:space="preserve">lden zijn ook geen gotisch motief. Tussen </w:t>
      </w:r>
      <w:r>
        <w:rPr>
          <w:lang w:val="nl-NL"/>
        </w:rPr>
        <w:lastRenderedPageBreak/>
        <w:t>de onderste voluut en de zijtorens is ook weer rasterwerk aangebracht. Het aanbrengen van een dergelijke decoratie daarvan op deze plek zou kunnen zijn geïnspireerd door het Utrechtse Domorgel (1831, deel 1819-1840</w:t>
      </w:r>
      <w:r>
        <w:rPr>
          <w:lang w:val="nl-NL"/>
        </w:rPr>
        <w:t>, 274-277). Aardig detail is dat de bovenblinderingen van de bovenvelden de lijn van de benedenvoluut volgen. Opmerkelijk zijn de gietijzeren panelen tussen de velden met hun opengewerkte bladkandelabers, een uitgesproken (</w:t>
      </w:r>
      <w:proofErr w:type="spellStart"/>
      <w:r>
        <w:rPr>
          <w:lang w:val="nl-NL"/>
        </w:rPr>
        <w:t>neo</w:t>
      </w:r>
      <w:proofErr w:type="spellEnd"/>
      <w:r>
        <w:rPr>
          <w:lang w:val="nl-NL"/>
        </w:rPr>
        <w:t>)renaissance motief. De ingesn</w:t>
      </w:r>
      <w:r>
        <w:rPr>
          <w:lang w:val="nl-NL"/>
        </w:rPr>
        <w:t>oerde onderkas is voorzien van briefpanelen, die men in iets afwijkende vorm ook in de borstwering kan aantreffen. De overgang van bovenkas naar onderkas wordt gevormd door gebogen consoles; aan de voorzijde zijn deze gotisch, met een toot, aan de achterzi</w:t>
      </w:r>
      <w:r>
        <w:rPr>
          <w:lang w:val="nl-NL"/>
        </w:rPr>
        <w:t>jde renaissance met een S-vormige console, een rozet en een pijnappel. Dit onbekommerde vermengen van verschillende stijlelementen is kenmerkend voor de vroege neogotiek. Men heeft in deze kerk de gelegenheid de vroeg neogotische orgelkas te vergelijken me</w:t>
      </w:r>
      <w:r>
        <w:rPr>
          <w:lang w:val="nl-NL"/>
        </w:rPr>
        <w:t xml:space="preserve">t kerkmeubilair, uitgevoerd in een meer orthodoxe neogotiek: de altaren en de preekstoel uit het Utrechtse atelier van </w:t>
      </w:r>
      <w:proofErr w:type="spellStart"/>
      <w:r>
        <w:rPr>
          <w:lang w:val="nl-NL"/>
        </w:rPr>
        <w:t>Friedrich</w:t>
      </w:r>
      <w:proofErr w:type="spellEnd"/>
      <w:r>
        <w:rPr>
          <w:lang w:val="nl-NL"/>
        </w:rPr>
        <w:t xml:space="preserve"> </w:t>
      </w:r>
      <w:proofErr w:type="spellStart"/>
      <w:r>
        <w:rPr>
          <w:lang w:val="nl-NL"/>
        </w:rPr>
        <w:t>Wilhelm</w:t>
      </w:r>
      <w:proofErr w:type="spellEnd"/>
      <w:r>
        <w:rPr>
          <w:lang w:val="nl-NL"/>
        </w:rPr>
        <w:t xml:space="preserve"> Mengelberg, die overigens met twee zonen van </w:t>
      </w:r>
      <w:proofErr w:type="spellStart"/>
      <w:r>
        <w:rPr>
          <w:lang w:val="nl-NL"/>
        </w:rPr>
        <w:t>Lindsen</w:t>
      </w:r>
      <w:proofErr w:type="spellEnd"/>
      <w:r>
        <w:rPr>
          <w:lang w:val="nl-NL"/>
        </w:rPr>
        <w:t xml:space="preserve"> vriendschappelijke contacten onderhield. </w:t>
      </w:r>
    </w:p>
    <w:p w14:paraId="313BE8B7" w14:textId="77777777" w:rsidR="00000000" w:rsidRDefault="00660C6F">
      <w:pPr>
        <w:pStyle w:val="T1"/>
        <w:jc w:val="left"/>
        <w:rPr>
          <w:lang w:val="nl-NL"/>
        </w:rPr>
      </w:pPr>
    </w:p>
    <w:p w14:paraId="625B869A" w14:textId="77777777" w:rsidR="00000000" w:rsidRDefault="00660C6F">
      <w:pPr>
        <w:pStyle w:val="Heading2"/>
        <w:rPr>
          <w:i w:val="0"/>
          <w:iCs/>
        </w:rPr>
      </w:pPr>
      <w:r>
        <w:rPr>
          <w:i w:val="0"/>
          <w:iCs/>
        </w:rPr>
        <w:t>Historische gegevens</w:t>
      </w:r>
    </w:p>
    <w:p w14:paraId="6C479EC7" w14:textId="77777777" w:rsidR="00000000" w:rsidRDefault="00660C6F">
      <w:pPr>
        <w:pStyle w:val="T1"/>
        <w:jc w:val="left"/>
        <w:rPr>
          <w:lang w:val="nl-NL"/>
        </w:rPr>
      </w:pPr>
    </w:p>
    <w:p w14:paraId="12A33A85" w14:textId="77777777" w:rsidR="00000000" w:rsidRDefault="00660C6F">
      <w:pPr>
        <w:pStyle w:val="T1"/>
        <w:jc w:val="left"/>
        <w:rPr>
          <w:lang w:val="nl-NL"/>
        </w:rPr>
      </w:pPr>
      <w:r>
        <w:rPr>
          <w:lang w:val="nl-NL"/>
        </w:rPr>
        <w:t>B</w:t>
      </w:r>
      <w:r>
        <w:rPr>
          <w:lang w:val="nl-NL"/>
        </w:rPr>
        <w:t>ouwers</w:t>
      </w:r>
    </w:p>
    <w:p w14:paraId="1B08CE78" w14:textId="77777777" w:rsidR="00000000" w:rsidRDefault="00660C6F">
      <w:pPr>
        <w:pStyle w:val="T1"/>
        <w:jc w:val="left"/>
        <w:rPr>
          <w:lang w:val="nl-NL"/>
        </w:rPr>
      </w:pPr>
      <w:r>
        <w:rPr>
          <w:lang w:val="nl-NL"/>
        </w:rPr>
        <w:t>1. H.</w:t>
      </w:r>
      <w:proofErr w:type="spellStart"/>
      <w:r>
        <w:rPr>
          <w:lang w:val="nl-NL"/>
        </w:rPr>
        <w:t>D</w:t>
      </w:r>
      <w:proofErr w:type="spellEnd"/>
      <w:r>
        <w:rPr>
          <w:lang w:val="nl-NL"/>
        </w:rPr>
        <w:t xml:space="preserve">. </w:t>
      </w:r>
      <w:proofErr w:type="spellStart"/>
      <w:r>
        <w:rPr>
          <w:lang w:val="nl-NL"/>
        </w:rPr>
        <w:t>Lindsen</w:t>
      </w:r>
      <w:proofErr w:type="spellEnd"/>
    </w:p>
    <w:p w14:paraId="3BE59661" w14:textId="77777777" w:rsidR="00000000" w:rsidRDefault="00660C6F">
      <w:pPr>
        <w:pStyle w:val="T1"/>
        <w:jc w:val="left"/>
        <w:rPr>
          <w:lang w:val="nl-NL"/>
        </w:rPr>
      </w:pPr>
      <w:r>
        <w:rPr>
          <w:lang w:val="nl-NL"/>
        </w:rPr>
        <w:t>2. onbekend</w:t>
      </w:r>
    </w:p>
    <w:p w14:paraId="71C6D755" w14:textId="77777777" w:rsidR="00000000" w:rsidRDefault="00660C6F">
      <w:pPr>
        <w:pStyle w:val="T1"/>
        <w:jc w:val="left"/>
        <w:rPr>
          <w:lang w:val="nl-NL"/>
        </w:rPr>
      </w:pPr>
    </w:p>
    <w:p w14:paraId="743FDEBF" w14:textId="77777777" w:rsidR="00000000" w:rsidRDefault="00660C6F">
      <w:pPr>
        <w:pStyle w:val="T1"/>
        <w:jc w:val="left"/>
        <w:rPr>
          <w:lang w:val="nl-NL"/>
        </w:rPr>
      </w:pPr>
      <w:r>
        <w:rPr>
          <w:lang w:val="nl-NL"/>
        </w:rPr>
        <w:t>Jaren van oplevering</w:t>
      </w:r>
    </w:p>
    <w:p w14:paraId="515143CA" w14:textId="77777777" w:rsidR="00000000" w:rsidRDefault="00660C6F">
      <w:pPr>
        <w:pStyle w:val="T1"/>
        <w:jc w:val="left"/>
        <w:rPr>
          <w:lang w:val="nl-NL"/>
        </w:rPr>
      </w:pPr>
      <w:r>
        <w:rPr>
          <w:lang w:val="nl-NL"/>
        </w:rPr>
        <w:t>1. 1854</w:t>
      </w:r>
    </w:p>
    <w:p w14:paraId="35A286B5" w14:textId="77777777" w:rsidR="00000000" w:rsidRDefault="00660C6F">
      <w:pPr>
        <w:pStyle w:val="T1"/>
        <w:jc w:val="left"/>
        <w:rPr>
          <w:lang w:val="nl-NL"/>
        </w:rPr>
      </w:pPr>
      <w:r>
        <w:rPr>
          <w:lang w:val="nl-NL"/>
        </w:rPr>
        <w:t>2. onbekend</w:t>
      </w:r>
    </w:p>
    <w:p w14:paraId="37169DEE" w14:textId="77777777" w:rsidR="00000000" w:rsidRDefault="00660C6F">
      <w:pPr>
        <w:pStyle w:val="T1"/>
        <w:jc w:val="left"/>
        <w:rPr>
          <w:lang w:val="nl-NL"/>
        </w:rPr>
      </w:pPr>
    </w:p>
    <w:p w14:paraId="79B57492" w14:textId="77777777" w:rsidR="00000000" w:rsidRDefault="00660C6F">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(G66)</w:t>
      </w:r>
    </w:p>
    <w:tbl>
      <w:tblPr>
        <w:tblW w:w="0" w:type="auto"/>
        <w:tblLayout w:type="fixed"/>
        <w:tblLook w:val="0000" w:firstRow="0" w:lastRow="0" w:firstColumn="0" w:lastColumn="0" w:noHBand="0" w:noVBand="0"/>
      </w:tblPr>
      <w:tblGrid>
        <w:gridCol w:w="1668"/>
        <w:gridCol w:w="960"/>
        <w:gridCol w:w="1620"/>
        <w:gridCol w:w="720"/>
      </w:tblGrid>
      <w:tr w:rsidR="00000000" w14:paraId="3900A02C" w14:textId="77777777">
        <w:tblPrEx>
          <w:tblCellMar>
            <w:top w:w="0" w:type="dxa"/>
            <w:bottom w:w="0" w:type="dxa"/>
          </w:tblCellMar>
        </w:tblPrEx>
        <w:tc>
          <w:tcPr>
            <w:tcW w:w="1668" w:type="dxa"/>
          </w:tcPr>
          <w:p w14:paraId="4145FF53" w14:textId="77777777" w:rsidR="00000000" w:rsidRDefault="00660C6F">
            <w:pPr>
              <w:pStyle w:val="T4dispositie"/>
              <w:jc w:val="left"/>
              <w:rPr>
                <w:i/>
                <w:iCs/>
                <w:lang w:val="fr-FR"/>
              </w:rPr>
            </w:pPr>
            <w:proofErr w:type="spellStart"/>
            <w:r>
              <w:rPr>
                <w:i/>
                <w:iCs/>
                <w:lang w:val="fr-FR"/>
              </w:rPr>
              <w:t>Manuaal</w:t>
            </w:r>
            <w:proofErr w:type="spellEnd"/>
          </w:p>
          <w:p w14:paraId="3560D76A" w14:textId="77777777" w:rsidR="00000000" w:rsidRDefault="00660C6F">
            <w:pPr>
              <w:pStyle w:val="T4dispositie"/>
              <w:jc w:val="left"/>
              <w:rPr>
                <w:lang w:val="fr-FR"/>
              </w:rPr>
            </w:pPr>
            <w:r>
              <w:rPr>
                <w:lang w:val="fr-FR"/>
              </w:rPr>
              <w:t>Prestant</w:t>
            </w:r>
          </w:p>
          <w:p w14:paraId="5F34C331" w14:textId="77777777" w:rsidR="00000000" w:rsidRDefault="00660C6F">
            <w:pPr>
              <w:pStyle w:val="T4dispositie"/>
              <w:jc w:val="left"/>
              <w:rPr>
                <w:lang w:val="fr-FR"/>
              </w:rPr>
            </w:pPr>
            <w:r>
              <w:rPr>
                <w:lang w:val="fr-FR"/>
              </w:rPr>
              <w:t>Bourdon</w:t>
            </w:r>
          </w:p>
          <w:p w14:paraId="063105CC" w14:textId="77777777" w:rsidR="00000000" w:rsidRDefault="00660C6F">
            <w:pPr>
              <w:pStyle w:val="T4dispositie"/>
              <w:jc w:val="left"/>
              <w:rPr>
                <w:lang w:val="fr-FR"/>
              </w:rPr>
            </w:pPr>
            <w:proofErr w:type="spellStart"/>
            <w:r>
              <w:rPr>
                <w:lang w:val="fr-FR"/>
              </w:rPr>
              <w:t>Octaaf</w:t>
            </w:r>
            <w:proofErr w:type="spellEnd"/>
          </w:p>
          <w:p w14:paraId="21B8122B" w14:textId="77777777" w:rsidR="00000000" w:rsidRDefault="00660C6F">
            <w:pPr>
              <w:pStyle w:val="T4dispositie"/>
              <w:jc w:val="left"/>
              <w:rPr>
                <w:lang w:val="fr-FR"/>
              </w:rPr>
            </w:pPr>
            <w:r>
              <w:rPr>
                <w:lang w:val="fr-FR"/>
              </w:rPr>
              <w:t>Quint</w:t>
            </w:r>
          </w:p>
          <w:p w14:paraId="2D9DB1CC" w14:textId="77777777" w:rsidR="00000000" w:rsidRDefault="00660C6F">
            <w:pPr>
              <w:pStyle w:val="T4dispositie"/>
              <w:jc w:val="left"/>
              <w:rPr>
                <w:lang w:val="nl-NL"/>
              </w:rPr>
            </w:pPr>
            <w:r>
              <w:rPr>
                <w:lang w:val="nl-NL"/>
              </w:rPr>
              <w:t>Octaaf</w:t>
            </w:r>
          </w:p>
          <w:p w14:paraId="15BA9F1A" w14:textId="77777777" w:rsidR="00000000" w:rsidRDefault="00660C6F">
            <w:pPr>
              <w:pStyle w:val="T4dispositie"/>
              <w:jc w:val="left"/>
              <w:rPr>
                <w:lang w:val="nl-NL"/>
              </w:rPr>
            </w:pPr>
            <w:r>
              <w:rPr>
                <w:lang w:val="nl-NL"/>
              </w:rPr>
              <w:t>Mixtuur B/D</w:t>
            </w:r>
          </w:p>
        </w:tc>
        <w:tc>
          <w:tcPr>
            <w:tcW w:w="960" w:type="dxa"/>
          </w:tcPr>
          <w:p w14:paraId="33766091" w14:textId="77777777" w:rsidR="00000000" w:rsidRDefault="00660C6F">
            <w:pPr>
              <w:pStyle w:val="T4dispositie"/>
              <w:jc w:val="left"/>
              <w:rPr>
                <w:lang w:val="nl-NL"/>
              </w:rPr>
            </w:pPr>
          </w:p>
          <w:p w14:paraId="5F637663" w14:textId="77777777" w:rsidR="00000000" w:rsidRDefault="00660C6F">
            <w:pPr>
              <w:pStyle w:val="T4dispositie"/>
              <w:jc w:val="left"/>
              <w:rPr>
                <w:lang w:val="nl-NL"/>
              </w:rPr>
            </w:pPr>
            <w:r>
              <w:rPr>
                <w:lang w:val="nl-NL"/>
              </w:rPr>
              <w:t>8'</w:t>
            </w:r>
          </w:p>
          <w:p w14:paraId="05C19A65" w14:textId="77777777" w:rsidR="00000000" w:rsidRDefault="00660C6F">
            <w:pPr>
              <w:pStyle w:val="T4dispositie"/>
              <w:jc w:val="left"/>
              <w:rPr>
                <w:lang w:val="nl-NL"/>
              </w:rPr>
            </w:pPr>
            <w:r>
              <w:rPr>
                <w:lang w:val="nl-NL"/>
              </w:rPr>
              <w:t>8'</w:t>
            </w:r>
          </w:p>
          <w:p w14:paraId="6F4CD3C7" w14:textId="77777777" w:rsidR="00000000" w:rsidRDefault="00660C6F">
            <w:pPr>
              <w:pStyle w:val="T4dispositie"/>
              <w:jc w:val="left"/>
              <w:rPr>
                <w:lang w:val="nl-NL"/>
              </w:rPr>
            </w:pPr>
            <w:r>
              <w:rPr>
                <w:lang w:val="nl-NL"/>
              </w:rPr>
              <w:t>4'</w:t>
            </w:r>
          </w:p>
          <w:p w14:paraId="7165773F" w14:textId="77777777" w:rsidR="00000000" w:rsidRDefault="00660C6F">
            <w:pPr>
              <w:pStyle w:val="T4dispositie"/>
              <w:jc w:val="left"/>
              <w:rPr>
                <w:lang w:val="nl-NL"/>
              </w:rPr>
            </w:pPr>
            <w:r>
              <w:rPr>
                <w:lang w:val="nl-NL"/>
              </w:rPr>
              <w:t>3'</w:t>
            </w:r>
          </w:p>
          <w:p w14:paraId="5C9C92C3" w14:textId="77777777" w:rsidR="00000000" w:rsidRDefault="00660C6F">
            <w:pPr>
              <w:pStyle w:val="T4dispositie"/>
              <w:jc w:val="left"/>
              <w:rPr>
                <w:lang w:val="nl-NL"/>
              </w:rPr>
            </w:pPr>
            <w:r>
              <w:rPr>
                <w:lang w:val="nl-NL"/>
              </w:rPr>
              <w:t>2'</w:t>
            </w:r>
          </w:p>
          <w:p w14:paraId="7DB72BD0" w14:textId="77777777" w:rsidR="00000000" w:rsidRDefault="00660C6F">
            <w:pPr>
              <w:pStyle w:val="T4dispositie"/>
              <w:jc w:val="left"/>
              <w:rPr>
                <w:lang w:val="nl-NL"/>
              </w:rPr>
            </w:pPr>
            <w:r>
              <w:rPr>
                <w:lang w:val="nl-NL"/>
              </w:rPr>
              <w:t>3-4 st.</w:t>
            </w:r>
          </w:p>
        </w:tc>
        <w:tc>
          <w:tcPr>
            <w:tcW w:w="1620" w:type="dxa"/>
          </w:tcPr>
          <w:p w14:paraId="7718B6C2" w14:textId="77777777" w:rsidR="00000000" w:rsidRDefault="00660C6F">
            <w:pPr>
              <w:pStyle w:val="T4dispositie"/>
              <w:jc w:val="left"/>
              <w:rPr>
                <w:i/>
                <w:iCs/>
                <w:lang w:val="nl-NL"/>
              </w:rPr>
            </w:pPr>
            <w:r>
              <w:rPr>
                <w:i/>
                <w:iCs/>
                <w:lang w:val="nl-NL"/>
              </w:rPr>
              <w:t>Positief</w:t>
            </w:r>
          </w:p>
          <w:p w14:paraId="0A281569" w14:textId="77777777" w:rsidR="00000000" w:rsidRDefault="00660C6F">
            <w:pPr>
              <w:pStyle w:val="T4dispositie"/>
              <w:jc w:val="left"/>
              <w:rPr>
                <w:lang w:val="nl-NL"/>
              </w:rPr>
            </w:pPr>
            <w:r>
              <w:rPr>
                <w:lang w:val="nl-NL"/>
              </w:rPr>
              <w:t>Roerfluit</w:t>
            </w:r>
          </w:p>
          <w:p w14:paraId="3ECA0408" w14:textId="77777777" w:rsidR="00000000" w:rsidRDefault="00660C6F">
            <w:pPr>
              <w:pStyle w:val="T4dispositie"/>
              <w:jc w:val="left"/>
              <w:rPr>
                <w:lang w:val="nl-NL"/>
              </w:rPr>
            </w:pPr>
            <w:proofErr w:type="spellStart"/>
            <w:r>
              <w:rPr>
                <w:lang w:val="nl-NL"/>
              </w:rPr>
              <w:t>Viol</w:t>
            </w:r>
            <w:proofErr w:type="spellEnd"/>
            <w:r>
              <w:rPr>
                <w:lang w:val="nl-NL"/>
              </w:rPr>
              <w:t xml:space="preserve"> </w:t>
            </w:r>
            <w:proofErr w:type="spellStart"/>
            <w:r>
              <w:rPr>
                <w:lang w:val="nl-NL"/>
              </w:rPr>
              <w:t>di</w:t>
            </w:r>
            <w:proofErr w:type="spellEnd"/>
            <w:r>
              <w:rPr>
                <w:lang w:val="nl-NL"/>
              </w:rPr>
              <w:t xml:space="preserve"> Gamba</w:t>
            </w:r>
          </w:p>
          <w:p w14:paraId="67098B29" w14:textId="77777777" w:rsidR="00000000" w:rsidRDefault="00660C6F">
            <w:pPr>
              <w:pStyle w:val="T4dispositie"/>
              <w:jc w:val="left"/>
              <w:rPr>
                <w:lang w:val="nl-NL"/>
              </w:rPr>
            </w:pPr>
            <w:proofErr w:type="spellStart"/>
            <w:r>
              <w:rPr>
                <w:lang w:val="nl-NL"/>
              </w:rPr>
              <w:t>Quintadena</w:t>
            </w:r>
            <w:proofErr w:type="spellEnd"/>
          </w:p>
          <w:p w14:paraId="742C7F14" w14:textId="77777777" w:rsidR="00000000" w:rsidRDefault="00660C6F">
            <w:pPr>
              <w:pStyle w:val="T4dispositie"/>
              <w:jc w:val="left"/>
              <w:rPr>
                <w:lang w:val="nl-NL"/>
              </w:rPr>
            </w:pPr>
            <w:proofErr w:type="spellStart"/>
            <w:r>
              <w:rPr>
                <w:lang w:val="nl-NL"/>
              </w:rPr>
              <w:t>Dul</w:t>
            </w:r>
            <w:r>
              <w:rPr>
                <w:lang w:val="nl-NL"/>
              </w:rPr>
              <w:t>ciaan</w:t>
            </w:r>
            <w:proofErr w:type="spellEnd"/>
          </w:p>
          <w:p w14:paraId="6A1424A3" w14:textId="77777777" w:rsidR="00000000" w:rsidRDefault="00660C6F">
            <w:pPr>
              <w:pStyle w:val="T4dispositie"/>
              <w:jc w:val="left"/>
              <w:rPr>
                <w:lang w:val="nl-NL"/>
              </w:rPr>
            </w:pPr>
            <w:r>
              <w:rPr>
                <w:lang w:val="nl-NL"/>
              </w:rPr>
              <w:t>Woudfluit</w:t>
            </w:r>
          </w:p>
        </w:tc>
        <w:tc>
          <w:tcPr>
            <w:tcW w:w="720" w:type="dxa"/>
          </w:tcPr>
          <w:p w14:paraId="21CE8384" w14:textId="77777777" w:rsidR="00000000" w:rsidRDefault="00660C6F">
            <w:pPr>
              <w:pStyle w:val="T4dispositie"/>
              <w:jc w:val="left"/>
              <w:rPr>
                <w:lang w:val="nl-NL"/>
              </w:rPr>
            </w:pPr>
          </w:p>
          <w:p w14:paraId="0A9833ED" w14:textId="77777777" w:rsidR="00000000" w:rsidRDefault="00660C6F">
            <w:pPr>
              <w:pStyle w:val="T4dispositie"/>
              <w:jc w:val="left"/>
              <w:rPr>
                <w:lang w:val="nl-NL"/>
              </w:rPr>
            </w:pPr>
            <w:r>
              <w:rPr>
                <w:lang w:val="nl-NL"/>
              </w:rPr>
              <w:t>8'</w:t>
            </w:r>
          </w:p>
          <w:p w14:paraId="0C0CBDD4" w14:textId="77777777" w:rsidR="00000000" w:rsidRDefault="00660C6F">
            <w:pPr>
              <w:pStyle w:val="T4dispositie"/>
              <w:jc w:val="left"/>
              <w:rPr>
                <w:lang w:val="nl-NL"/>
              </w:rPr>
            </w:pPr>
            <w:r>
              <w:rPr>
                <w:lang w:val="nl-NL"/>
              </w:rPr>
              <w:t>8'</w:t>
            </w:r>
          </w:p>
          <w:p w14:paraId="5FDB205E" w14:textId="77777777" w:rsidR="00000000" w:rsidRDefault="00660C6F">
            <w:pPr>
              <w:pStyle w:val="T4dispositie"/>
              <w:jc w:val="left"/>
              <w:rPr>
                <w:lang w:val="nl-NL"/>
              </w:rPr>
            </w:pPr>
            <w:r>
              <w:rPr>
                <w:lang w:val="nl-NL"/>
              </w:rPr>
              <w:t>8'</w:t>
            </w:r>
          </w:p>
          <w:p w14:paraId="74759262" w14:textId="77777777" w:rsidR="00000000" w:rsidRDefault="00660C6F">
            <w:pPr>
              <w:pStyle w:val="T4dispositie"/>
              <w:jc w:val="left"/>
              <w:rPr>
                <w:lang w:val="nl-NL"/>
              </w:rPr>
            </w:pPr>
            <w:r>
              <w:rPr>
                <w:lang w:val="nl-NL"/>
              </w:rPr>
              <w:t>4'</w:t>
            </w:r>
          </w:p>
          <w:p w14:paraId="5D7DAA71" w14:textId="77777777" w:rsidR="00000000" w:rsidRDefault="00660C6F">
            <w:pPr>
              <w:pStyle w:val="T4dispositie"/>
              <w:jc w:val="left"/>
              <w:rPr>
                <w:lang w:val="nl-NL"/>
              </w:rPr>
            </w:pPr>
            <w:r>
              <w:rPr>
                <w:lang w:val="nl-NL"/>
              </w:rPr>
              <w:t>4'</w:t>
            </w:r>
          </w:p>
        </w:tc>
      </w:tr>
    </w:tbl>
    <w:p w14:paraId="680D79C5" w14:textId="77777777" w:rsidR="00000000" w:rsidRDefault="00660C6F">
      <w:pPr>
        <w:pStyle w:val="T4dispositie"/>
        <w:jc w:val="left"/>
        <w:rPr>
          <w:lang w:val="nl-NL"/>
        </w:rPr>
      </w:pPr>
    </w:p>
    <w:p w14:paraId="680566D6" w14:textId="77777777" w:rsidR="00000000" w:rsidRDefault="00660C6F">
      <w:pPr>
        <w:pStyle w:val="T4dispositie"/>
        <w:jc w:val="left"/>
        <w:rPr>
          <w:lang w:val="nl-NL"/>
        </w:rPr>
      </w:pPr>
      <w:r>
        <w:rPr>
          <w:lang w:val="nl-NL"/>
        </w:rPr>
        <w:t>koppeling</w:t>
      </w:r>
    </w:p>
    <w:p w14:paraId="32470BA4" w14:textId="77777777" w:rsidR="00000000" w:rsidRDefault="00660C6F">
      <w:pPr>
        <w:pStyle w:val="T4dispositie"/>
        <w:jc w:val="left"/>
        <w:rPr>
          <w:lang w:val="nl-NL"/>
        </w:rPr>
      </w:pPr>
      <w:r>
        <w:rPr>
          <w:lang w:val="nl-NL"/>
        </w:rPr>
        <w:t>tremulant</w:t>
      </w:r>
    </w:p>
    <w:p w14:paraId="6A965BA2" w14:textId="77777777" w:rsidR="00000000" w:rsidRDefault="00660C6F">
      <w:pPr>
        <w:pStyle w:val="T4dispositie"/>
        <w:jc w:val="left"/>
        <w:rPr>
          <w:lang w:val="nl-NL"/>
        </w:rPr>
      </w:pPr>
      <w:r>
        <w:rPr>
          <w:lang w:val="nl-NL"/>
        </w:rPr>
        <w:t>afsluiting</w:t>
      </w:r>
    </w:p>
    <w:p w14:paraId="25463384" w14:textId="77777777" w:rsidR="00000000" w:rsidRDefault="00660C6F">
      <w:pPr>
        <w:pStyle w:val="T4dispositie"/>
        <w:jc w:val="left"/>
        <w:rPr>
          <w:lang w:val="nl-NL"/>
        </w:rPr>
      </w:pPr>
      <w:proofErr w:type="spellStart"/>
      <w:r>
        <w:rPr>
          <w:lang w:val="nl-NL"/>
        </w:rPr>
        <w:t>ventil</w:t>
      </w:r>
      <w:proofErr w:type="spellEnd"/>
    </w:p>
    <w:p w14:paraId="11330461" w14:textId="77777777" w:rsidR="00000000" w:rsidRDefault="00660C6F">
      <w:pPr>
        <w:pStyle w:val="T4dispositie"/>
        <w:jc w:val="left"/>
        <w:rPr>
          <w:lang w:val="nl-NL"/>
        </w:rPr>
      </w:pPr>
      <w:r>
        <w:rPr>
          <w:lang w:val="nl-NL"/>
        </w:rPr>
        <w:t>aangehangen pedaal</w:t>
      </w:r>
    </w:p>
    <w:p w14:paraId="6D3BC445" w14:textId="77777777" w:rsidR="00000000" w:rsidRDefault="00660C6F">
      <w:pPr>
        <w:pStyle w:val="T4dispositie"/>
        <w:jc w:val="left"/>
        <w:rPr>
          <w:lang w:val="nl-NL"/>
        </w:rPr>
      </w:pPr>
      <w:r>
        <w:rPr>
          <w:lang w:val="nl-NL"/>
        </w:rPr>
        <w:t>twee blaasbalgen</w:t>
      </w:r>
    </w:p>
    <w:p w14:paraId="28E56C66" w14:textId="77777777" w:rsidR="00000000" w:rsidRDefault="00660C6F">
      <w:pPr>
        <w:pStyle w:val="T1"/>
        <w:jc w:val="left"/>
        <w:rPr>
          <w:lang w:val="nl-NL"/>
        </w:rPr>
      </w:pPr>
    </w:p>
    <w:p w14:paraId="047C5D19" w14:textId="77777777" w:rsidR="00000000" w:rsidRDefault="00660C6F">
      <w:pPr>
        <w:pStyle w:val="T1"/>
        <w:jc w:val="left"/>
        <w:rPr>
          <w:lang w:val="nl-NL"/>
        </w:rPr>
      </w:pPr>
      <w:r>
        <w:rPr>
          <w:lang w:val="nl-NL"/>
        </w:rPr>
        <w:t>onbekend moment</w:t>
      </w:r>
    </w:p>
    <w:p w14:paraId="320C4BF8" w14:textId="77777777" w:rsidR="00000000" w:rsidRDefault="00660C6F">
      <w:pPr>
        <w:pStyle w:val="T1"/>
        <w:jc w:val="left"/>
        <w:rPr>
          <w:lang w:val="nl-NL"/>
        </w:rPr>
      </w:pPr>
      <w:r>
        <w:rPr>
          <w:lang w:val="nl-NL"/>
        </w:rPr>
        <w:t>.</w:t>
      </w:r>
      <w:r>
        <w:rPr>
          <w:lang w:val="nl-NL"/>
        </w:rPr>
        <w:tab/>
        <w:t xml:space="preserve">orgel gereduceerd tot </w:t>
      </w:r>
      <w:proofErr w:type="spellStart"/>
      <w:r>
        <w:rPr>
          <w:lang w:val="nl-NL"/>
        </w:rPr>
        <w:t>éénklaviers</w:t>
      </w:r>
      <w:proofErr w:type="spellEnd"/>
      <w:r>
        <w:rPr>
          <w:lang w:val="nl-NL"/>
        </w:rPr>
        <w:t xml:space="preserve"> instrument, zonder aangehangen pedaal</w:t>
      </w:r>
    </w:p>
    <w:p w14:paraId="1CCB324D" w14:textId="77777777" w:rsidR="00000000" w:rsidRDefault="00660C6F">
      <w:pPr>
        <w:pStyle w:val="T1"/>
        <w:jc w:val="left"/>
        <w:rPr>
          <w:lang w:val="nl-NL"/>
        </w:rPr>
      </w:pPr>
    </w:p>
    <w:p w14:paraId="3A557935" w14:textId="77777777" w:rsidR="00000000" w:rsidRDefault="00660C6F">
      <w:pPr>
        <w:pStyle w:val="T1"/>
        <w:jc w:val="left"/>
        <w:rPr>
          <w:lang w:val="nl-NL"/>
        </w:rPr>
      </w:pPr>
      <w:proofErr w:type="spellStart"/>
      <w:r>
        <w:rPr>
          <w:lang w:val="nl-NL"/>
        </w:rPr>
        <w:t>Elbertse</w:t>
      </w:r>
      <w:proofErr w:type="spellEnd"/>
      <w:r>
        <w:rPr>
          <w:lang w:val="nl-NL"/>
        </w:rPr>
        <w:t xml:space="preserve"> Orgelmakers 1982</w:t>
      </w:r>
    </w:p>
    <w:p w14:paraId="7C17B9CC" w14:textId="77777777" w:rsidR="00000000" w:rsidRDefault="00660C6F">
      <w:pPr>
        <w:pStyle w:val="T1"/>
        <w:jc w:val="left"/>
        <w:rPr>
          <w:lang w:val="nl-NL"/>
        </w:rPr>
      </w:pPr>
      <w:r>
        <w:rPr>
          <w:lang w:val="nl-NL"/>
        </w:rPr>
        <w:t>.</w:t>
      </w:r>
      <w:r>
        <w:rPr>
          <w:lang w:val="nl-NL"/>
        </w:rPr>
        <w:tab/>
        <w:t>schoonmaak en herstel</w:t>
      </w:r>
    </w:p>
    <w:p w14:paraId="353FB541" w14:textId="77777777" w:rsidR="00000000" w:rsidRDefault="00660C6F">
      <w:pPr>
        <w:pStyle w:val="T1"/>
        <w:jc w:val="left"/>
        <w:rPr>
          <w:lang w:val="nl-NL"/>
        </w:rPr>
      </w:pPr>
      <w:r>
        <w:rPr>
          <w:lang w:val="nl-NL"/>
        </w:rPr>
        <w:t>.</w:t>
      </w:r>
      <w:r>
        <w:rPr>
          <w:lang w:val="nl-NL"/>
        </w:rPr>
        <w:tab/>
        <w:t>wind</w:t>
      </w:r>
      <w:r>
        <w:rPr>
          <w:lang w:val="nl-NL"/>
        </w:rPr>
        <w:t>lade gerestaureerd</w:t>
      </w:r>
    </w:p>
    <w:p w14:paraId="6819590D" w14:textId="77777777" w:rsidR="00000000" w:rsidRDefault="00660C6F">
      <w:pPr>
        <w:pStyle w:val="T1"/>
        <w:jc w:val="left"/>
        <w:rPr>
          <w:lang w:val="nl-NL"/>
        </w:rPr>
      </w:pPr>
      <w:r>
        <w:rPr>
          <w:lang w:val="nl-NL"/>
        </w:rPr>
        <w:t>.</w:t>
      </w:r>
      <w:r>
        <w:rPr>
          <w:lang w:val="nl-NL"/>
        </w:rPr>
        <w:tab/>
        <w:t>mechanieken hersteld, nieuw handklavier aangebracht</w:t>
      </w:r>
    </w:p>
    <w:p w14:paraId="2F7A2AC7" w14:textId="77777777" w:rsidR="00000000" w:rsidRDefault="00660C6F">
      <w:pPr>
        <w:pStyle w:val="T1"/>
        <w:jc w:val="left"/>
      </w:pPr>
      <w:r>
        <w:t>.</w:t>
      </w:r>
      <w:r>
        <w:tab/>
        <w:t xml:space="preserve">- Viola </w:t>
      </w:r>
      <w:proofErr w:type="spellStart"/>
      <w:r>
        <w:t>di</w:t>
      </w:r>
      <w:proofErr w:type="spellEnd"/>
      <w:r>
        <w:t xml:space="preserve"> </w:t>
      </w:r>
      <w:proofErr w:type="spellStart"/>
      <w:r>
        <w:t>Gamba</w:t>
      </w:r>
      <w:proofErr w:type="spellEnd"/>
      <w:r>
        <w:t xml:space="preserve"> 8’, + </w:t>
      </w:r>
      <w:proofErr w:type="spellStart"/>
      <w:r>
        <w:t>Mixtuur</w:t>
      </w:r>
      <w:proofErr w:type="spellEnd"/>
      <w:r>
        <w:t xml:space="preserve"> B/D 3-4 </w:t>
      </w:r>
      <w:proofErr w:type="spellStart"/>
      <w:r>
        <w:t>st</w:t>
      </w:r>
      <w:proofErr w:type="spellEnd"/>
      <w:r>
        <w:t>.</w:t>
      </w:r>
    </w:p>
    <w:p w14:paraId="7CC7F313" w14:textId="77777777" w:rsidR="00000000" w:rsidRDefault="00660C6F">
      <w:pPr>
        <w:pStyle w:val="T1"/>
        <w:jc w:val="left"/>
      </w:pPr>
    </w:p>
    <w:p w14:paraId="1DC5177E" w14:textId="77777777" w:rsidR="00000000" w:rsidRDefault="00660C6F">
      <w:pPr>
        <w:pStyle w:val="Heading2"/>
        <w:rPr>
          <w:i w:val="0"/>
          <w:iCs/>
        </w:rPr>
      </w:pPr>
      <w:r>
        <w:rPr>
          <w:i w:val="0"/>
          <w:iCs/>
        </w:rPr>
        <w:lastRenderedPageBreak/>
        <w:t>Technische gegevens</w:t>
      </w:r>
    </w:p>
    <w:p w14:paraId="2D22EC5B" w14:textId="77777777" w:rsidR="00000000" w:rsidRDefault="00660C6F">
      <w:pPr>
        <w:pStyle w:val="T1"/>
        <w:jc w:val="left"/>
        <w:rPr>
          <w:lang w:val="nl-NL"/>
        </w:rPr>
      </w:pPr>
    </w:p>
    <w:p w14:paraId="2FD21FA6" w14:textId="77777777" w:rsidR="00000000" w:rsidRDefault="00660C6F">
      <w:pPr>
        <w:pStyle w:val="T1"/>
        <w:jc w:val="left"/>
        <w:rPr>
          <w:lang w:val="nl-NL"/>
        </w:rPr>
      </w:pPr>
      <w:r>
        <w:rPr>
          <w:lang w:val="nl-NL"/>
        </w:rPr>
        <w:t>Werkindeling</w:t>
      </w:r>
    </w:p>
    <w:p w14:paraId="2B14ECD0" w14:textId="77777777" w:rsidR="00000000" w:rsidRDefault="00660C6F">
      <w:pPr>
        <w:pStyle w:val="T1"/>
        <w:jc w:val="left"/>
        <w:rPr>
          <w:lang w:val="nl-NL"/>
        </w:rPr>
      </w:pPr>
      <w:r>
        <w:rPr>
          <w:lang w:val="nl-NL"/>
        </w:rPr>
        <w:t>manuaal</w:t>
      </w:r>
    </w:p>
    <w:p w14:paraId="5CCDA24E" w14:textId="77777777" w:rsidR="00000000" w:rsidRDefault="00660C6F">
      <w:pPr>
        <w:pStyle w:val="T1"/>
        <w:jc w:val="left"/>
        <w:rPr>
          <w:lang w:val="nl-NL"/>
        </w:rPr>
      </w:pPr>
    </w:p>
    <w:p w14:paraId="57D873C2" w14:textId="77777777" w:rsidR="00000000" w:rsidRDefault="00660C6F">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84"/>
        <w:gridCol w:w="709"/>
      </w:tblGrid>
      <w:tr w:rsidR="00000000" w14:paraId="5C3CB0EA" w14:textId="77777777">
        <w:tblPrEx>
          <w:tblCellMar>
            <w:top w:w="0" w:type="dxa"/>
            <w:bottom w:w="0" w:type="dxa"/>
          </w:tblCellMar>
        </w:tblPrEx>
        <w:tc>
          <w:tcPr>
            <w:tcW w:w="1384" w:type="dxa"/>
          </w:tcPr>
          <w:p w14:paraId="25DDC91F" w14:textId="77777777" w:rsidR="00000000" w:rsidRDefault="00660C6F">
            <w:pPr>
              <w:pStyle w:val="T4dispositie"/>
              <w:jc w:val="left"/>
              <w:rPr>
                <w:i/>
                <w:iCs/>
                <w:lang w:val="nl-NL"/>
              </w:rPr>
            </w:pPr>
            <w:r>
              <w:rPr>
                <w:i/>
                <w:iCs/>
                <w:lang w:val="nl-NL"/>
              </w:rPr>
              <w:t>Manuaal</w:t>
            </w:r>
          </w:p>
          <w:p w14:paraId="48797677" w14:textId="77777777" w:rsidR="00000000" w:rsidRDefault="00660C6F">
            <w:pPr>
              <w:pStyle w:val="T4dispositie"/>
              <w:jc w:val="left"/>
              <w:rPr>
                <w:lang w:val="nl-NL"/>
              </w:rPr>
            </w:pPr>
            <w:r>
              <w:rPr>
                <w:lang w:val="nl-NL"/>
              </w:rPr>
              <w:t>6 stemmen</w:t>
            </w:r>
          </w:p>
          <w:p w14:paraId="76C282A7" w14:textId="77777777" w:rsidR="00000000" w:rsidRDefault="00660C6F">
            <w:pPr>
              <w:pStyle w:val="T4dispositie"/>
              <w:jc w:val="left"/>
              <w:rPr>
                <w:lang w:val="nl-NL"/>
              </w:rPr>
            </w:pPr>
          </w:p>
          <w:p w14:paraId="1F1B2F31" w14:textId="77777777" w:rsidR="00000000" w:rsidRDefault="00660C6F">
            <w:pPr>
              <w:pStyle w:val="T4dispositie"/>
              <w:jc w:val="left"/>
              <w:rPr>
                <w:lang w:val="nl-NL"/>
              </w:rPr>
            </w:pPr>
            <w:proofErr w:type="spellStart"/>
            <w:r>
              <w:rPr>
                <w:lang w:val="nl-NL"/>
              </w:rPr>
              <w:t>Prestant</w:t>
            </w:r>
            <w:proofErr w:type="spellEnd"/>
          </w:p>
          <w:p w14:paraId="70EE1B47" w14:textId="77777777" w:rsidR="00000000" w:rsidRDefault="00660C6F">
            <w:pPr>
              <w:pStyle w:val="T4dispositie"/>
              <w:jc w:val="left"/>
              <w:rPr>
                <w:lang w:val="nl-NL"/>
              </w:rPr>
            </w:pPr>
            <w:r>
              <w:rPr>
                <w:lang w:val="nl-NL"/>
              </w:rPr>
              <w:t>Bourdon</w:t>
            </w:r>
          </w:p>
          <w:p w14:paraId="799960A2" w14:textId="77777777" w:rsidR="00000000" w:rsidRDefault="00660C6F">
            <w:pPr>
              <w:pStyle w:val="T4dispositie"/>
              <w:jc w:val="left"/>
              <w:rPr>
                <w:lang w:val="nl-NL"/>
              </w:rPr>
            </w:pPr>
            <w:r>
              <w:rPr>
                <w:lang w:val="nl-NL"/>
              </w:rPr>
              <w:t>Octaaf</w:t>
            </w:r>
          </w:p>
          <w:p w14:paraId="0C1D3226" w14:textId="77777777" w:rsidR="00000000" w:rsidRDefault="00660C6F">
            <w:pPr>
              <w:pStyle w:val="T4dispositie"/>
              <w:jc w:val="left"/>
              <w:rPr>
                <w:lang w:val="nl-NL"/>
              </w:rPr>
            </w:pPr>
            <w:proofErr w:type="spellStart"/>
            <w:r>
              <w:rPr>
                <w:lang w:val="nl-NL"/>
              </w:rPr>
              <w:t>Roorfluit</w:t>
            </w:r>
            <w:proofErr w:type="spellEnd"/>
          </w:p>
          <w:p w14:paraId="571982B1" w14:textId="77777777" w:rsidR="00000000" w:rsidRDefault="00660C6F">
            <w:pPr>
              <w:pStyle w:val="T4dispositie"/>
              <w:jc w:val="left"/>
              <w:rPr>
                <w:lang w:val="nl-NL"/>
              </w:rPr>
            </w:pPr>
            <w:r>
              <w:rPr>
                <w:lang w:val="nl-NL"/>
              </w:rPr>
              <w:t>Gemshoorn</w:t>
            </w:r>
          </w:p>
          <w:p w14:paraId="08B7A48F" w14:textId="77777777" w:rsidR="00000000" w:rsidRDefault="00660C6F">
            <w:pPr>
              <w:pStyle w:val="T4dispositie"/>
              <w:jc w:val="left"/>
              <w:rPr>
                <w:lang w:val="nl-NL"/>
              </w:rPr>
            </w:pPr>
            <w:r>
              <w:rPr>
                <w:lang w:val="nl-NL"/>
              </w:rPr>
              <w:t>Mixtuur B/D</w:t>
            </w:r>
          </w:p>
        </w:tc>
        <w:tc>
          <w:tcPr>
            <w:tcW w:w="709" w:type="dxa"/>
          </w:tcPr>
          <w:p w14:paraId="0830B6C7" w14:textId="77777777" w:rsidR="00000000" w:rsidRDefault="00660C6F">
            <w:pPr>
              <w:pStyle w:val="T4dispositie"/>
              <w:jc w:val="left"/>
              <w:rPr>
                <w:lang w:val="nl-NL"/>
              </w:rPr>
            </w:pPr>
          </w:p>
          <w:p w14:paraId="4FE0A5F1" w14:textId="77777777" w:rsidR="00000000" w:rsidRDefault="00660C6F">
            <w:pPr>
              <w:pStyle w:val="T4dispositie"/>
              <w:jc w:val="left"/>
              <w:rPr>
                <w:lang w:val="nl-NL"/>
              </w:rPr>
            </w:pPr>
          </w:p>
          <w:p w14:paraId="784AEA7C" w14:textId="77777777" w:rsidR="00000000" w:rsidRDefault="00660C6F">
            <w:pPr>
              <w:pStyle w:val="T4dispositie"/>
              <w:jc w:val="left"/>
              <w:rPr>
                <w:lang w:val="nl-NL"/>
              </w:rPr>
            </w:pPr>
          </w:p>
          <w:p w14:paraId="6D129260" w14:textId="77777777" w:rsidR="00000000" w:rsidRDefault="00660C6F">
            <w:pPr>
              <w:pStyle w:val="T4dispositie"/>
              <w:jc w:val="left"/>
              <w:rPr>
                <w:lang w:val="nl-NL"/>
              </w:rPr>
            </w:pPr>
            <w:r>
              <w:rPr>
                <w:lang w:val="nl-NL"/>
              </w:rPr>
              <w:t>8'</w:t>
            </w:r>
          </w:p>
          <w:p w14:paraId="7C866C79" w14:textId="77777777" w:rsidR="00000000" w:rsidRDefault="00660C6F">
            <w:pPr>
              <w:pStyle w:val="T4dispositie"/>
              <w:jc w:val="left"/>
              <w:rPr>
                <w:lang w:val="nl-NL"/>
              </w:rPr>
            </w:pPr>
            <w:r>
              <w:rPr>
                <w:lang w:val="nl-NL"/>
              </w:rPr>
              <w:t>8'</w:t>
            </w:r>
          </w:p>
          <w:p w14:paraId="4BFC6B0C" w14:textId="77777777" w:rsidR="00000000" w:rsidRDefault="00660C6F">
            <w:pPr>
              <w:pStyle w:val="T4dispositie"/>
              <w:jc w:val="left"/>
              <w:rPr>
                <w:lang w:val="nl-NL"/>
              </w:rPr>
            </w:pPr>
            <w:r>
              <w:rPr>
                <w:lang w:val="nl-NL"/>
              </w:rPr>
              <w:t>4'</w:t>
            </w:r>
          </w:p>
          <w:p w14:paraId="2DA38666" w14:textId="77777777" w:rsidR="00000000" w:rsidRDefault="00660C6F">
            <w:pPr>
              <w:pStyle w:val="T4dispositie"/>
              <w:jc w:val="left"/>
              <w:rPr>
                <w:lang w:val="nl-NL"/>
              </w:rPr>
            </w:pPr>
            <w:r>
              <w:rPr>
                <w:lang w:val="nl-NL"/>
              </w:rPr>
              <w:t>4'</w:t>
            </w:r>
          </w:p>
          <w:p w14:paraId="7567C521" w14:textId="77777777" w:rsidR="00000000" w:rsidRDefault="00660C6F">
            <w:pPr>
              <w:pStyle w:val="T4dispositie"/>
              <w:jc w:val="left"/>
              <w:rPr>
                <w:lang w:val="nl-NL"/>
              </w:rPr>
            </w:pPr>
            <w:r>
              <w:rPr>
                <w:lang w:val="nl-NL"/>
              </w:rPr>
              <w:t>2'</w:t>
            </w:r>
          </w:p>
          <w:p w14:paraId="2902672B" w14:textId="77777777" w:rsidR="00000000" w:rsidRDefault="00660C6F">
            <w:pPr>
              <w:pStyle w:val="T4dispositie"/>
              <w:jc w:val="left"/>
              <w:rPr>
                <w:lang w:val="nl-NL"/>
              </w:rPr>
            </w:pPr>
            <w:r>
              <w:rPr>
                <w:lang w:val="nl-NL"/>
              </w:rPr>
              <w:t>3-4 st.</w:t>
            </w:r>
          </w:p>
        </w:tc>
      </w:tr>
    </w:tbl>
    <w:p w14:paraId="1F5BE81D" w14:textId="77777777" w:rsidR="00000000" w:rsidRDefault="00660C6F">
      <w:pPr>
        <w:pStyle w:val="T1"/>
        <w:jc w:val="left"/>
        <w:rPr>
          <w:lang w:val="nl-NL"/>
        </w:rPr>
      </w:pPr>
    </w:p>
    <w:p w14:paraId="23E4519D" w14:textId="77777777" w:rsidR="00000000" w:rsidRDefault="00660C6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19"/>
        <w:gridCol w:w="628"/>
      </w:tblGrid>
      <w:tr w:rsidR="00000000" w14:paraId="02B84FAB" w14:textId="77777777">
        <w:tblPrEx>
          <w:tblCellMar>
            <w:top w:w="0" w:type="dxa"/>
            <w:bottom w:w="0" w:type="dxa"/>
          </w:tblCellMar>
        </w:tblPrEx>
        <w:tc>
          <w:tcPr>
            <w:tcW w:w="1023" w:type="dxa"/>
          </w:tcPr>
          <w:p w14:paraId="091BCCE7" w14:textId="77777777" w:rsidR="00000000" w:rsidRDefault="00660C6F">
            <w:pPr>
              <w:pStyle w:val="T1"/>
              <w:jc w:val="left"/>
              <w:rPr>
                <w:lang w:val="nl-NL"/>
              </w:rPr>
            </w:pPr>
            <w:r>
              <w:rPr>
                <w:lang w:val="nl-NL"/>
              </w:rPr>
              <w:t>Mixtuur</w:t>
            </w:r>
          </w:p>
        </w:tc>
        <w:tc>
          <w:tcPr>
            <w:tcW w:w="619" w:type="dxa"/>
          </w:tcPr>
          <w:p w14:paraId="0A907DBB" w14:textId="77777777" w:rsidR="00000000" w:rsidRDefault="00660C6F">
            <w:pPr>
              <w:pStyle w:val="T4dispositie"/>
              <w:jc w:val="left"/>
              <w:rPr>
                <w:lang w:val="nl-NL"/>
              </w:rPr>
            </w:pPr>
            <w:r>
              <w:rPr>
                <w:lang w:val="nl-NL"/>
              </w:rPr>
              <w:t>C</w:t>
            </w:r>
          </w:p>
          <w:p w14:paraId="6434312B" w14:textId="77777777" w:rsidR="00000000" w:rsidRDefault="00660C6F">
            <w:pPr>
              <w:pStyle w:val="T4dispositie"/>
              <w:jc w:val="left"/>
              <w:rPr>
                <w:lang w:val="nl-NL"/>
              </w:rPr>
            </w:pPr>
            <w:r>
              <w:rPr>
                <w:lang w:val="nl-NL"/>
              </w:rPr>
              <w:t>1 1/3</w:t>
            </w:r>
          </w:p>
          <w:p w14:paraId="414F2E57" w14:textId="77777777" w:rsidR="00000000" w:rsidRDefault="00660C6F">
            <w:pPr>
              <w:pStyle w:val="T4dispositie"/>
              <w:jc w:val="left"/>
              <w:rPr>
                <w:lang w:val="nl-NL"/>
              </w:rPr>
            </w:pPr>
            <w:r>
              <w:rPr>
                <w:lang w:val="nl-NL"/>
              </w:rPr>
              <w:t>1</w:t>
            </w:r>
          </w:p>
          <w:p w14:paraId="15B192C7" w14:textId="77777777" w:rsidR="00000000" w:rsidRDefault="00660C6F">
            <w:pPr>
              <w:pStyle w:val="T4dispositie"/>
              <w:jc w:val="left"/>
              <w:rPr>
                <w:lang w:val="nl-NL"/>
              </w:rPr>
            </w:pPr>
            <w:r>
              <w:rPr>
                <w:lang w:val="nl-NL"/>
              </w:rPr>
              <w:t>2/3</w:t>
            </w:r>
          </w:p>
        </w:tc>
        <w:tc>
          <w:tcPr>
            <w:tcW w:w="619" w:type="dxa"/>
          </w:tcPr>
          <w:p w14:paraId="5858A798" w14:textId="77777777" w:rsidR="00000000" w:rsidRDefault="00660C6F">
            <w:pPr>
              <w:pStyle w:val="T4dispositie"/>
              <w:jc w:val="left"/>
              <w:rPr>
                <w:lang w:val="nl-NL"/>
              </w:rPr>
            </w:pPr>
            <w:r>
              <w:rPr>
                <w:lang w:val="nl-NL"/>
              </w:rPr>
              <w:t>c</w:t>
            </w:r>
          </w:p>
          <w:p w14:paraId="5C22611C" w14:textId="77777777" w:rsidR="00000000" w:rsidRDefault="00660C6F">
            <w:pPr>
              <w:pStyle w:val="T4dispositie"/>
              <w:jc w:val="left"/>
              <w:rPr>
                <w:lang w:val="nl-NL"/>
              </w:rPr>
            </w:pPr>
            <w:r>
              <w:rPr>
                <w:lang w:val="nl-NL"/>
              </w:rPr>
              <w:t>2</w:t>
            </w:r>
          </w:p>
          <w:p w14:paraId="2DF468C8" w14:textId="77777777" w:rsidR="00000000" w:rsidRDefault="00660C6F">
            <w:pPr>
              <w:pStyle w:val="T4dispositie"/>
              <w:jc w:val="left"/>
              <w:rPr>
                <w:lang w:val="nl-NL"/>
              </w:rPr>
            </w:pPr>
            <w:r>
              <w:rPr>
                <w:lang w:val="nl-NL"/>
              </w:rPr>
              <w:t>1 1/3</w:t>
            </w:r>
          </w:p>
          <w:p w14:paraId="146492EE" w14:textId="77777777" w:rsidR="00000000" w:rsidRDefault="00660C6F">
            <w:pPr>
              <w:pStyle w:val="T4dispositie"/>
              <w:jc w:val="left"/>
              <w:rPr>
                <w:lang w:val="nl-NL"/>
              </w:rPr>
            </w:pPr>
            <w:r>
              <w:rPr>
                <w:lang w:val="nl-NL"/>
              </w:rPr>
              <w:t>1</w:t>
            </w:r>
          </w:p>
        </w:tc>
        <w:tc>
          <w:tcPr>
            <w:tcW w:w="619" w:type="dxa"/>
          </w:tcPr>
          <w:p w14:paraId="716578DE" w14:textId="77777777" w:rsidR="00000000" w:rsidRDefault="00660C6F">
            <w:pPr>
              <w:pStyle w:val="T4dispositie"/>
              <w:jc w:val="left"/>
              <w:rPr>
                <w:vertAlign w:val="superscript"/>
                <w:lang w:val="nl-NL"/>
              </w:rPr>
            </w:pPr>
            <w:r>
              <w:rPr>
                <w:lang w:val="nl-NL"/>
              </w:rPr>
              <w:t>c</w:t>
            </w:r>
            <w:r>
              <w:rPr>
                <w:vertAlign w:val="superscript"/>
                <w:lang w:val="nl-NL"/>
              </w:rPr>
              <w:t>1</w:t>
            </w:r>
          </w:p>
          <w:p w14:paraId="5CDAD6A1" w14:textId="77777777" w:rsidR="00000000" w:rsidRDefault="00660C6F">
            <w:pPr>
              <w:pStyle w:val="T4dispositie"/>
              <w:jc w:val="left"/>
              <w:rPr>
                <w:lang w:val="nl-NL"/>
              </w:rPr>
            </w:pPr>
            <w:r>
              <w:rPr>
                <w:lang w:val="nl-NL"/>
              </w:rPr>
              <w:t>2 2/3</w:t>
            </w:r>
          </w:p>
          <w:p w14:paraId="5268D39A" w14:textId="77777777" w:rsidR="00000000" w:rsidRDefault="00660C6F">
            <w:pPr>
              <w:pStyle w:val="T4dispositie"/>
              <w:jc w:val="left"/>
              <w:rPr>
                <w:lang w:val="nl-NL"/>
              </w:rPr>
            </w:pPr>
            <w:r>
              <w:rPr>
                <w:lang w:val="nl-NL"/>
              </w:rPr>
              <w:t>2</w:t>
            </w:r>
          </w:p>
          <w:p w14:paraId="1A8A911E" w14:textId="77777777" w:rsidR="00000000" w:rsidRDefault="00660C6F">
            <w:pPr>
              <w:pStyle w:val="T4dispositie"/>
              <w:jc w:val="left"/>
              <w:rPr>
                <w:lang w:val="nl-NL"/>
              </w:rPr>
            </w:pPr>
            <w:r>
              <w:rPr>
                <w:lang w:val="nl-NL"/>
              </w:rPr>
              <w:t>1 1/3</w:t>
            </w:r>
          </w:p>
          <w:p w14:paraId="50EDDB07" w14:textId="77777777" w:rsidR="00000000" w:rsidRDefault="00660C6F">
            <w:pPr>
              <w:pStyle w:val="T4dispositie"/>
              <w:jc w:val="left"/>
              <w:rPr>
                <w:lang w:val="nl-NL"/>
              </w:rPr>
            </w:pPr>
            <w:r>
              <w:rPr>
                <w:lang w:val="nl-NL"/>
              </w:rPr>
              <w:t>1</w:t>
            </w:r>
          </w:p>
        </w:tc>
        <w:tc>
          <w:tcPr>
            <w:tcW w:w="628" w:type="dxa"/>
          </w:tcPr>
          <w:p w14:paraId="4FF87F0C" w14:textId="77777777" w:rsidR="00000000" w:rsidRDefault="00660C6F">
            <w:pPr>
              <w:pStyle w:val="T4dispositie"/>
              <w:jc w:val="left"/>
              <w:rPr>
                <w:vertAlign w:val="superscript"/>
                <w:lang w:val="nl-NL"/>
              </w:rPr>
            </w:pPr>
            <w:r>
              <w:rPr>
                <w:lang w:val="nl-NL"/>
              </w:rPr>
              <w:t>c</w:t>
            </w:r>
            <w:r>
              <w:rPr>
                <w:vertAlign w:val="superscript"/>
                <w:lang w:val="nl-NL"/>
              </w:rPr>
              <w:t>2</w:t>
            </w:r>
          </w:p>
          <w:p w14:paraId="0B2ED198" w14:textId="77777777" w:rsidR="00000000" w:rsidRDefault="00660C6F">
            <w:pPr>
              <w:pStyle w:val="T4dispositie"/>
              <w:jc w:val="left"/>
              <w:rPr>
                <w:lang w:val="nl-NL"/>
              </w:rPr>
            </w:pPr>
            <w:r>
              <w:rPr>
                <w:lang w:val="nl-NL"/>
              </w:rPr>
              <w:t>4</w:t>
            </w:r>
          </w:p>
          <w:p w14:paraId="1E2B6CB8" w14:textId="77777777" w:rsidR="00000000" w:rsidRDefault="00660C6F">
            <w:pPr>
              <w:pStyle w:val="T4dispositie"/>
              <w:jc w:val="left"/>
              <w:rPr>
                <w:lang w:val="nl-NL"/>
              </w:rPr>
            </w:pPr>
            <w:r>
              <w:rPr>
                <w:lang w:val="nl-NL"/>
              </w:rPr>
              <w:t>2 2/3</w:t>
            </w:r>
          </w:p>
          <w:p w14:paraId="02F680AD" w14:textId="77777777" w:rsidR="00000000" w:rsidRDefault="00660C6F">
            <w:pPr>
              <w:pStyle w:val="T4dispositie"/>
              <w:jc w:val="left"/>
              <w:rPr>
                <w:lang w:val="nl-NL"/>
              </w:rPr>
            </w:pPr>
            <w:r>
              <w:rPr>
                <w:lang w:val="nl-NL"/>
              </w:rPr>
              <w:t>2</w:t>
            </w:r>
          </w:p>
          <w:p w14:paraId="45B3184E" w14:textId="77777777" w:rsidR="00000000" w:rsidRDefault="00660C6F">
            <w:pPr>
              <w:pStyle w:val="T4dispositie"/>
              <w:jc w:val="left"/>
              <w:rPr>
                <w:lang w:val="nl-NL"/>
              </w:rPr>
            </w:pPr>
            <w:r>
              <w:rPr>
                <w:lang w:val="nl-NL"/>
              </w:rPr>
              <w:t>1 1/3</w:t>
            </w:r>
          </w:p>
        </w:tc>
      </w:tr>
    </w:tbl>
    <w:p w14:paraId="73D509BE" w14:textId="77777777" w:rsidR="00000000" w:rsidRDefault="00660C6F">
      <w:pPr>
        <w:pStyle w:val="T1"/>
        <w:jc w:val="left"/>
        <w:rPr>
          <w:lang w:val="nl-NL"/>
        </w:rPr>
      </w:pPr>
    </w:p>
    <w:p w14:paraId="4EE3A7D3" w14:textId="77777777" w:rsidR="00000000" w:rsidRDefault="00660C6F">
      <w:pPr>
        <w:pStyle w:val="T1"/>
        <w:jc w:val="left"/>
        <w:rPr>
          <w:lang w:val="nl-NL"/>
        </w:rPr>
      </w:pPr>
      <w:r>
        <w:rPr>
          <w:lang w:val="nl-NL"/>
        </w:rPr>
        <w:t>Toonhoogte</w:t>
      </w:r>
    </w:p>
    <w:p w14:paraId="0EAA267E" w14:textId="77777777" w:rsidR="00000000" w:rsidRDefault="00660C6F">
      <w:pPr>
        <w:pStyle w:val="T1"/>
        <w:jc w:val="left"/>
        <w:rPr>
          <w:lang w:val="nl-NL"/>
        </w:rPr>
      </w:pPr>
      <w:r>
        <w:rPr>
          <w:lang w:val="nl-NL"/>
        </w:rPr>
        <w:t>a</w:t>
      </w:r>
      <w:r>
        <w:rPr>
          <w:vertAlign w:val="superscript"/>
          <w:lang w:val="nl-NL"/>
        </w:rPr>
        <w:t>1</w:t>
      </w:r>
      <w:r>
        <w:rPr>
          <w:lang w:val="nl-NL"/>
        </w:rPr>
        <w:t xml:space="preserve"> = 440 Hz</w:t>
      </w:r>
    </w:p>
    <w:p w14:paraId="30936546" w14:textId="77777777" w:rsidR="00000000" w:rsidRDefault="00660C6F">
      <w:pPr>
        <w:pStyle w:val="T1"/>
        <w:jc w:val="left"/>
        <w:rPr>
          <w:lang w:val="nl-NL"/>
        </w:rPr>
      </w:pPr>
      <w:r>
        <w:rPr>
          <w:lang w:val="nl-NL"/>
        </w:rPr>
        <w:t>Temperatuur</w:t>
      </w:r>
    </w:p>
    <w:p w14:paraId="21A0FC6F" w14:textId="77777777" w:rsidR="00000000" w:rsidRDefault="00660C6F">
      <w:pPr>
        <w:pStyle w:val="T1"/>
        <w:jc w:val="left"/>
        <w:rPr>
          <w:lang w:val="nl-NL"/>
        </w:rPr>
      </w:pPr>
      <w:r>
        <w:rPr>
          <w:lang w:val="nl-NL"/>
        </w:rPr>
        <w:t>evenredig zwevend</w:t>
      </w:r>
    </w:p>
    <w:p w14:paraId="3800E52C" w14:textId="77777777" w:rsidR="00000000" w:rsidRDefault="00660C6F">
      <w:pPr>
        <w:pStyle w:val="T1"/>
        <w:jc w:val="left"/>
        <w:rPr>
          <w:lang w:val="nl-NL"/>
        </w:rPr>
      </w:pPr>
    </w:p>
    <w:p w14:paraId="1564A154" w14:textId="77777777" w:rsidR="00000000" w:rsidRDefault="00660C6F">
      <w:pPr>
        <w:pStyle w:val="T1"/>
        <w:jc w:val="left"/>
        <w:rPr>
          <w:lang w:val="nl-NL"/>
        </w:rPr>
      </w:pPr>
      <w:r>
        <w:rPr>
          <w:lang w:val="nl-NL"/>
        </w:rPr>
        <w:t>Manuaalomvang</w:t>
      </w:r>
    </w:p>
    <w:p w14:paraId="508DCCE9" w14:textId="77777777" w:rsidR="00000000" w:rsidRDefault="00660C6F">
      <w:pPr>
        <w:pStyle w:val="T1"/>
        <w:jc w:val="left"/>
        <w:rPr>
          <w:lang w:val="nl-NL"/>
        </w:rPr>
      </w:pPr>
      <w:proofErr w:type="spellStart"/>
      <w:r>
        <w:rPr>
          <w:lang w:val="nl-NL"/>
        </w:rPr>
        <w:t>C-f</w:t>
      </w:r>
      <w:r>
        <w:rPr>
          <w:vertAlign w:val="superscript"/>
          <w:lang w:val="nl-NL"/>
        </w:rPr>
        <w:t>3</w:t>
      </w:r>
      <w:proofErr w:type="spellEnd"/>
    </w:p>
    <w:p w14:paraId="6AFAE5BA" w14:textId="77777777" w:rsidR="00000000" w:rsidRDefault="00660C6F">
      <w:pPr>
        <w:pStyle w:val="T1"/>
        <w:jc w:val="left"/>
        <w:rPr>
          <w:lang w:val="nl-NL"/>
        </w:rPr>
      </w:pPr>
    </w:p>
    <w:p w14:paraId="364BFDAB" w14:textId="77777777" w:rsidR="00000000" w:rsidRDefault="00660C6F">
      <w:pPr>
        <w:pStyle w:val="T1"/>
        <w:jc w:val="left"/>
        <w:rPr>
          <w:lang w:val="nl-NL"/>
        </w:rPr>
      </w:pPr>
      <w:r>
        <w:rPr>
          <w:lang w:val="nl-NL"/>
        </w:rPr>
        <w:t>Windvoorziening</w:t>
      </w:r>
    </w:p>
    <w:p w14:paraId="1C4F4E95" w14:textId="77777777" w:rsidR="00000000" w:rsidRDefault="00660C6F">
      <w:pPr>
        <w:pStyle w:val="T1"/>
        <w:jc w:val="left"/>
        <w:rPr>
          <w:lang w:val="nl-NL"/>
        </w:rPr>
      </w:pPr>
      <w:r>
        <w:rPr>
          <w:lang w:val="nl-NL"/>
        </w:rPr>
        <w:t>twee spaanbalgen (1854)</w:t>
      </w:r>
    </w:p>
    <w:p w14:paraId="29866C38" w14:textId="77777777" w:rsidR="00000000" w:rsidRDefault="00660C6F">
      <w:pPr>
        <w:pStyle w:val="T1"/>
        <w:jc w:val="left"/>
        <w:rPr>
          <w:lang w:val="nl-NL"/>
        </w:rPr>
      </w:pPr>
      <w:r>
        <w:rPr>
          <w:lang w:val="nl-NL"/>
        </w:rPr>
        <w:t>Winddruk</w:t>
      </w:r>
    </w:p>
    <w:p w14:paraId="24F25BC4" w14:textId="77777777" w:rsidR="00000000" w:rsidRDefault="00660C6F">
      <w:pPr>
        <w:pStyle w:val="T1"/>
        <w:jc w:val="left"/>
        <w:rPr>
          <w:lang w:val="nl-NL"/>
        </w:rPr>
      </w:pPr>
      <w:r>
        <w:rPr>
          <w:lang w:val="nl-NL"/>
        </w:rPr>
        <w:t>56 mm</w:t>
      </w:r>
    </w:p>
    <w:p w14:paraId="00B72342" w14:textId="77777777" w:rsidR="00000000" w:rsidRDefault="00660C6F">
      <w:pPr>
        <w:pStyle w:val="T1"/>
        <w:jc w:val="left"/>
        <w:rPr>
          <w:lang w:val="nl-NL"/>
        </w:rPr>
      </w:pPr>
    </w:p>
    <w:p w14:paraId="0CD03F2C" w14:textId="77777777" w:rsidR="00000000" w:rsidRDefault="00660C6F">
      <w:pPr>
        <w:pStyle w:val="Heading2"/>
        <w:rPr>
          <w:i w:val="0"/>
          <w:iCs/>
        </w:rPr>
      </w:pPr>
      <w:r>
        <w:rPr>
          <w:i w:val="0"/>
          <w:iCs/>
        </w:rPr>
        <w:t>Bijzonderh</w:t>
      </w:r>
      <w:r>
        <w:rPr>
          <w:i w:val="0"/>
          <w:iCs/>
        </w:rPr>
        <w:t>eden</w:t>
      </w:r>
    </w:p>
    <w:p w14:paraId="2C142433" w14:textId="77777777" w:rsidR="00000000" w:rsidRDefault="00660C6F">
      <w:pPr>
        <w:pStyle w:val="T1"/>
        <w:jc w:val="left"/>
        <w:rPr>
          <w:lang w:val="nl-NL"/>
        </w:rPr>
      </w:pPr>
    </w:p>
    <w:p w14:paraId="1BBD73C3" w14:textId="77777777" w:rsidR="00000000" w:rsidRDefault="00660C6F">
      <w:pPr>
        <w:pStyle w:val="T1"/>
        <w:jc w:val="left"/>
        <w:rPr>
          <w:lang w:val="nl-NL"/>
        </w:rPr>
      </w:pPr>
      <w:r>
        <w:rPr>
          <w:lang w:val="nl-NL"/>
        </w:rPr>
        <w:t>Deling B/D tussen h en c</w:t>
      </w:r>
      <w:r>
        <w:rPr>
          <w:vertAlign w:val="superscript"/>
          <w:lang w:val="nl-NL"/>
        </w:rPr>
        <w:t>1</w:t>
      </w:r>
      <w:r>
        <w:rPr>
          <w:lang w:val="nl-NL"/>
        </w:rPr>
        <w:t>.</w:t>
      </w:r>
    </w:p>
    <w:p w14:paraId="4E0EB6A6" w14:textId="77777777" w:rsidR="00000000" w:rsidRDefault="00660C6F">
      <w:pPr>
        <w:pStyle w:val="T1"/>
        <w:jc w:val="left"/>
        <w:rPr>
          <w:lang w:val="nl-NL"/>
        </w:rPr>
      </w:pPr>
      <w:r>
        <w:rPr>
          <w:lang w:val="nl-NL"/>
        </w:rPr>
        <w:t xml:space="preserve">Aangezien het parochiearchief waarschijnlijk verloren is gegaan, is de historie van dit instrument voor een groot deel in nevelen gehuld. Het thans aanwezige bestand lijkt de in het handschrift </w:t>
      </w:r>
      <w:proofErr w:type="spellStart"/>
      <w:r>
        <w:rPr>
          <w:lang w:val="nl-NL"/>
        </w:rPr>
        <w:t>Broekhuyzen</w:t>
      </w:r>
      <w:proofErr w:type="spellEnd"/>
      <w:r>
        <w:rPr>
          <w:lang w:val="nl-NL"/>
        </w:rPr>
        <w:t xml:space="preserve"> beschreven situat</w:t>
      </w:r>
      <w:r>
        <w:rPr>
          <w:lang w:val="nl-NL"/>
        </w:rPr>
        <w:t>ie te bevestigen.</w:t>
      </w:r>
    </w:p>
    <w:p w14:paraId="2581E658" w14:textId="77777777" w:rsidR="00000000" w:rsidRDefault="00660C6F">
      <w:pPr>
        <w:pStyle w:val="T1"/>
        <w:jc w:val="left"/>
        <w:rPr>
          <w:lang w:val="nl-NL"/>
        </w:rPr>
      </w:pPr>
      <w:r>
        <w:rPr>
          <w:lang w:val="nl-NL"/>
        </w:rPr>
        <w:t xml:space="preserve">De orgelkas is duidelijk voor een groter instrument geconcipieerd. Vrijwel de gehele bovenkas bevat thans loze ruimte; de deuren in de zijwanden zijn vastgezet. De vermelding ‘onderklavier </w:t>
      </w:r>
      <w:proofErr w:type="spellStart"/>
      <w:r>
        <w:rPr>
          <w:lang w:val="nl-NL"/>
        </w:rPr>
        <w:t>Gellicum</w:t>
      </w:r>
      <w:proofErr w:type="spellEnd"/>
      <w:r>
        <w:rPr>
          <w:lang w:val="nl-NL"/>
        </w:rPr>
        <w:t xml:space="preserve">’ in inkt op het </w:t>
      </w:r>
      <w:proofErr w:type="spellStart"/>
      <w:r>
        <w:rPr>
          <w:lang w:val="nl-NL"/>
        </w:rPr>
        <w:t>bovenlabium</w:t>
      </w:r>
      <w:proofErr w:type="spellEnd"/>
      <w:r>
        <w:rPr>
          <w:lang w:val="nl-NL"/>
        </w:rPr>
        <w:t xml:space="preserve"> van dis</w:t>
      </w:r>
      <w:r>
        <w:rPr>
          <w:vertAlign w:val="superscript"/>
          <w:lang w:val="nl-NL"/>
        </w:rPr>
        <w:t>1</w:t>
      </w:r>
      <w:r>
        <w:rPr>
          <w:lang w:val="nl-NL"/>
        </w:rPr>
        <w:t xml:space="preserve"> van</w:t>
      </w:r>
      <w:r>
        <w:rPr>
          <w:lang w:val="nl-NL"/>
        </w:rPr>
        <w:t xml:space="preserve"> de Bourdon 8’ bevestigt een vroegere </w:t>
      </w:r>
      <w:proofErr w:type="spellStart"/>
      <w:r>
        <w:rPr>
          <w:lang w:val="nl-NL"/>
        </w:rPr>
        <w:t>tweeklaviers</w:t>
      </w:r>
      <w:proofErr w:type="spellEnd"/>
      <w:r>
        <w:rPr>
          <w:lang w:val="nl-NL"/>
        </w:rPr>
        <w:t xml:space="preserve"> situatie. De huidige windlade is waarschijnlijk de Manuaallade van </w:t>
      </w:r>
      <w:proofErr w:type="spellStart"/>
      <w:r>
        <w:rPr>
          <w:lang w:val="nl-NL"/>
        </w:rPr>
        <w:t>Lindsen</w:t>
      </w:r>
      <w:proofErr w:type="spellEnd"/>
      <w:r>
        <w:rPr>
          <w:lang w:val="nl-NL"/>
        </w:rPr>
        <w:t xml:space="preserve">. In elk geval correspondeert het aantal stemmen met de opgave </w:t>
      </w:r>
      <w:proofErr w:type="spellStart"/>
      <w:r>
        <w:rPr>
          <w:lang w:val="nl-NL"/>
        </w:rPr>
        <w:t>Broekhuyzen</w:t>
      </w:r>
      <w:proofErr w:type="spellEnd"/>
      <w:r>
        <w:rPr>
          <w:lang w:val="nl-NL"/>
        </w:rPr>
        <w:t xml:space="preserve">. De indeling van de lade volgt het front: </w:t>
      </w:r>
      <w:proofErr w:type="spellStart"/>
      <w:r>
        <w:rPr>
          <w:lang w:val="nl-NL"/>
        </w:rPr>
        <w:t>C-cis</w:t>
      </w:r>
      <w:proofErr w:type="spellEnd"/>
      <w:r>
        <w:rPr>
          <w:lang w:val="nl-NL"/>
        </w:rPr>
        <w:t xml:space="preserve"> in hele </w:t>
      </w:r>
      <w:r>
        <w:rPr>
          <w:lang w:val="nl-NL"/>
        </w:rPr>
        <w:t xml:space="preserve">tonen vanuit het midden aflopend, </w:t>
      </w:r>
      <w:proofErr w:type="spellStart"/>
      <w:r>
        <w:rPr>
          <w:lang w:val="nl-NL"/>
        </w:rPr>
        <w:t>d-dis</w:t>
      </w:r>
      <w:r>
        <w:rPr>
          <w:vertAlign w:val="superscript"/>
          <w:lang w:val="nl-NL"/>
        </w:rPr>
        <w:t>1</w:t>
      </w:r>
      <w:proofErr w:type="spellEnd"/>
      <w:r>
        <w:rPr>
          <w:lang w:val="nl-NL"/>
        </w:rPr>
        <w:t xml:space="preserve"> in tertsen aan weerszijden, het vervolg weer in hele tonen vanuit het midden aflopend. De factuur van ventielen en opgelegde voorslagen, vastgezet met houten schijfmoeren, alsmede de makelij van de </w:t>
      </w:r>
      <w:proofErr w:type="spellStart"/>
      <w:r>
        <w:rPr>
          <w:lang w:val="nl-NL"/>
        </w:rPr>
        <w:t>registerhevelbalk</w:t>
      </w:r>
      <w:proofErr w:type="spellEnd"/>
      <w:r>
        <w:rPr>
          <w:lang w:val="nl-NL"/>
        </w:rPr>
        <w:t xml:space="preserve"> komen overeen met het </w:t>
      </w:r>
      <w:proofErr w:type="spellStart"/>
      <w:r>
        <w:rPr>
          <w:lang w:val="nl-NL"/>
        </w:rPr>
        <w:t>Lindsen-orgel</w:t>
      </w:r>
      <w:proofErr w:type="spellEnd"/>
      <w:r>
        <w:rPr>
          <w:lang w:val="nl-NL"/>
        </w:rPr>
        <w:t xml:space="preserve"> te </w:t>
      </w:r>
      <w:proofErr w:type="spellStart"/>
      <w:r>
        <w:rPr>
          <w:lang w:val="nl-NL"/>
        </w:rPr>
        <w:t>Veere</w:t>
      </w:r>
      <w:proofErr w:type="spellEnd"/>
      <w:r>
        <w:rPr>
          <w:lang w:val="nl-NL"/>
        </w:rPr>
        <w:t xml:space="preserve"> (1854). De lade bevindt zich </w:t>
      </w:r>
      <w:r>
        <w:rPr>
          <w:lang w:val="nl-NL"/>
        </w:rPr>
        <w:lastRenderedPageBreak/>
        <w:t>thans direct boven de balgstoel, ongeveer op halve hoogte van de onderkas. Opmerkelijk is de originele trapinrichting: de beide spaanbalgen zijn via leren riemen over forse houten k</w:t>
      </w:r>
      <w:r>
        <w:rPr>
          <w:lang w:val="nl-NL"/>
        </w:rPr>
        <w:t>atrollen in de orgelkas verbonden met een tweetal smeedijzeren stijgbeugels tegen de linkerwand.</w:t>
      </w:r>
    </w:p>
    <w:p w14:paraId="036E8CA6" w14:textId="77777777" w:rsidR="00660C6F" w:rsidRDefault="00660C6F">
      <w:pPr>
        <w:pStyle w:val="T1"/>
        <w:jc w:val="left"/>
        <w:rPr>
          <w:lang w:val="nl-NL"/>
        </w:rPr>
      </w:pPr>
      <w:r>
        <w:rPr>
          <w:lang w:val="nl-NL"/>
        </w:rPr>
        <w:t>Het pijpwerk vertoont thans een veelheid aan facturen. Tot het oudste bestand behoren waarschijnlijk de sprekende frontpijpen, de Bourdon 8’ en de Gemshoorn 2’</w:t>
      </w:r>
      <w:r>
        <w:rPr>
          <w:lang w:val="nl-NL"/>
        </w:rPr>
        <w:t xml:space="preserve">. Het pijpwerk van dit laatste register vertoont een kenmerkende knik in de </w:t>
      </w:r>
      <w:proofErr w:type="spellStart"/>
      <w:r>
        <w:rPr>
          <w:lang w:val="nl-NL"/>
        </w:rPr>
        <w:t>bovenlabia</w:t>
      </w:r>
      <w:proofErr w:type="spellEnd"/>
      <w:r>
        <w:rPr>
          <w:lang w:val="nl-NL"/>
        </w:rPr>
        <w:t xml:space="preserve"> van de middelgrote pijpen. De </w:t>
      </w:r>
      <w:proofErr w:type="spellStart"/>
      <w:r>
        <w:rPr>
          <w:lang w:val="nl-NL"/>
        </w:rPr>
        <w:t>Prestant</w:t>
      </w:r>
      <w:proofErr w:type="spellEnd"/>
      <w:r>
        <w:rPr>
          <w:lang w:val="nl-NL"/>
        </w:rPr>
        <w:t xml:space="preserve"> 8’ heeft open houten binnenpijpen voor de tonen </w:t>
      </w:r>
      <w:proofErr w:type="spellStart"/>
      <w:r>
        <w:rPr>
          <w:lang w:val="nl-NL"/>
        </w:rPr>
        <w:t>C-E</w:t>
      </w:r>
      <w:proofErr w:type="spellEnd"/>
      <w:r>
        <w:rPr>
          <w:lang w:val="nl-NL"/>
        </w:rPr>
        <w:t xml:space="preserve"> die achter de middentoren zijn geplaatst; </w:t>
      </w:r>
      <w:proofErr w:type="spellStart"/>
      <w:r>
        <w:rPr>
          <w:lang w:val="nl-NL"/>
        </w:rPr>
        <w:t>F-dis</w:t>
      </w:r>
      <w:r>
        <w:rPr>
          <w:vertAlign w:val="superscript"/>
          <w:lang w:val="nl-NL"/>
        </w:rPr>
        <w:t>1</w:t>
      </w:r>
      <w:proofErr w:type="spellEnd"/>
      <w:r>
        <w:rPr>
          <w:lang w:val="nl-NL"/>
        </w:rPr>
        <w:t xml:space="preserve"> staan in het front. </w:t>
      </w:r>
      <w:proofErr w:type="spellStart"/>
      <w:r>
        <w:rPr>
          <w:lang w:val="nl-NL"/>
        </w:rPr>
        <w:t>C-d</w:t>
      </w:r>
      <w:proofErr w:type="spellEnd"/>
      <w:r>
        <w:rPr>
          <w:lang w:val="nl-NL"/>
        </w:rPr>
        <w:t xml:space="preserve"> van d</w:t>
      </w:r>
      <w:r>
        <w:rPr>
          <w:lang w:val="nl-NL"/>
        </w:rPr>
        <w:t xml:space="preserve">e Bourdon 8’ en het groot octaaf van de </w:t>
      </w:r>
      <w:proofErr w:type="spellStart"/>
      <w:r>
        <w:rPr>
          <w:lang w:val="nl-NL"/>
        </w:rPr>
        <w:t>Roorfluit</w:t>
      </w:r>
      <w:proofErr w:type="spellEnd"/>
      <w:r>
        <w:rPr>
          <w:lang w:val="nl-NL"/>
        </w:rPr>
        <w:t xml:space="preserve"> 4’ bestaan uit houten pijpwerk. Het metalen pijpwerk van de Bourdon 8’ is, blijkens verschillende tooninscripties, een hele toon tot een terts verschoven. De genoemde opschriften op dit register in inkt, al</w:t>
      </w:r>
      <w:r>
        <w:rPr>
          <w:lang w:val="nl-NL"/>
        </w:rPr>
        <w:t xml:space="preserve">smede het binnenpijpwerk van de </w:t>
      </w:r>
      <w:proofErr w:type="spellStart"/>
      <w:r>
        <w:rPr>
          <w:lang w:val="nl-NL"/>
        </w:rPr>
        <w:t>Prestant</w:t>
      </w:r>
      <w:proofErr w:type="spellEnd"/>
      <w:r>
        <w:rPr>
          <w:lang w:val="nl-NL"/>
        </w:rPr>
        <w:t xml:space="preserve"> 8’ doen enigszins denken aan het werk van J.J. van den </w:t>
      </w:r>
      <w:proofErr w:type="spellStart"/>
      <w:r>
        <w:rPr>
          <w:lang w:val="nl-NL"/>
        </w:rPr>
        <w:t>Bijlaardt</w:t>
      </w:r>
      <w:proofErr w:type="spellEnd"/>
      <w:r>
        <w:rPr>
          <w:lang w:val="nl-NL"/>
        </w:rPr>
        <w:t xml:space="preserve">. De Octaaf 4’ en de </w:t>
      </w:r>
      <w:proofErr w:type="spellStart"/>
      <w:r>
        <w:rPr>
          <w:lang w:val="nl-NL"/>
        </w:rPr>
        <w:t>Roorfluit</w:t>
      </w:r>
      <w:proofErr w:type="spellEnd"/>
      <w:r>
        <w:rPr>
          <w:lang w:val="nl-NL"/>
        </w:rPr>
        <w:t xml:space="preserve"> 4’ bestaan waarschijnlijk uit laat 19e-eeuws pijpwerk. De Octaaf is deels voorzien van </w:t>
      </w:r>
      <w:proofErr w:type="spellStart"/>
      <w:r>
        <w:rPr>
          <w:lang w:val="nl-NL"/>
        </w:rPr>
        <w:t>expressions</w:t>
      </w:r>
      <w:proofErr w:type="spellEnd"/>
      <w:r>
        <w:rPr>
          <w:lang w:val="nl-NL"/>
        </w:rPr>
        <w:t xml:space="preserve">; de </w:t>
      </w:r>
      <w:proofErr w:type="spellStart"/>
      <w:r>
        <w:rPr>
          <w:lang w:val="nl-NL"/>
        </w:rPr>
        <w:t>Roorfluit</w:t>
      </w:r>
      <w:proofErr w:type="spellEnd"/>
      <w:r>
        <w:rPr>
          <w:lang w:val="nl-NL"/>
        </w:rPr>
        <w:t xml:space="preserve"> heeft s</w:t>
      </w:r>
      <w:r>
        <w:rPr>
          <w:lang w:val="nl-NL"/>
        </w:rPr>
        <w:t xml:space="preserve">pitse </w:t>
      </w:r>
      <w:proofErr w:type="spellStart"/>
      <w:r>
        <w:rPr>
          <w:lang w:val="nl-NL"/>
        </w:rPr>
        <w:t>bovenlabia</w:t>
      </w:r>
      <w:proofErr w:type="spellEnd"/>
      <w:r>
        <w:rPr>
          <w:lang w:val="nl-NL"/>
        </w:rPr>
        <w:t>. C van de Gemshoorn 2’ en de gehele Mixtuur zijn in 1982 nieuw gemaakt.</w:t>
      </w:r>
    </w:p>
    <w:sectPr w:rsidR="00660C6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29"/>
    <w:rsid w:val="00660C6F"/>
    <w:rsid w:val="00F0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32EFB1"/>
  <w15:chartTrackingRefBased/>
  <w15:docId w15:val="{D26CA3A3-4DAE-D947-98C6-4D70C9DC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1197</Words>
  <Characters>6828</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Gellicum / 1854</vt:lpstr>
    </vt:vector>
  </TitlesOfParts>
  <Company>NIvO</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Gellicum / 1854</dc:title>
  <dc:subject/>
  <dc:creator>WS1</dc:creator>
  <cp:keywords/>
  <dc:description/>
  <cp:lastModifiedBy>Eline J Duijsens</cp:lastModifiedBy>
  <cp:revision>2</cp:revision>
  <dcterms:created xsi:type="dcterms:W3CDTF">2021-09-20T10:01:00Z</dcterms:created>
  <dcterms:modified xsi:type="dcterms:W3CDTF">2021-09-20T10:01:00Z</dcterms:modified>
</cp:coreProperties>
</file>