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A9DE" w14:textId="77777777" w:rsidR="00000000" w:rsidRDefault="00A27799">
      <w:pPr>
        <w:pStyle w:val="Heading1"/>
      </w:pPr>
      <w:bookmarkStart w:id="0" w:name="_GoBack"/>
      <w:bookmarkEnd w:id="0"/>
      <w:r>
        <w:t>Hilversum / 1854</w:t>
      </w:r>
    </w:p>
    <w:p w14:paraId="10F55B08" w14:textId="77777777" w:rsidR="00000000" w:rsidRDefault="00A27799">
      <w:pPr>
        <w:pStyle w:val="Heading2"/>
        <w:rPr>
          <w:i w:val="0"/>
          <w:iCs/>
        </w:rPr>
      </w:pPr>
      <w:r>
        <w:rPr>
          <w:i w:val="0"/>
          <w:iCs/>
        </w:rPr>
        <w:t>Grote Kerk</w:t>
      </w:r>
    </w:p>
    <w:p w14:paraId="2FB1E9EB" w14:textId="77777777" w:rsidR="00000000" w:rsidRDefault="00A27799">
      <w:pPr>
        <w:pStyle w:val="T1"/>
        <w:jc w:val="left"/>
        <w:rPr>
          <w:lang w:val="nl-NL"/>
        </w:rPr>
      </w:pPr>
    </w:p>
    <w:p w14:paraId="5767B60F" w14:textId="77777777" w:rsidR="00000000" w:rsidRDefault="00A27799">
      <w:pPr>
        <w:pStyle w:val="T1"/>
        <w:jc w:val="left"/>
        <w:rPr>
          <w:i/>
          <w:iCs/>
          <w:lang w:val="nl-NL"/>
        </w:rPr>
      </w:pPr>
      <w:r>
        <w:rPr>
          <w:i/>
          <w:iCs/>
          <w:lang w:val="nl-NL"/>
        </w:rPr>
        <w:t>Tegen een toren uit de 15e eeuw werd in 1891 een kerk in neorenaissance vormen gebouwd. Na een brand in 1971, die het kerkinterieur geheel verwoestte, werd binnen de herstelde buitenmuren een nieuwe kerk gebouwd naar ontwerp va</w:t>
      </w:r>
      <w:r>
        <w:rPr>
          <w:i/>
          <w:iCs/>
          <w:lang w:val="nl-NL"/>
        </w:rPr>
        <w:t>n T. van Hoogevest.</w:t>
      </w:r>
    </w:p>
    <w:p w14:paraId="40C0478C" w14:textId="77777777" w:rsidR="00000000" w:rsidRDefault="00A27799">
      <w:pPr>
        <w:pStyle w:val="T1"/>
        <w:jc w:val="left"/>
        <w:rPr>
          <w:i/>
          <w:iCs/>
          <w:lang w:val="nl-NL"/>
        </w:rPr>
      </w:pPr>
    </w:p>
    <w:p w14:paraId="2B85A77E" w14:textId="77777777" w:rsidR="00000000" w:rsidRDefault="00A27799">
      <w:pPr>
        <w:pStyle w:val="T1"/>
        <w:jc w:val="left"/>
        <w:rPr>
          <w:lang w:val="nl-NL"/>
        </w:rPr>
      </w:pPr>
      <w:r>
        <w:rPr>
          <w:lang w:val="nl-NL"/>
        </w:rPr>
        <w:t>Kas: 1854</w:t>
      </w:r>
    </w:p>
    <w:p w14:paraId="41775A40" w14:textId="77777777" w:rsidR="00000000" w:rsidRDefault="00A27799">
      <w:pPr>
        <w:pStyle w:val="T1"/>
        <w:jc w:val="left"/>
        <w:rPr>
          <w:lang w:val="nl-NL"/>
        </w:rPr>
      </w:pPr>
    </w:p>
    <w:p w14:paraId="1ACE1C0C" w14:textId="77777777" w:rsidR="00000000" w:rsidRDefault="00A27799">
      <w:pPr>
        <w:pStyle w:val="Heading2"/>
        <w:rPr>
          <w:i w:val="0"/>
          <w:iCs/>
        </w:rPr>
      </w:pPr>
      <w:r>
        <w:rPr>
          <w:i w:val="0"/>
          <w:iCs/>
        </w:rPr>
        <w:t>Kunsthistorische aspecten</w:t>
      </w:r>
    </w:p>
    <w:p w14:paraId="7016C72E" w14:textId="77777777" w:rsidR="00000000" w:rsidRDefault="00A27799">
      <w:pPr>
        <w:pStyle w:val="T1"/>
        <w:jc w:val="left"/>
        <w:rPr>
          <w:lang w:val="nl-NL"/>
        </w:rPr>
      </w:pPr>
    </w:p>
    <w:p w14:paraId="34E43336" w14:textId="77777777" w:rsidR="00000000" w:rsidRDefault="00A27799">
      <w:pPr>
        <w:pStyle w:val="T3Lit"/>
        <w:jc w:val="left"/>
        <w:rPr>
          <w:b/>
          <w:bCs/>
          <w:lang w:val="nl-NL"/>
        </w:rPr>
      </w:pPr>
      <w:r>
        <w:rPr>
          <w:b/>
          <w:bCs/>
          <w:lang w:val="nl-NL"/>
        </w:rPr>
        <w:t>Literatuur</w:t>
      </w:r>
    </w:p>
    <w:p w14:paraId="318D7011" w14:textId="77777777" w:rsidR="00000000" w:rsidRDefault="00A27799">
      <w:pPr>
        <w:pStyle w:val="T3Lit"/>
        <w:jc w:val="left"/>
        <w:rPr>
          <w:lang w:val="nl-NL"/>
        </w:rPr>
      </w:pPr>
      <w:proofErr w:type="spellStart"/>
      <w:r>
        <w:rPr>
          <w:i/>
          <w:iCs/>
          <w:lang w:val="nl-NL"/>
        </w:rPr>
        <w:t>Broekhuyzen</w:t>
      </w:r>
      <w:proofErr w:type="spellEnd"/>
      <w:r>
        <w:rPr>
          <w:lang w:val="nl-NL"/>
        </w:rPr>
        <w:t xml:space="preserve"> G20.</w:t>
      </w:r>
    </w:p>
    <w:p w14:paraId="1A1100AA" w14:textId="77777777" w:rsidR="00000000" w:rsidRDefault="00A27799">
      <w:pPr>
        <w:pStyle w:val="T3Lit"/>
        <w:jc w:val="left"/>
        <w:rPr>
          <w:lang w:val="nl-NL"/>
        </w:rPr>
      </w:pPr>
      <w:proofErr w:type="spellStart"/>
      <w:r>
        <w:rPr>
          <w:i/>
          <w:iCs/>
          <w:lang w:val="nl-NL"/>
        </w:rPr>
        <w:t>Caecilia</w:t>
      </w:r>
      <w:proofErr w:type="spellEnd"/>
      <w:r>
        <w:rPr>
          <w:lang w:val="nl-NL"/>
        </w:rPr>
        <w:t>, 12/20 (1855), 189.</w:t>
      </w:r>
    </w:p>
    <w:p w14:paraId="19532DFC" w14:textId="77777777" w:rsidR="00000000" w:rsidRDefault="00A27799">
      <w:pPr>
        <w:pStyle w:val="T3Lit"/>
        <w:jc w:val="left"/>
        <w:rPr>
          <w:lang w:val="nl-NL"/>
        </w:rPr>
      </w:pPr>
      <w:proofErr w:type="spellStart"/>
      <w:r>
        <w:rPr>
          <w:lang w:val="nl-NL"/>
        </w:rPr>
        <w:t>Edouard</w:t>
      </w:r>
      <w:proofErr w:type="spellEnd"/>
      <w:r>
        <w:rPr>
          <w:lang w:val="nl-NL"/>
        </w:rPr>
        <w:t xml:space="preserve"> G.J. </w:t>
      </w:r>
      <w:proofErr w:type="spellStart"/>
      <w:r>
        <w:rPr>
          <w:lang w:val="nl-NL"/>
        </w:rPr>
        <w:t>Gregoir</w:t>
      </w:r>
      <w:proofErr w:type="spellEnd"/>
      <w:r>
        <w:rPr>
          <w:lang w:val="nl-NL"/>
        </w:rPr>
        <w:t xml:space="preserve">, </w:t>
      </w:r>
      <w:proofErr w:type="spellStart"/>
      <w:r>
        <w:rPr>
          <w:i/>
          <w:iCs/>
          <w:lang w:val="nl-NL"/>
        </w:rPr>
        <w:t>Histoire</w:t>
      </w:r>
      <w:proofErr w:type="spellEnd"/>
      <w:r>
        <w:rPr>
          <w:i/>
          <w:iCs/>
          <w:lang w:val="nl-NL"/>
        </w:rPr>
        <w:t xml:space="preserve"> de </w:t>
      </w:r>
      <w:proofErr w:type="spellStart"/>
      <w:r>
        <w:rPr>
          <w:i/>
          <w:iCs/>
          <w:lang w:val="nl-NL"/>
        </w:rPr>
        <w:t>l’Orgue</w:t>
      </w:r>
      <w:proofErr w:type="spellEnd"/>
      <w:r>
        <w:rPr>
          <w:lang w:val="nl-NL"/>
        </w:rPr>
        <w:t xml:space="preserve">. </w:t>
      </w:r>
      <w:proofErr w:type="spellStart"/>
      <w:r>
        <w:rPr>
          <w:lang w:val="nl-NL"/>
        </w:rPr>
        <w:t>Anvers</w:t>
      </w:r>
      <w:proofErr w:type="spellEnd"/>
      <w:r>
        <w:rPr>
          <w:lang w:val="nl-NL"/>
        </w:rPr>
        <w:t>, 1865, 164.</w:t>
      </w:r>
    </w:p>
    <w:p w14:paraId="2717E72D" w14:textId="77777777" w:rsidR="00000000" w:rsidRDefault="00A27799">
      <w:pPr>
        <w:pStyle w:val="T3Lit"/>
        <w:jc w:val="left"/>
        <w:rPr>
          <w:lang w:val="nl-NL"/>
        </w:rPr>
      </w:pPr>
      <w:r>
        <w:rPr>
          <w:lang w:val="nl-NL"/>
        </w:rPr>
        <w:t xml:space="preserve">Hans van der Harst, </w:t>
      </w:r>
      <w:r>
        <w:rPr>
          <w:i/>
          <w:iCs/>
          <w:lang w:val="nl-NL"/>
        </w:rPr>
        <w:t>Het historische orgel in de Grote Kerk der Hervormde Gemee</w:t>
      </w:r>
      <w:r>
        <w:rPr>
          <w:i/>
          <w:iCs/>
          <w:lang w:val="nl-NL"/>
        </w:rPr>
        <w:t>nte te Hilversum</w:t>
      </w:r>
      <w:r>
        <w:rPr>
          <w:lang w:val="nl-NL"/>
        </w:rPr>
        <w:t>. Hilversum, 1979.</w:t>
      </w:r>
    </w:p>
    <w:p w14:paraId="5B0C7FE3" w14:textId="77777777" w:rsidR="00000000" w:rsidRDefault="00A27799">
      <w:pPr>
        <w:pStyle w:val="T3Lit"/>
        <w:jc w:val="left"/>
        <w:rPr>
          <w:lang w:val="nl-NL"/>
        </w:rPr>
      </w:pPr>
      <w:r>
        <w:rPr>
          <w:lang w:val="nl-NL"/>
        </w:rPr>
        <w:t xml:space="preserve">Hans van der Harst, ‘Twee Rijnlandse orgels in Hilversum (2)’. </w:t>
      </w:r>
      <w:r>
        <w:rPr>
          <w:i/>
          <w:iCs/>
          <w:lang w:val="nl-NL"/>
        </w:rPr>
        <w:t>Het Orgel</w:t>
      </w:r>
      <w:r>
        <w:rPr>
          <w:lang w:val="nl-NL"/>
        </w:rPr>
        <w:t xml:space="preserve"> 76/6 (1980), 202-206.</w:t>
      </w:r>
    </w:p>
    <w:p w14:paraId="09931FCE" w14:textId="77777777" w:rsidR="00000000" w:rsidRDefault="00A27799">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54.</w:t>
      </w:r>
    </w:p>
    <w:p w14:paraId="6C37CA5F" w14:textId="77777777" w:rsidR="00000000" w:rsidRDefault="00A27799">
      <w:pPr>
        <w:pStyle w:val="T3Lit"/>
        <w:jc w:val="left"/>
        <w:rPr>
          <w:lang w:val="nl-NL"/>
        </w:rPr>
      </w:pPr>
    </w:p>
    <w:p w14:paraId="335B829E" w14:textId="77777777" w:rsidR="00000000" w:rsidRDefault="00A27799">
      <w:pPr>
        <w:pStyle w:val="T3Lit"/>
        <w:jc w:val="left"/>
        <w:rPr>
          <w:b/>
          <w:bCs/>
          <w:lang w:val="nl-NL"/>
        </w:rPr>
      </w:pPr>
      <w:r>
        <w:rPr>
          <w:b/>
          <w:bCs/>
          <w:lang w:val="nl-NL"/>
        </w:rPr>
        <w:t>Niet gepubliceerd</w:t>
      </w:r>
      <w:r>
        <w:rPr>
          <w:b/>
          <w:bCs/>
          <w:lang w:val="nl-NL"/>
        </w:rPr>
        <w:t>e bronnen</w:t>
      </w:r>
    </w:p>
    <w:p w14:paraId="58AEB4A6" w14:textId="77777777" w:rsidR="00000000" w:rsidRDefault="00A27799">
      <w:pPr>
        <w:pStyle w:val="T3Lit"/>
        <w:jc w:val="left"/>
        <w:rPr>
          <w:lang w:val="nl-NL"/>
        </w:rPr>
      </w:pPr>
      <w:r>
        <w:rPr>
          <w:lang w:val="nl-NL"/>
        </w:rPr>
        <w:t xml:space="preserve">Aantekeningen A. </w:t>
      </w:r>
      <w:proofErr w:type="spellStart"/>
      <w:r>
        <w:rPr>
          <w:lang w:val="nl-NL"/>
        </w:rPr>
        <w:t>Bouman</w:t>
      </w:r>
      <w:proofErr w:type="spellEnd"/>
    </w:p>
    <w:p w14:paraId="4155288F" w14:textId="77777777" w:rsidR="00000000" w:rsidRDefault="00A27799">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7B01D122" w14:textId="77777777" w:rsidR="00000000" w:rsidRDefault="00A27799">
      <w:pPr>
        <w:pStyle w:val="T3Lit"/>
        <w:jc w:val="left"/>
        <w:rPr>
          <w:lang w:val="nl-NL"/>
        </w:rPr>
      </w:pPr>
      <w:r>
        <w:rPr>
          <w:lang w:val="nl-NL"/>
        </w:rPr>
        <w:t xml:space="preserve">Archief Orgelmakerij Gebr. </w:t>
      </w:r>
      <w:proofErr w:type="spellStart"/>
      <w:r>
        <w:rPr>
          <w:lang w:val="nl-NL"/>
        </w:rPr>
        <w:t>Reil</w:t>
      </w:r>
      <w:proofErr w:type="spellEnd"/>
      <w:r>
        <w:rPr>
          <w:lang w:val="nl-NL"/>
        </w:rPr>
        <w:t xml:space="preserve"> B.V.</w:t>
      </w:r>
    </w:p>
    <w:p w14:paraId="0FC107BB" w14:textId="77777777" w:rsidR="00000000" w:rsidRDefault="00A27799">
      <w:pPr>
        <w:pStyle w:val="T3Lit"/>
        <w:jc w:val="left"/>
        <w:rPr>
          <w:lang w:val="nl-NL"/>
        </w:rPr>
      </w:pPr>
    </w:p>
    <w:p w14:paraId="7B524681" w14:textId="77777777" w:rsidR="00000000" w:rsidRDefault="00A27799">
      <w:pPr>
        <w:pStyle w:val="Heading2"/>
        <w:rPr>
          <w:i w:val="0"/>
          <w:iCs/>
        </w:rPr>
      </w:pPr>
      <w:r>
        <w:rPr>
          <w:i w:val="0"/>
          <w:iCs/>
        </w:rPr>
        <w:t>Historische gegevens</w:t>
      </w:r>
    </w:p>
    <w:p w14:paraId="1E67BE33" w14:textId="77777777" w:rsidR="00000000" w:rsidRDefault="00A27799">
      <w:pPr>
        <w:pStyle w:val="T1"/>
        <w:jc w:val="left"/>
        <w:rPr>
          <w:lang w:val="nl-NL"/>
        </w:rPr>
      </w:pPr>
    </w:p>
    <w:p w14:paraId="0CF85D68" w14:textId="77777777" w:rsidR="00000000" w:rsidRDefault="00A27799">
      <w:pPr>
        <w:pStyle w:val="T1"/>
        <w:jc w:val="left"/>
        <w:rPr>
          <w:lang w:val="nl-NL"/>
        </w:rPr>
      </w:pPr>
      <w:r>
        <w:rPr>
          <w:lang w:val="nl-NL"/>
        </w:rPr>
        <w:t>Bouwer</w:t>
      </w:r>
    </w:p>
    <w:p w14:paraId="2F241F12" w14:textId="77777777" w:rsidR="00000000" w:rsidRDefault="00A27799">
      <w:pPr>
        <w:pStyle w:val="T1"/>
        <w:jc w:val="left"/>
        <w:rPr>
          <w:lang w:val="nl-NL"/>
        </w:rPr>
      </w:pPr>
      <w:r>
        <w:rPr>
          <w:lang w:val="nl-NL"/>
        </w:rPr>
        <w:t xml:space="preserve">W. </w:t>
      </w:r>
      <w:proofErr w:type="spellStart"/>
      <w:r>
        <w:rPr>
          <w:lang w:val="nl-NL"/>
        </w:rPr>
        <w:t>Rütter</w:t>
      </w:r>
      <w:proofErr w:type="spellEnd"/>
    </w:p>
    <w:p w14:paraId="17C8C989" w14:textId="77777777" w:rsidR="00000000" w:rsidRDefault="00A27799">
      <w:pPr>
        <w:pStyle w:val="T1"/>
        <w:jc w:val="left"/>
        <w:rPr>
          <w:lang w:val="nl-NL"/>
        </w:rPr>
      </w:pPr>
    </w:p>
    <w:p w14:paraId="0CE85800" w14:textId="77777777" w:rsidR="00000000" w:rsidRDefault="00A27799">
      <w:pPr>
        <w:pStyle w:val="T1"/>
        <w:jc w:val="left"/>
        <w:rPr>
          <w:lang w:val="nl-NL"/>
        </w:rPr>
      </w:pPr>
      <w:r>
        <w:rPr>
          <w:lang w:val="nl-NL"/>
        </w:rPr>
        <w:t>Jaar van oplevering</w:t>
      </w:r>
    </w:p>
    <w:p w14:paraId="4884B990" w14:textId="77777777" w:rsidR="00000000" w:rsidRDefault="00A27799">
      <w:pPr>
        <w:pStyle w:val="T1"/>
        <w:jc w:val="left"/>
        <w:rPr>
          <w:lang w:val="nl-NL"/>
        </w:rPr>
      </w:pPr>
      <w:r>
        <w:rPr>
          <w:lang w:val="nl-NL"/>
        </w:rPr>
        <w:t>1854</w:t>
      </w:r>
    </w:p>
    <w:p w14:paraId="26CFA0AE" w14:textId="77777777" w:rsidR="00000000" w:rsidRDefault="00A27799">
      <w:pPr>
        <w:pStyle w:val="T1"/>
        <w:jc w:val="left"/>
        <w:rPr>
          <w:lang w:val="nl-NL"/>
        </w:rPr>
      </w:pPr>
    </w:p>
    <w:p w14:paraId="0654051D" w14:textId="77777777" w:rsidR="00000000" w:rsidRDefault="00A27799">
      <w:pPr>
        <w:pStyle w:val="T1"/>
        <w:jc w:val="left"/>
        <w:rPr>
          <w:lang w:val="nl-NL"/>
        </w:rPr>
      </w:pPr>
      <w:r>
        <w:rPr>
          <w:lang w:val="nl-NL"/>
        </w:rPr>
        <w:t>Oorspronkelijke locatie</w:t>
      </w:r>
    </w:p>
    <w:p w14:paraId="6054CB1A" w14:textId="77777777" w:rsidR="00000000" w:rsidRDefault="00A27799">
      <w:pPr>
        <w:pStyle w:val="T1"/>
        <w:jc w:val="left"/>
        <w:rPr>
          <w:lang w:val="nl-NL"/>
        </w:rPr>
      </w:pPr>
      <w:r>
        <w:rPr>
          <w:lang w:val="nl-NL"/>
        </w:rPr>
        <w:t xml:space="preserve">Gouda, R.K. </w:t>
      </w:r>
      <w:proofErr w:type="spellStart"/>
      <w:r>
        <w:rPr>
          <w:lang w:val="nl-NL"/>
        </w:rPr>
        <w:t>St-Josephkerk</w:t>
      </w:r>
      <w:proofErr w:type="spellEnd"/>
    </w:p>
    <w:p w14:paraId="30008CAC" w14:textId="77777777" w:rsidR="00000000" w:rsidRDefault="00A27799">
      <w:pPr>
        <w:pStyle w:val="T1"/>
        <w:jc w:val="left"/>
        <w:rPr>
          <w:lang w:val="nl-NL"/>
        </w:rPr>
      </w:pPr>
    </w:p>
    <w:p w14:paraId="20216F5D" w14:textId="77777777" w:rsidR="00000000" w:rsidRDefault="00A27799">
      <w:pPr>
        <w:pStyle w:val="T1"/>
        <w:jc w:val="left"/>
        <w:rPr>
          <w:lang w:val="nl-NL"/>
        </w:rPr>
      </w:pPr>
      <w:r>
        <w:rPr>
          <w:lang w:val="nl-NL"/>
        </w:rPr>
        <w:t xml:space="preserve">Dispositie volgens </w:t>
      </w:r>
      <w:proofErr w:type="spellStart"/>
      <w:r>
        <w:rPr>
          <w:lang w:val="nl-NL"/>
        </w:rPr>
        <w:t>Caecilia</w:t>
      </w:r>
      <w:proofErr w:type="spellEnd"/>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78"/>
        <w:gridCol w:w="754"/>
        <w:gridCol w:w="1515"/>
        <w:gridCol w:w="563"/>
        <w:gridCol w:w="1080"/>
        <w:gridCol w:w="540"/>
      </w:tblGrid>
      <w:tr w:rsidR="00000000" w14:paraId="5053C003" w14:textId="77777777">
        <w:tblPrEx>
          <w:tblCellMar>
            <w:top w:w="0" w:type="dxa"/>
            <w:bottom w:w="0" w:type="dxa"/>
          </w:tblCellMar>
        </w:tblPrEx>
        <w:tc>
          <w:tcPr>
            <w:tcW w:w="1378" w:type="dxa"/>
          </w:tcPr>
          <w:p w14:paraId="3DBA0433" w14:textId="77777777" w:rsidR="00000000" w:rsidRDefault="00A27799">
            <w:pPr>
              <w:pStyle w:val="T4dispositie"/>
              <w:jc w:val="left"/>
              <w:rPr>
                <w:i/>
                <w:iCs/>
                <w:lang w:val="nl-NL"/>
              </w:rPr>
            </w:pPr>
            <w:r>
              <w:rPr>
                <w:i/>
                <w:iCs/>
                <w:lang w:val="nl-NL"/>
              </w:rPr>
              <w:t>Manuaal</w:t>
            </w:r>
          </w:p>
          <w:p w14:paraId="243FE1F6" w14:textId="77777777" w:rsidR="00000000" w:rsidRDefault="00A27799">
            <w:pPr>
              <w:pStyle w:val="T4dispositie"/>
              <w:jc w:val="left"/>
              <w:rPr>
                <w:lang w:val="nl-NL"/>
              </w:rPr>
            </w:pPr>
            <w:r>
              <w:rPr>
                <w:lang w:val="nl-NL"/>
              </w:rPr>
              <w:t>Bour</w:t>
            </w:r>
            <w:r>
              <w:rPr>
                <w:lang w:val="nl-NL"/>
              </w:rPr>
              <w:t>don</w:t>
            </w:r>
          </w:p>
          <w:p w14:paraId="41CC4E25" w14:textId="77777777" w:rsidR="00000000" w:rsidRDefault="00A27799">
            <w:pPr>
              <w:pStyle w:val="T4dispositie"/>
              <w:jc w:val="left"/>
              <w:rPr>
                <w:lang w:val="nl-NL"/>
              </w:rPr>
            </w:pPr>
            <w:r>
              <w:rPr>
                <w:lang w:val="nl-NL"/>
              </w:rPr>
              <w:t>Principaal</w:t>
            </w:r>
          </w:p>
          <w:p w14:paraId="55DEA89F" w14:textId="77777777" w:rsidR="00000000" w:rsidRDefault="00A27799">
            <w:pPr>
              <w:pStyle w:val="T4dispositie"/>
              <w:jc w:val="left"/>
              <w:rPr>
                <w:lang w:val="nl-NL"/>
              </w:rPr>
            </w:pPr>
            <w:r>
              <w:rPr>
                <w:lang w:val="nl-NL"/>
              </w:rPr>
              <w:t>Holpijp</w:t>
            </w:r>
          </w:p>
          <w:p w14:paraId="59F7CB07" w14:textId="77777777" w:rsidR="00000000" w:rsidRDefault="00A27799">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1234C1A2" w14:textId="77777777" w:rsidR="00000000" w:rsidRDefault="00A27799">
            <w:pPr>
              <w:pStyle w:val="T4dispositie"/>
              <w:jc w:val="left"/>
              <w:rPr>
                <w:lang w:val="nl-NL"/>
              </w:rPr>
            </w:pPr>
            <w:r>
              <w:rPr>
                <w:lang w:val="nl-NL"/>
              </w:rPr>
              <w:t>Octaaf</w:t>
            </w:r>
          </w:p>
          <w:p w14:paraId="0CF52185" w14:textId="77777777" w:rsidR="00000000" w:rsidRDefault="00A27799">
            <w:pPr>
              <w:pStyle w:val="T4dispositie"/>
              <w:jc w:val="left"/>
              <w:rPr>
                <w:lang w:val="nl-NL"/>
              </w:rPr>
            </w:pPr>
            <w:r>
              <w:rPr>
                <w:lang w:val="nl-NL"/>
              </w:rPr>
              <w:t>Roerfluit</w:t>
            </w:r>
          </w:p>
          <w:p w14:paraId="3313B19A" w14:textId="77777777" w:rsidR="00000000" w:rsidRDefault="00A27799">
            <w:pPr>
              <w:pStyle w:val="T4dispositie"/>
              <w:jc w:val="left"/>
              <w:rPr>
                <w:lang w:val="nl-NL"/>
              </w:rPr>
            </w:pPr>
            <w:proofErr w:type="spellStart"/>
            <w:r>
              <w:rPr>
                <w:lang w:val="nl-NL"/>
              </w:rPr>
              <w:t>Quint</w:t>
            </w:r>
            <w:proofErr w:type="spellEnd"/>
          </w:p>
          <w:p w14:paraId="159122F6" w14:textId="77777777" w:rsidR="00000000" w:rsidRDefault="00A27799">
            <w:pPr>
              <w:pStyle w:val="T4dispositie"/>
              <w:jc w:val="left"/>
              <w:rPr>
                <w:lang w:val="nl-NL"/>
              </w:rPr>
            </w:pPr>
            <w:r>
              <w:rPr>
                <w:lang w:val="nl-NL"/>
              </w:rPr>
              <w:t>Octaaf</w:t>
            </w:r>
          </w:p>
          <w:p w14:paraId="7BF6EBD0" w14:textId="77777777" w:rsidR="00000000" w:rsidRDefault="00A27799">
            <w:pPr>
              <w:pStyle w:val="T4dispositie"/>
              <w:jc w:val="left"/>
              <w:rPr>
                <w:lang w:val="nl-NL"/>
              </w:rPr>
            </w:pPr>
            <w:r>
              <w:rPr>
                <w:lang w:val="nl-NL"/>
              </w:rPr>
              <w:t>Terts</w:t>
            </w:r>
          </w:p>
          <w:p w14:paraId="4AC19076" w14:textId="77777777" w:rsidR="00000000" w:rsidRDefault="00A27799">
            <w:pPr>
              <w:pStyle w:val="T4dispositie"/>
              <w:jc w:val="left"/>
              <w:rPr>
                <w:lang w:val="nl-NL"/>
              </w:rPr>
            </w:pPr>
            <w:r>
              <w:rPr>
                <w:lang w:val="nl-NL"/>
              </w:rPr>
              <w:t>Mixtuur</w:t>
            </w:r>
          </w:p>
          <w:p w14:paraId="7ECFC91E" w14:textId="77777777" w:rsidR="00000000" w:rsidRDefault="00A27799">
            <w:pPr>
              <w:pStyle w:val="T4dispositie"/>
              <w:jc w:val="left"/>
              <w:rPr>
                <w:lang w:val="nl-NL"/>
              </w:rPr>
            </w:pPr>
            <w:r>
              <w:rPr>
                <w:lang w:val="nl-NL"/>
              </w:rPr>
              <w:t>Cornet D</w:t>
            </w:r>
          </w:p>
          <w:p w14:paraId="04638454" w14:textId="77777777" w:rsidR="00000000" w:rsidRDefault="00A27799">
            <w:pPr>
              <w:pStyle w:val="T4dispositie"/>
              <w:jc w:val="left"/>
              <w:rPr>
                <w:lang w:val="nl-NL"/>
              </w:rPr>
            </w:pPr>
            <w:r>
              <w:rPr>
                <w:lang w:val="nl-NL"/>
              </w:rPr>
              <w:t>Fagot B</w:t>
            </w:r>
          </w:p>
          <w:p w14:paraId="78D84AE0" w14:textId="77777777" w:rsidR="00000000" w:rsidRDefault="00A27799">
            <w:pPr>
              <w:pStyle w:val="T4dispositie"/>
              <w:jc w:val="left"/>
              <w:rPr>
                <w:lang w:val="nl-NL"/>
              </w:rPr>
            </w:pPr>
            <w:r>
              <w:rPr>
                <w:lang w:val="nl-NL"/>
              </w:rPr>
              <w:lastRenderedPageBreak/>
              <w:t>Trompet D</w:t>
            </w:r>
          </w:p>
          <w:p w14:paraId="1CBD74B4" w14:textId="77777777" w:rsidR="00000000" w:rsidRDefault="00A27799">
            <w:pPr>
              <w:pStyle w:val="T4dispositie"/>
              <w:jc w:val="left"/>
              <w:rPr>
                <w:lang w:val="nl-NL"/>
              </w:rPr>
            </w:pPr>
            <w:r>
              <w:rPr>
                <w:lang w:val="nl-NL"/>
              </w:rPr>
              <w:t>Trompet</w:t>
            </w:r>
          </w:p>
        </w:tc>
        <w:tc>
          <w:tcPr>
            <w:tcW w:w="754" w:type="dxa"/>
          </w:tcPr>
          <w:p w14:paraId="2B32E4A6" w14:textId="77777777" w:rsidR="00000000" w:rsidRDefault="00A27799">
            <w:pPr>
              <w:pStyle w:val="T4dispositie"/>
              <w:jc w:val="left"/>
              <w:rPr>
                <w:lang w:val="nl-NL"/>
              </w:rPr>
            </w:pPr>
          </w:p>
          <w:p w14:paraId="5A7A842D" w14:textId="77777777" w:rsidR="00000000" w:rsidRDefault="00A27799">
            <w:pPr>
              <w:pStyle w:val="T4dispositie"/>
              <w:jc w:val="left"/>
              <w:rPr>
                <w:lang w:val="nl-NL"/>
              </w:rPr>
            </w:pPr>
            <w:r>
              <w:rPr>
                <w:lang w:val="nl-NL"/>
              </w:rPr>
              <w:t>16’</w:t>
            </w:r>
          </w:p>
          <w:p w14:paraId="292DA451" w14:textId="77777777" w:rsidR="00000000" w:rsidRDefault="00A27799">
            <w:pPr>
              <w:pStyle w:val="T4dispositie"/>
              <w:jc w:val="left"/>
              <w:rPr>
                <w:lang w:val="nl-NL"/>
              </w:rPr>
            </w:pPr>
            <w:r>
              <w:rPr>
                <w:lang w:val="nl-NL"/>
              </w:rPr>
              <w:t>8’</w:t>
            </w:r>
          </w:p>
          <w:p w14:paraId="57057577" w14:textId="77777777" w:rsidR="00000000" w:rsidRDefault="00A27799">
            <w:pPr>
              <w:pStyle w:val="T4dispositie"/>
              <w:jc w:val="left"/>
              <w:rPr>
                <w:lang w:val="nl-NL"/>
              </w:rPr>
            </w:pPr>
            <w:r>
              <w:rPr>
                <w:lang w:val="nl-NL"/>
              </w:rPr>
              <w:t>8’</w:t>
            </w:r>
          </w:p>
          <w:p w14:paraId="07783F5C" w14:textId="77777777" w:rsidR="00000000" w:rsidRDefault="00A27799">
            <w:pPr>
              <w:pStyle w:val="T4dispositie"/>
              <w:jc w:val="left"/>
              <w:rPr>
                <w:lang w:val="nl-NL"/>
              </w:rPr>
            </w:pPr>
            <w:r>
              <w:rPr>
                <w:lang w:val="nl-NL"/>
              </w:rPr>
              <w:t>8’</w:t>
            </w:r>
          </w:p>
          <w:p w14:paraId="2B2359D4" w14:textId="77777777" w:rsidR="00000000" w:rsidRDefault="00A27799">
            <w:pPr>
              <w:pStyle w:val="T4dispositie"/>
              <w:jc w:val="left"/>
              <w:rPr>
                <w:lang w:val="nl-NL"/>
              </w:rPr>
            </w:pPr>
            <w:r>
              <w:rPr>
                <w:lang w:val="nl-NL"/>
              </w:rPr>
              <w:t>4’</w:t>
            </w:r>
          </w:p>
          <w:p w14:paraId="0639F6B5" w14:textId="77777777" w:rsidR="00000000" w:rsidRDefault="00A27799">
            <w:pPr>
              <w:pStyle w:val="T4dispositie"/>
              <w:jc w:val="left"/>
              <w:rPr>
                <w:lang w:val="nl-NL"/>
              </w:rPr>
            </w:pPr>
            <w:r>
              <w:rPr>
                <w:lang w:val="nl-NL"/>
              </w:rPr>
              <w:t>4’</w:t>
            </w:r>
          </w:p>
          <w:p w14:paraId="78BA2550" w14:textId="77777777" w:rsidR="00000000" w:rsidRDefault="00A27799">
            <w:pPr>
              <w:pStyle w:val="T4dispositie"/>
              <w:jc w:val="left"/>
              <w:rPr>
                <w:lang w:val="nl-NL"/>
              </w:rPr>
            </w:pPr>
            <w:r>
              <w:rPr>
                <w:lang w:val="nl-NL"/>
              </w:rPr>
              <w:t>3’</w:t>
            </w:r>
          </w:p>
          <w:p w14:paraId="18366AAC" w14:textId="77777777" w:rsidR="00000000" w:rsidRDefault="00A27799">
            <w:pPr>
              <w:pStyle w:val="T4dispositie"/>
              <w:jc w:val="left"/>
              <w:rPr>
                <w:lang w:val="nl-NL"/>
              </w:rPr>
            </w:pPr>
            <w:r>
              <w:rPr>
                <w:lang w:val="nl-NL"/>
              </w:rPr>
              <w:t>2’</w:t>
            </w:r>
          </w:p>
          <w:p w14:paraId="7AA6FEA7" w14:textId="77777777" w:rsidR="00000000" w:rsidRDefault="00A27799">
            <w:pPr>
              <w:pStyle w:val="T4dispositie"/>
              <w:jc w:val="left"/>
              <w:rPr>
                <w:lang w:val="nl-NL"/>
              </w:rPr>
            </w:pPr>
            <w:r>
              <w:rPr>
                <w:lang w:val="nl-NL"/>
              </w:rPr>
              <w:t>1 3/5’</w:t>
            </w:r>
          </w:p>
          <w:p w14:paraId="73845961" w14:textId="77777777" w:rsidR="00000000" w:rsidRDefault="00A27799">
            <w:pPr>
              <w:pStyle w:val="T4dispositie"/>
              <w:jc w:val="left"/>
              <w:rPr>
                <w:lang w:val="nl-NL"/>
              </w:rPr>
            </w:pPr>
            <w:r>
              <w:rPr>
                <w:lang w:val="nl-NL"/>
              </w:rPr>
              <w:t>3 st. 2’</w:t>
            </w:r>
          </w:p>
          <w:p w14:paraId="3765E33D" w14:textId="77777777" w:rsidR="00000000" w:rsidRDefault="00A27799">
            <w:pPr>
              <w:pStyle w:val="T4dispositie"/>
              <w:jc w:val="left"/>
              <w:rPr>
                <w:lang w:val="nl-NL"/>
              </w:rPr>
            </w:pPr>
            <w:r>
              <w:rPr>
                <w:lang w:val="nl-NL"/>
              </w:rPr>
              <w:t>3 st.</w:t>
            </w:r>
          </w:p>
          <w:p w14:paraId="5ACB5E85" w14:textId="77777777" w:rsidR="00000000" w:rsidRDefault="00A27799">
            <w:pPr>
              <w:pStyle w:val="T4dispositie"/>
              <w:jc w:val="left"/>
              <w:rPr>
                <w:lang w:val="nl-NL"/>
              </w:rPr>
            </w:pPr>
            <w:r>
              <w:rPr>
                <w:lang w:val="nl-NL"/>
              </w:rPr>
              <w:t>16’</w:t>
            </w:r>
          </w:p>
          <w:p w14:paraId="46F5F978" w14:textId="77777777" w:rsidR="00000000" w:rsidRDefault="00A27799">
            <w:pPr>
              <w:pStyle w:val="T4dispositie"/>
              <w:jc w:val="left"/>
              <w:rPr>
                <w:lang w:val="nl-NL"/>
              </w:rPr>
            </w:pPr>
            <w:r>
              <w:rPr>
                <w:lang w:val="nl-NL"/>
              </w:rPr>
              <w:lastRenderedPageBreak/>
              <w:t>16’</w:t>
            </w:r>
          </w:p>
          <w:p w14:paraId="657052AC" w14:textId="77777777" w:rsidR="00000000" w:rsidRDefault="00A27799">
            <w:pPr>
              <w:pStyle w:val="T4dispositie"/>
              <w:jc w:val="left"/>
              <w:rPr>
                <w:lang w:val="nl-NL"/>
              </w:rPr>
            </w:pPr>
            <w:r>
              <w:rPr>
                <w:lang w:val="nl-NL"/>
              </w:rPr>
              <w:t>8’</w:t>
            </w:r>
          </w:p>
        </w:tc>
        <w:tc>
          <w:tcPr>
            <w:tcW w:w="1515" w:type="dxa"/>
          </w:tcPr>
          <w:p w14:paraId="212087C6" w14:textId="77777777" w:rsidR="00000000" w:rsidRDefault="00A27799">
            <w:pPr>
              <w:pStyle w:val="T4dispositie"/>
              <w:jc w:val="left"/>
              <w:rPr>
                <w:i/>
                <w:iCs/>
                <w:lang w:val="nl-NL"/>
              </w:rPr>
            </w:pPr>
            <w:r>
              <w:rPr>
                <w:i/>
                <w:iCs/>
                <w:lang w:val="nl-NL"/>
              </w:rPr>
              <w:lastRenderedPageBreak/>
              <w:t>Positief</w:t>
            </w:r>
          </w:p>
          <w:p w14:paraId="780570FF" w14:textId="77777777" w:rsidR="00000000" w:rsidRDefault="00A27799">
            <w:pPr>
              <w:pStyle w:val="T4dispositie"/>
              <w:jc w:val="left"/>
              <w:rPr>
                <w:lang w:val="nl-NL"/>
              </w:rPr>
            </w:pPr>
            <w:r>
              <w:rPr>
                <w:lang w:val="nl-NL"/>
              </w:rPr>
              <w:t>Bourdon</w:t>
            </w:r>
          </w:p>
          <w:p w14:paraId="03CCDE14" w14:textId="77777777" w:rsidR="00000000" w:rsidRDefault="00A27799">
            <w:pPr>
              <w:pStyle w:val="T4dispositie"/>
              <w:jc w:val="left"/>
              <w:rPr>
                <w:lang w:val="nl-NL"/>
              </w:rPr>
            </w:pPr>
            <w:proofErr w:type="spellStart"/>
            <w:r>
              <w:rPr>
                <w:lang w:val="nl-NL"/>
              </w:rPr>
              <w:t>Salicionaal</w:t>
            </w:r>
            <w:proofErr w:type="spellEnd"/>
          </w:p>
          <w:p w14:paraId="6570470E" w14:textId="77777777" w:rsidR="00000000" w:rsidRDefault="00A27799">
            <w:pPr>
              <w:pStyle w:val="T4dispositie"/>
              <w:jc w:val="left"/>
              <w:rPr>
                <w:lang w:val="nl-NL"/>
              </w:rPr>
            </w:pPr>
            <w:proofErr w:type="spellStart"/>
            <w:r>
              <w:rPr>
                <w:lang w:val="nl-NL"/>
              </w:rPr>
              <w:t>Praestant</w:t>
            </w:r>
            <w:proofErr w:type="spellEnd"/>
          </w:p>
          <w:p w14:paraId="1F62E138" w14:textId="77777777" w:rsidR="00000000" w:rsidRDefault="00A27799">
            <w:pPr>
              <w:pStyle w:val="T4dispositie"/>
              <w:jc w:val="left"/>
              <w:rPr>
                <w:lang w:val="nl-NL"/>
              </w:rPr>
            </w:pPr>
            <w:r>
              <w:rPr>
                <w:lang w:val="nl-NL"/>
              </w:rPr>
              <w:t>Dwarsfluit</w:t>
            </w:r>
          </w:p>
          <w:p w14:paraId="2F66E1DC" w14:textId="77777777" w:rsidR="00000000" w:rsidRDefault="00A27799">
            <w:pPr>
              <w:pStyle w:val="T4dispositie"/>
              <w:jc w:val="left"/>
              <w:rPr>
                <w:lang w:val="nl-NL"/>
              </w:rPr>
            </w:pPr>
            <w:r>
              <w:rPr>
                <w:lang w:val="nl-NL"/>
              </w:rPr>
              <w:t>Zachte fluit</w:t>
            </w:r>
          </w:p>
          <w:p w14:paraId="18F37776" w14:textId="77777777" w:rsidR="00000000" w:rsidRDefault="00A27799">
            <w:pPr>
              <w:pStyle w:val="T4dispositie"/>
              <w:jc w:val="left"/>
              <w:rPr>
                <w:lang w:val="nl-NL"/>
              </w:rPr>
            </w:pPr>
            <w:proofErr w:type="spellStart"/>
            <w:r>
              <w:rPr>
                <w:lang w:val="nl-NL"/>
              </w:rPr>
              <w:t>Quint</w:t>
            </w:r>
            <w:proofErr w:type="spellEnd"/>
          </w:p>
          <w:p w14:paraId="4F3AA8BB" w14:textId="77777777" w:rsidR="00000000" w:rsidRDefault="00A27799">
            <w:pPr>
              <w:pStyle w:val="T4dispositie"/>
              <w:jc w:val="left"/>
              <w:rPr>
                <w:lang w:val="nl-NL"/>
              </w:rPr>
            </w:pPr>
            <w:r>
              <w:rPr>
                <w:lang w:val="nl-NL"/>
              </w:rPr>
              <w:t>Woudfluit</w:t>
            </w:r>
          </w:p>
          <w:p w14:paraId="1867F6FC" w14:textId="77777777" w:rsidR="00000000" w:rsidRDefault="00A27799">
            <w:pPr>
              <w:pStyle w:val="T4dispositie"/>
              <w:jc w:val="left"/>
              <w:rPr>
                <w:lang w:val="nl-NL"/>
              </w:rPr>
            </w:pPr>
            <w:r>
              <w:rPr>
                <w:lang w:val="nl-NL"/>
              </w:rPr>
              <w:t>K</w:t>
            </w:r>
            <w:r>
              <w:rPr>
                <w:lang w:val="nl-NL"/>
              </w:rPr>
              <w:t>romhoorn B/D</w:t>
            </w:r>
          </w:p>
        </w:tc>
        <w:tc>
          <w:tcPr>
            <w:tcW w:w="563" w:type="dxa"/>
          </w:tcPr>
          <w:p w14:paraId="677AEE59" w14:textId="77777777" w:rsidR="00000000" w:rsidRDefault="00A27799">
            <w:pPr>
              <w:pStyle w:val="T4dispositie"/>
              <w:jc w:val="left"/>
              <w:rPr>
                <w:lang w:val="nl-NL"/>
              </w:rPr>
            </w:pPr>
          </w:p>
          <w:p w14:paraId="7216AD23" w14:textId="77777777" w:rsidR="00000000" w:rsidRDefault="00A27799">
            <w:pPr>
              <w:pStyle w:val="T4dispositie"/>
              <w:jc w:val="left"/>
              <w:rPr>
                <w:lang w:val="nl-NL"/>
              </w:rPr>
            </w:pPr>
            <w:r>
              <w:rPr>
                <w:lang w:val="nl-NL"/>
              </w:rPr>
              <w:t>8’</w:t>
            </w:r>
          </w:p>
          <w:p w14:paraId="6AFD0BA0" w14:textId="77777777" w:rsidR="00000000" w:rsidRDefault="00A27799">
            <w:pPr>
              <w:pStyle w:val="T4dispositie"/>
              <w:jc w:val="left"/>
              <w:rPr>
                <w:lang w:val="nl-NL"/>
              </w:rPr>
            </w:pPr>
            <w:r>
              <w:rPr>
                <w:lang w:val="nl-NL"/>
              </w:rPr>
              <w:t>8’</w:t>
            </w:r>
          </w:p>
          <w:p w14:paraId="08B3F955" w14:textId="77777777" w:rsidR="00000000" w:rsidRDefault="00A27799">
            <w:pPr>
              <w:pStyle w:val="T4dispositie"/>
              <w:jc w:val="left"/>
              <w:rPr>
                <w:lang w:val="nl-NL"/>
              </w:rPr>
            </w:pPr>
            <w:r>
              <w:rPr>
                <w:lang w:val="nl-NL"/>
              </w:rPr>
              <w:t>4’</w:t>
            </w:r>
          </w:p>
          <w:p w14:paraId="7B70DD42" w14:textId="77777777" w:rsidR="00000000" w:rsidRDefault="00A27799">
            <w:pPr>
              <w:pStyle w:val="T4dispositie"/>
              <w:jc w:val="left"/>
              <w:rPr>
                <w:lang w:val="nl-NL"/>
              </w:rPr>
            </w:pPr>
            <w:r>
              <w:rPr>
                <w:lang w:val="nl-NL"/>
              </w:rPr>
              <w:t>4’</w:t>
            </w:r>
          </w:p>
          <w:p w14:paraId="33E533B3" w14:textId="77777777" w:rsidR="00000000" w:rsidRDefault="00A27799">
            <w:pPr>
              <w:pStyle w:val="T4dispositie"/>
              <w:jc w:val="left"/>
              <w:rPr>
                <w:lang w:val="nl-NL"/>
              </w:rPr>
            </w:pPr>
            <w:r>
              <w:rPr>
                <w:lang w:val="nl-NL"/>
              </w:rPr>
              <w:t>4’</w:t>
            </w:r>
          </w:p>
          <w:p w14:paraId="7AFD2447" w14:textId="77777777" w:rsidR="00000000" w:rsidRDefault="00A27799">
            <w:pPr>
              <w:pStyle w:val="T4dispositie"/>
              <w:jc w:val="left"/>
              <w:rPr>
                <w:lang w:val="nl-NL"/>
              </w:rPr>
            </w:pPr>
            <w:r>
              <w:rPr>
                <w:lang w:val="nl-NL"/>
              </w:rPr>
              <w:t>3’</w:t>
            </w:r>
          </w:p>
          <w:p w14:paraId="5C65B838" w14:textId="77777777" w:rsidR="00000000" w:rsidRDefault="00A27799">
            <w:pPr>
              <w:pStyle w:val="T4dispositie"/>
              <w:jc w:val="left"/>
              <w:rPr>
                <w:lang w:val="nl-NL"/>
              </w:rPr>
            </w:pPr>
            <w:r>
              <w:rPr>
                <w:lang w:val="nl-NL"/>
              </w:rPr>
              <w:t>2’</w:t>
            </w:r>
          </w:p>
          <w:p w14:paraId="45592312" w14:textId="77777777" w:rsidR="00000000" w:rsidRDefault="00A27799">
            <w:pPr>
              <w:pStyle w:val="T4dispositie"/>
              <w:jc w:val="left"/>
              <w:rPr>
                <w:lang w:val="nl-NL"/>
              </w:rPr>
            </w:pPr>
            <w:r>
              <w:rPr>
                <w:lang w:val="nl-NL"/>
              </w:rPr>
              <w:t>8’</w:t>
            </w:r>
          </w:p>
        </w:tc>
        <w:tc>
          <w:tcPr>
            <w:tcW w:w="1080" w:type="dxa"/>
          </w:tcPr>
          <w:p w14:paraId="07A34481" w14:textId="77777777" w:rsidR="00000000" w:rsidRDefault="00A27799">
            <w:pPr>
              <w:pStyle w:val="T4dispositie"/>
              <w:jc w:val="left"/>
              <w:rPr>
                <w:i/>
                <w:iCs/>
                <w:lang w:val="nl-NL"/>
              </w:rPr>
            </w:pPr>
            <w:r>
              <w:rPr>
                <w:i/>
                <w:iCs/>
                <w:lang w:val="nl-NL"/>
              </w:rPr>
              <w:t>Pedaal</w:t>
            </w:r>
          </w:p>
          <w:p w14:paraId="1D87CFF9" w14:textId="77777777" w:rsidR="00000000" w:rsidRDefault="00A27799">
            <w:pPr>
              <w:pStyle w:val="T4dispositie"/>
              <w:jc w:val="left"/>
              <w:rPr>
                <w:lang w:val="nl-NL"/>
              </w:rPr>
            </w:pPr>
            <w:r>
              <w:rPr>
                <w:lang w:val="nl-NL"/>
              </w:rPr>
              <w:t>Subbas</w:t>
            </w:r>
          </w:p>
          <w:p w14:paraId="7E424564" w14:textId="77777777" w:rsidR="00000000" w:rsidRDefault="00A27799">
            <w:pPr>
              <w:pStyle w:val="T4dispositie"/>
              <w:jc w:val="left"/>
              <w:rPr>
                <w:lang w:val="nl-NL"/>
              </w:rPr>
            </w:pPr>
            <w:r>
              <w:rPr>
                <w:lang w:val="nl-NL"/>
              </w:rPr>
              <w:t>Octaaf</w:t>
            </w:r>
          </w:p>
          <w:p w14:paraId="4F6D0789" w14:textId="77777777" w:rsidR="00000000" w:rsidRDefault="00A27799">
            <w:pPr>
              <w:pStyle w:val="T4dispositie"/>
              <w:jc w:val="left"/>
              <w:rPr>
                <w:lang w:val="nl-NL"/>
              </w:rPr>
            </w:pPr>
            <w:r>
              <w:rPr>
                <w:lang w:val="nl-NL"/>
              </w:rPr>
              <w:t>Violoncel</w:t>
            </w:r>
          </w:p>
          <w:p w14:paraId="24C6F680" w14:textId="77777777" w:rsidR="00000000" w:rsidRDefault="00A27799">
            <w:pPr>
              <w:pStyle w:val="T4dispositie"/>
              <w:jc w:val="left"/>
              <w:rPr>
                <w:lang w:val="nl-NL"/>
              </w:rPr>
            </w:pPr>
            <w:proofErr w:type="spellStart"/>
            <w:r>
              <w:rPr>
                <w:lang w:val="nl-NL"/>
              </w:rPr>
              <w:t>Quint</w:t>
            </w:r>
            <w:proofErr w:type="spellEnd"/>
          </w:p>
          <w:p w14:paraId="7FEB5D45" w14:textId="77777777" w:rsidR="00000000" w:rsidRDefault="00A27799">
            <w:pPr>
              <w:pStyle w:val="T4dispositie"/>
              <w:jc w:val="left"/>
              <w:rPr>
                <w:lang w:val="nl-NL"/>
              </w:rPr>
            </w:pPr>
            <w:r>
              <w:rPr>
                <w:lang w:val="nl-NL"/>
              </w:rPr>
              <w:t>Octaaf</w:t>
            </w:r>
          </w:p>
          <w:p w14:paraId="036618EE" w14:textId="77777777" w:rsidR="00000000" w:rsidRDefault="00A27799">
            <w:pPr>
              <w:pStyle w:val="T4dispositie"/>
              <w:jc w:val="left"/>
              <w:rPr>
                <w:lang w:val="nl-NL"/>
              </w:rPr>
            </w:pPr>
            <w:r>
              <w:rPr>
                <w:lang w:val="nl-NL"/>
              </w:rPr>
              <w:t>Bazuin</w:t>
            </w:r>
          </w:p>
          <w:p w14:paraId="7ED7157C" w14:textId="77777777" w:rsidR="00000000" w:rsidRDefault="00A27799">
            <w:pPr>
              <w:pStyle w:val="T4dispositie"/>
              <w:jc w:val="left"/>
              <w:rPr>
                <w:lang w:val="nl-NL"/>
              </w:rPr>
            </w:pPr>
            <w:r>
              <w:rPr>
                <w:lang w:val="nl-NL"/>
              </w:rPr>
              <w:t>Trompet</w:t>
            </w:r>
          </w:p>
        </w:tc>
        <w:tc>
          <w:tcPr>
            <w:tcW w:w="540" w:type="dxa"/>
          </w:tcPr>
          <w:p w14:paraId="1C602AA3" w14:textId="77777777" w:rsidR="00000000" w:rsidRDefault="00A27799">
            <w:pPr>
              <w:pStyle w:val="T4dispositie"/>
              <w:jc w:val="left"/>
              <w:rPr>
                <w:lang w:val="nl-NL"/>
              </w:rPr>
            </w:pPr>
          </w:p>
          <w:p w14:paraId="30507AF8" w14:textId="77777777" w:rsidR="00000000" w:rsidRDefault="00A27799">
            <w:pPr>
              <w:pStyle w:val="T4dispositie"/>
              <w:jc w:val="left"/>
              <w:rPr>
                <w:lang w:val="nl-NL"/>
              </w:rPr>
            </w:pPr>
            <w:r>
              <w:rPr>
                <w:lang w:val="nl-NL"/>
              </w:rPr>
              <w:t>16’</w:t>
            </w:r>
          </w:p>
          <w:p w14:paraId="1A8A4813" w14:textId="77777777" w:rsidR="00000000" w:rsidRDefault="00A27799">
            <w:pPr>
              <w:pStyle w:val="T4dispositie"/>
              <w:jc w:val="left"/>
              <w:rPr>
                <w:lang w:val="nl-NL"/>
              </w:rPr>
            </w:pPr>
            <w:r>
              <w:rPr>
                <w:lang w:val="nl-NL"/>
              </w:rPr>
              <w:t>8’</w:t>
            </w:r>
          </w:p>
          <w:p w14:paraId="45FBBB6C" w14:textId="77777777" w:rsidR="00000000" w:rsidRDefault="00A27799">
            <w:pPr>
              <w:pStyle w:val="T4dispositie"/>
              <w:jc w:val="left"/>
              <w:rPr>
                <w:lang w:val="nl-NL"/>
              </w:rPr>
            </w:pPr>
            <w:r>
              <w:rPr>
                <w:lang w:val="nl-NL"/>
              </w:rPr>
              <w:t>8’</w:t>
            </w:r>
          </w:p>
          <w:p w14:paraId="6551F2C0" w14:textId="77777777" w:rsidR="00000000" w:rsidRDefault="00A27799">
            <w:pPr>
              <w:pStyle w:val="T4dispositie"/>
              <w:jc w:val="left"/>
              <w:rPr>
                <w:lang w:val="nl-NL"/>
              </w:rPr>
            </w:pPr>
            <w:r>
              <w:rPr>
                <w:lang w:val="nl-NL"/>
              </w:rPr>
              <w:t>6’</w:t>
            </w:r>
          </w:p>
          <w:p w14:paraId="13DAABC2" w14:textId="77777777" w:rsidR="00000000" w:rsidRDefault="00A27799">
            <w:pPr>
              <w:pStyle w:val="T4dispositie"/>
              <w:jc w:val="left"/>
              <w:rPr>
                <w:lang w:val="nl-NL"/>
              </w:rPr>
            </w:pPr>
            <w:r>
              <w:rPr>
                <w:lang w:val="nl-NL"/>
              </w:rPr>
              <w:t>4’</w:t>
            </w:r>
          </w:p>
          <w:p w14:paraId="46FBFC8E" w14:textId="77777777" w:rsidR="00000000" w:rsidRDefault="00A27799">
            <w:pPr>
              <w:pStyle w:val="T4dispositie"/>
              <w:jc w:val="left"/>
              <w:rPr>
                <w:lang w:val="nl-NL"/>
              </w:rPr>
            </w:pPr>
            <w:r>
              <w:rPr>
                <w:lang w:val="nl-NL"/>
              </w:rPr>
              <w:t>16’</w:t>
            </w:r>
          </w:p>
          <w:p w14:paraId="4C14AD93" w14:textId="77777777" w:rsidR="00000000" w:rsidRDefault="00A27799">
            <w:pPr>
              <w:pStyle w:val="T4dispositie"/>
              <w:jc w:val="left"/>
              <w:rPr>
                <w:lang w:val="nl-NL"/>
              </w:rPr>
            </w:pPr>
            <w:r>
              <w:rPr>
                <w:lang w:val="nl-NL"/>
              </w:rPr>
              <w:t>8’</w:t>
            </w:r>
          </w:p>
        </w:tc>
      </w:tr>
    </w:tbl>
    <w:p w14:paraId="37FA043D" w14:textId="77777777" w:rsidR="00000000" w:rsidRDefault="00A27799">
      <w:pPr>
        <w:pStyle w:val="T4dispositie"/>
        <w:jc w:val="left"/>
        <w:rPr>
          <w:lang w:val="nl-NL"/>
        </w:rPr>
      </w:pPr>
      <w:r>
        <w:rPr>
          <w:lang w:val="nl-NL"/>
        </w:rPr>
        <w:t xml:space="preserve"> </w:t>
      </w:r>
    </w:p>
    <w:p w14:paraId="0D816723" w14:textId="77777777" w:rsidR="00000000" w:rsidRDefault="00A27799">
      <w:pPr>
        <w:pStyle w:val="T4dispositie"/>
        <w:jc w:val="left"/>
        <w:rPr>
          <w:lang w:val="nl-NL"/>
        </w:rPr>
      </w:pPr>
      <w:r>
        <w:rPr>
          <w:lang w:val="nl-NL"/>
        </w:rPr>
        <w:t>manuaalkoppel</w:t>
      </w:r>
    </w:p>
    <w:p w14:paraId="385E6E6D" w14:textId="77777777" w:rsidR="00000000" w:rsidRDefault="00A27799">
      <w:pPr>
        <w:pStyle w:val="T4dispositie"/>
        <w:jc w:val="left"/>
        <w:rPr>
          <w:lang w:val="nl-NL"/>
        </w:rPr>
      </w:pPr>
      <w:r>
        <w:rPr>
          <w:lang w:val="nl-NL"/>
        </w:rPr>
        <w:t>pedaalkoppel</w:t>
      </w:r>
    </w:p>
    <w:p w14:paraId="19BF14BB" w14:textId="77777777" w:rsidR="00000000" w:rsidRDefault="00A27799">
      <w:pPr>
        <w:pStyle w:val="T4dispositie"/>
        <w:jc w:val="left"/>
        <w:rPr>
          <w:lang w:val="nl-NL"/>
        </w:rPr>
      </w:pPr>
      <w:proofErr w:type="spellStart"/>
      <w:r>
        <w:rPr>
          <w:lang w:val="nl-NL"/>
        </w:rPr>
        <w:t>ventil</w:t>
      </w:r>
      <w:proofErr w:type="spellEnd"/>
    </w:p>
    <w:p w14:paraId="528B0833" w14:textId="77777777" w:rsidR="00000000" w:rsidRDefault="00A27799">
      <w:pPr>
        <w:pStyle w:val="T4dispositie"/>
        <w:jc w:val="left"/>
        <w:rPr>
          <w:lang w:val="nl-NL"/>
        </w:rPr>
      </w:pPr>
      <w:r>
        <w:rPr>
          <w:lang w:val="nl-NL"/>
        </w:rPr>
        <w:t>bel voor den trapper</w:t>
      </w:r>
    </w:p>
    <w:p w14:paraId="3AC66432" w14:textId="77777777" w:rsidR="00000000" w:rsidRDefault="00A27799">
      <w:pPr>
        <w:pStyle w:val="T1"/>
        <w:jc w:val="left"/>
        <w:rPr>
          <w:lang w:val="nl-NL"/>
        </w:rPr>
      </w:pPr>
    </w:p>
    <w:p w14:paraId="67FE9992" w14:textId="77777777" w:rsidR="00000000" w:rsidRDefault="00A27799">
      <w:pPr>
        <w:pStyle w:val="T1"/>
        <w:jc w:val="left"/>
        <w:rPr>
          <w:lang w:val="nl-NL"/>
        </w:rPr>
      </w:pPr>
      <w:r>
        <w:rPr>
          <w:lang w:val="nl-NL"/>
        </w:rPr>
        <w:t xml:space="preserve">G.A.D.J. </w:t>
      </w:r>
      <w:proofErr w:type="spellStart"/>
      <w:r>
        <w:rPr>
          <w:lang w:val="nl-NL"/>
        </w:rPr>
        <w:t>Gabry</w:t>
      </w:r>
      <w:proofErr w:type="spellEnd"/>
      <w:r>
        <w:rPr>
          <w:lang w:val="nl-NL"/>
        </w:rPr>
        <w:t xml:space="preserve"> 1904</w:t>
      </w:r>
    </w:p>
    <w:p w14:paraId="2D5653DA" w14:textId="77777777" w:rsidR="00000000" w:rsidRDefault="00A27799">
      <w:pPr>
        <w:pStyle w:val="T1"/>
        <w:jc w:val="left"/>
        <w:rPr>
          <w:lang w:val="nl-NL"/>
        </w:rPr>
      </w:pPr>
      <w:r>
        <w:rPr>
          <w:lang w:val="nl-NL"/>
        </w:rPr>
        <w:t>.</w:t>
      </w:r>
      <w:r>
        <w:rPr>
          <w:lang w:val="nl-NL"/>
        </w:rPr>
        <w:tab/>
        <w:t xml:space="preserve">orgel overgeplaatst naar nieuwe </w:t>
      </w:r>
      <w:proofErr w:type="spellStart"/>
      <w:r>
        <w:rPr>
          <w:lang w:val="nl-NL"/>
        </w:rPr>
        <w:t>St-Josephkerk</w:t>
      </w:r>
      <w:proofErr w:type="spellEnd"/>
      <w:r>
        <w:rPr>
          <w:lang w:val="nl-NL"/>
        </w:rPr>
        <w:t xml:space="preserve"> aan de G</w:t>
      </w:r>
      <w:r>
        <w:rPr>
          <w:lang w:val="nl-NL"/>
        </w:rPr>
        <w:t>ouwe</w:t>
      </w:r>
    </w:p>
    <w:p w14:paraId="63DB958E" w14:textId="77777777" w:rsidR="00000000" w:rsidRDefault="00A27799">
      <w:pPr>
        <w:pStyle w:val="T1"/>
        <w:jc w:val="left"/>
        <w:rPr>
          <w:lang w:val="nl-NL"/>
        </w:rPr>
      </w:pPr>
    </w:p>
    <w:p w14:paraId="7A054DBC" w14:textId="77777777" w:rsidR="00000000" w:rsidRDefault="00A27799">
      <w:pPr>
        <w:pStyle w:val="T1"/>
        <w:jc w:val="left"/>
        <w:rPr>
          <w:lang w:val="nl-NL"/>
        </w:rPr>
      </w:pPr>
      <w:proofErr w:type="spellStart"/>
      <w:r>
        <w:rPr>
          <w:lang w:val="nl-NL"/>
        </w:rPr>
        <w:t>Vereenigde</w:t>
      </w:r>
      <w:proofErr w:type="spellEnd"/>
      <w:r>
        <w:rPr>
          <w:lang w:val="nl-NL"/>
        </w:rPr>
        <w:t xml:space="preserve"> Kerkorgelfabrieken 1924</w:t>
      </w:r>
    </w:p>
    <w:p w14:paraId="38842DBE" w14:textId="77777777" w:rsidR="00000000" w:rsidRDefault="00A27799">
      <w:pPr>
        <w:pStyle w:val="T1"/>
        <w:jc w:val="left"/>
        <w:rPr>
          <w:lang w:val="nl-NL"/>
        </w:rPr>
      </w:pPr>
      <w:r>
        <w:rPr>
          <w:lang w:val="nl-NL"/>
        </w:rPr>
        <w:t>.</w:t>
      </w:r>
      <w:r>
        <w:rPr>
          <w:lang w:val="nl-NL"/>
        </w:rPr>
        <w:tab/>
        <w:t xml:space="preserve">orgel overgeplaatst naar </w:t>
      </w:r>
      <w:proofErr w:type="spellStart"/>
      <w:r>
        <w:rPr>
          <w:lang w:val="nl-NL"/>
        </w:rPr>
        <w:t>Ulft</w:t>
      </w:r>
      <w:proofErr w:type="spellEnd"/>
      <w:r>
        <w:rPr>
          <w:lang w:val="nl-NL"/>
        </w:rPr>
        <w:t xml:space="preserve">, R.K. </w:t>
      </w:r>
      <w:proofErr w:type="spellStart"/>
      <w:r>
        <w:rPr>
          <w:lang w:val="nl-NL"/>
        </w:rPr>
        <w:t>St-Anthoniuskerk</w:t>
      </w:r>
      <w:proofErr w:type="spellEnd"/>
    </w:p>
    <w:p w14:paraId="41DBA305" w14:textId="77777777" w:rsidR="00000000" w:rsidRDefault="00A27799">
      <w:pPr>
        <w:pStyle w:val="T1"/>
        <w:jc w:val="left"/>
        <w:rPr>
          <w:lang w:val="nl-NL"/>
        </w:rPr>
      </w:pPr>
    </w:p>
    <w:p w14:paraId="2209DE38" w14:textId="77777777" w:rsidR="00000000" w:rsidRDefault="00A27799">
      <w:pPr>
        <w:pStyle w:val="T1"/>
        <w:jc w:val="left"/>
        <w:rPr>
          <w:lang w:val="nl-NL"/>
        </w:rPr>
      </w:pPr>
      <w:r>
        <w:rPr>
          <w:lang w:val="nl-NL"/>
        </w:rPr>
        <w:t>onbekend moment</w:t>
      </w:r>
    </w:p>
    <w:p w14:paraId="6F9ED74B" w14:textId="77777777" w:rsidR="00000000" w:rsidRDefault="00A27799">
      <w:pPr>
        <w:pStyle w:val="T1"/>
        <w:jc w:val="left"/>
        <w:rPr>
          <w:lang w:val="nl-NL"/>
        </w:rPr>
      </w:pPr>
      <w:r>
        <w:rPr>
          <w:lang w:val="nl-NL"/>
        </w:rPr>
        <w:t>.</w:t>
      </w:r>
      <w:r>
        <w:rPr>
          <w:lang w:val="nl-NL"/>
        </w:rPr>
        <w:tab/>
        <w:t xml:space="preserve">HW - Terts 1 3/5’, + </w:t>
      </w:r>
      <w:proofErr w:type="spellStart"/>
      <w:r>
        <w:rPr>
          <w:lang w:val="nl-NL"/>
        </w:rPr>
        <w:t>Aeoline</w:t>
      </w:r>
      <w:proofErr w:type="spellEnd"/>
      <w:r>
        <w:rPr>
          <w:lang w:val="nl-NL"/>
        </w:rPr>
        <w:t xml:space="preserve"> 8’, Viola </w:t>
      </w:r>
      <w:proofErr w:type="spellStart"/>
      <w:r>
        <w:rPr>
          <w:lang w:val="nl-NL"/>
        </w:rPr>
        <w:t>di</w:t>
      </w:r>
      <w:proofErr w:type="spellEnd"/>
      <w:r>
        <w:rPr>
          <w:lang w:val="nl-NL"/>
        </w:rPr>
        <w:t xml:space="preserve"> gamba 8’ en Cornet deels vernieuwd</w:t>
      </w:r>
    </w:p>
    <w:p w14:paraId="3BB646FE" w14:textId="77777777" w:rsidR="00000000" w:rsidRDefault="00A27799">
      <w:pPr>
        <w:pStyle w:val="T1"/>
        <w:jc w:val="left"/>
        <w:rPr>
          <w:lang w:val="nl-NL"/>
        </w:rPr>
      </w:pPr>
      <w:r>
        <w:rPr>
          <w:lang w:val="nl-NL"/>
        </w:rPr>
        <w:t>.</w:t>
      </w:r>
      <w:r>
        <w:rPr>
          <w:lang w:val="nl-NL"/>
        </w:rPr>
        <w:tab/>
        <w:t xml:space="preserve">Pos - Dwarsfluit 4’, + </w:t>
      </w:r>
      <w:proofErr w:type="spellStart"/>
      <w:r>
        <w:rPr>
          <w:lang w:val="nl-NL"/>
        </w:rPr>
        <w:t>Dolce</w:t>
      </w:r>
      <w:proofErr w:type="spellEnd"/>
      <w:r>
        <w:rPr>
          <w:lang w:val="nl-NL"/>
        </w:rPr>
        <w:t xml:space="preserve"> 8’</w:t>
      </w:r>
    </w:p>
    <w:p w14:paraId="5ACE43BB" w14:textId="77777777" w:rsidR="00000000" w:rsidRDefault="00A27799">
      <w:pPr>
        <w:pStyle w:val="T1"/>
        <w:jc w:val="left"/>
        <w:rPr>
          <w:lang w:val="nl-NL"/>
        </w:rPr>
      </w:pPr>
    </w:p>
    <w:p w14:paraId="36094562" w14:textId="77777777" w:rsidR="00000000" w:rsidRDefault="00A27799">
      <w:pPr>
        <w:pStyle w:val="T1"/>
        <w:jc w:val="left"/>
        <w:rPr>
          <w:lang w:val="nl-NL"/>
        </w:rPr>
      </w:pPr>
      <w:r>
        <w:rPr>
          <w:lang w:val="nl-NL"/>
        </w:rPr>
        <w:t xml:space="preserve">A.W. </w:t>
      </w:r>
      <w:proofErr w:type="spellStart"/>
      <w:r>
        <w:rPr>
          <w:lang w:val="nl-NL"/>
        </w:rPr>
        <w:t>Wattèl</w:t>
      </w:r>
      <w:proofErr w:type="spellEnd"/>
      <w:r>
        <w:rPr>
          <w:lang w:val="nl-NL"/>
        </w:rPr>
        <w:t xml:space="preserve"> 1949</w:t>
      </w:r>
    </w:p>
    <w:p w14:paraId="1CB7A263" w14:textId="77777777" w:rsidR="00000000" w:rsidRDefault="00A27799">
      <w:pPr>
        <w:pStyle w:val="T1"/>
        <w:jc w:val="left"/>
        <w:rPr>
          <w:lang w:val="nl-NL"/>
        </w:rPr>
      </w:pPr>
      <w:r>
        <w:rPr>
          <w:lang w:val="nl-NL"/>
        </w:rPr>
        <w:t>.</w:t>
      </w:r>
      <w:r>
        <w:rPr>
          <w:lang w:val="nl-NL"/>
        </w:rPr>
        <w:tab/>
        <w:t>orgel over</w:t>
      </w:r>
      <w:r>
        <w:rPr>
          <w:lang w:val="nl-NL"/>
        </w:rPr>
        <w:t xml:space="preserve">geplaatst naar </w:t>
      </w:r>
      <w:proofErr w:type="spellStart"/>
      <w:r>
        <w:rPr>
          <w:lang w:val="nl-NL"/>
        </w:rPr>
        <w:t>Vlaardingen</w:t>
      </w:r>
      <w:proofErr w:type="spellEnd"/>
      <w:r>
        <w:rPr>
          <w:lang w:val="nl-NL"/>
        </w:rPr>
        <w:t xml:space="preserve">, </w:t>
      </w:r>
      <w:proofErr w:type="spellStart"/>
      <w:r>
        <w:rPr>
          <w:lang w:val="nl-NL"/>
        </w:rPr>
        <w:t>Westnieuwlandkerk</w:t>
      </w:r>
      <w:proofErr w:type="spellEnd"/>
      <w:r>
        <w:rPr>
          <w:lang w:val="nl-NL"/>
        </w:rPr>
        <w:t xml:space="preserve"> (Gereformeerde Gemeente)</w:t>
      </w:r>
    </w:p>
    <w:p w14:paraId="4BDD6504" w14:textId="77777777" w:rsidR="00000000" w:rsidRDefault="00A27799">
      <w:pPr>
        <w:pStyle w:val="T1"/>
        <w:jc w:val="left"/>
        <w:rPr>
          <w:lang w:val="nl-NL"/>
        </w:rPr>
      </w:pPr>
      <w:r>
        <w:rPr>
          <w:lang w:val="nl-NL"/>
        </w:rPr>
        <w:t>.</w:t>
      </w:r>
      <w:r>
        <w:rPr>
          <w:lang w:val="nl-NL"/>
        </w:rPr>
        <w:tab/>
        <w:t xml:space="preserve">nieuwe pedaallade geplaatst met pneumatische </w:t>
      </w:r>
      <w:proofErr w:type="spellStart"/>
      <w:r>
        <w:rPr>
          <w:lang w:val="nl-NL"/>
        </w:rPr>
        <w:t>tractuur</w:t>
      </w:r>
      <w:proofErr w:type="spellEnd"/>
    </w:p>
    <w:p w14:paraId="07791503" w14:textId="77777777" w:rsidR="00000000" w:rsidRDefault="00A27799">
      <w:pPr>
        <w:pStyle w:val="T1"/>
        <w:jc w:val="left"/>
        <w:rPr>
          <w:lang w:val="nl-NL"/>
        </w:rPr>
      </w:pPr>
      <w:r>
        <w:rPr>
          <w:lang w:val="nl-NL"/>
        </w:rPr>
        <w:t>.</w:t>
      </w:r>
      <w:r>
        <w:rPr>
          <w:lang w:val="nl-NL"/>
        </w:rPr>
        <w:tab/>
        <w:t xml:space="preserve">bas Fagot 16’ op </w:t>
      </w:r>
      <w:proofErr w:type="spellStart"/>
      <w:r>
        <w:rPr>
          <w:lang w:val="nl-NL"/>
        </w:rPr>
        <w:t>Ped</w:t>
      </w:r>
      <w:proofErr w:type="spellEnd"/>
      <w:r>
        <w:rPr>
          <w:lang w:val="nl-NL"/>
        </w:rPr>
        <w:t xml:space="preserve"> geplaatst, discant verwijderd</w:t>
      </w:r>
    </w:p>
    <w:p w14:paraId="4B27BD4D" w14:textId="77777777" w:rsidR="00000000" w:rsidRDefault="00A27799">
      <w:pPr>
        <w:pStyle w:val="T1"/>
        <w:jc w:val="left"/>
        <w:rPr>
          <w:lang w:val="nl-NL"/>
        </w:rPr>
      </w:pPr>
      <w:r>
        <w:rPr>
          <w:lang w:val="nl-NL"/>
        </w:rPr>
        <w:t>.</w:t>
      </w:r>
      <w:r>
        <w:rPr>
          <w:lang w:val="nl-NL"/>
        </w:rPr>
        <w:tab/>
        <w:t xml:space="preserve">Pos Kromhoorn B/D 8’ vervangen door </w:t>
      </w:r>
      <w:proofErr w:type="spellStart"/>
      <w:r>
        <w:rPr>
          <w:lang w:val="nl-NL"/>
        </w:rPr>
        <w:t>Fagot-Hobo</w:t>
      </w:r>
      <w:proofErr w:type="spellEnd"/>
      <w:r>
        <w:rPr>
          <w:lang w:val="nl-NL"/>
        </w:rPr>
        <w:t xml:space="preserve"> B/D 8’</w:t>
      </w:r>
    </w:p>
    <w:p w14:paraId="4E960911" w14:textId="77777777" w:rsidR="00000000" w:rsidRDefault="00A27799">
      <w:pPr>
        <w:pStyle w:val="T1"/>
        <w:numPr>
          <w:ilvl w:val="0"/>
          <w:numId w:val="1"/>
        </w:numPr>
        <w:jc w:val="left"/>
        <w:rPr>
          <w:lang w:val="nl-NL"/>
        </w:rPr>
      </w:pPr>
      <w:r>
        <w:rPr>
          <w:lang w:val="nl-NL"/>
        </w:rPr>
        <w:t>waarschijnlijk bij d</w:t>
      </w:r>
      <w:r>
        <w:rPr>
          <w:lang w:val="nl-NL"/>
        </w:rPr>
        <w:t xml:space="preserve">ie gelegenheid </w:t>
      </w:r>
      <w:proofErr w:type="spellStart"/>
      <w:r>
        <w:rPr>
          <w:lang w:val="nl-NL"/>
        </w:rPr>
        <w:t>Ped</w:t>
      </w:r>
      <w:proofErr w:type="spellEnd"/>
      <w:r>
        <w:rPr>
          <w:lang w:val="nl-NL"/>
        </w:rPr>
        <w:t xml:space="preserve"> - </w:t>
      </w:r>
      <w:proofErr w:type="spellStart"/>
      <w:r>
        <w:rPr>
          <w:lang w:val="nl-NL"/>
        </w:rPr>
        <w:t>Quint</w:t>
      </w:r>
      <w:proofErr w:type="spellEnd"/>
      <w:r>
        <w:rPr>
          <w:lang w:val="nl-NL"/>
        </w:rPr>
        <w:t xml:space="preserve"> 6’, - Trompet 8’, + </w:t>
      </w:r>
      <w:proofErr w:type="spellStart"/>
      <w:r>
        <w:rPr>
          <w:lang w:val="nl-NL"/>
        </w:rPr>
        <w:t>Prestant</w:t>
      </w:r>
      <w:proofErr w:type="spellEnd"/>
      <w:r>
        <w:rPr>
          <w:lang w:val="nl-NL"/>
        </w:rPr>
        <w:t xml:space="preserve"> 16’, + Holpijp 8’; Violoncel 8’ vernieuwd</w:t>
      </w:r>
    </w:p>
    <w:p w14:paraId="6CE69FB3" w14:textId="77777777" w:rsidR="00000000" w:rsidRDefault="00A27799">
      <w:pPr>
        <w:pStyle w:val="T1"/>
        <w:jc w:val="left"/>
        <w:rPr>
          <w:lang w:val="nl-NL"/>
        </w:rPr>
      </w:pPr>
    </w:p>
    <w:p w14:paraId="66897DA7" w14:textId="77777777" w:rsidR="00000000" w:rsidRDefault="00A27799">
      <w:pPr>
        <w:pStyle w:val="T1"/>
        <w:jc w:val="left"/>
        <w:rPr>
          <w:lang w:val="nl-NL"/>
        </w:rPr>
      </w:pPr>
      <w:r>
        <w:rPr>
          <w:lang w:val="nl-NL"/>
        </w:rPr>
        <w:t xml:space="preserve">Orgelbouw Ernst </w:t>
      </w:r>
      <w:proofErr w:type="spellStart"/>
      <w:r>
        <w:rPr>
          <w:lang w:val="nl-NL"/>
        </w:rPr>
        <w:t>Leeflang</w:t>
      </w:r>
      <w:proofErr w:type="spellEnd"/>
      <w:r>
        <w:rPr>
          <w:lang w:val="nl-NL"/>
        </w:rPr>
        <w:t xml:space="preserve"> B.V. 1979</w:t>
      </w:r>
    </w:p>
    <w:p w14:paraId="43A65199" w14:textId="77777777" w:rsidR="00000000" w:rsidRDefault="00A27799">
      <w:pPr>
        <w:pStyle w:val="T1"/>
        <w:jc w:val="left"/>
        <w:rPr>
          <w:lang w:val="nl-NL"/>
        </w:rPr>
      </w:pPr>
      <w:r>
        <w:rPr>
          <w:lang w:val="nl-NL"/>
        </w:rPr>
        <w:t>.</w:t>
      </w:r>
      <w:r>
        <w:rPr>
          <w:lang w:val="nl-NL"/>
        </w:rPr>
        <w:tab/>
        <w:t>orgel gerestaureerd en overgeplaatst naar Hilversum, Grote Kerk</w:t>
      </w:r>
    </w:p>
    <w:p w14:paraId="5E9543EE" w14:textId="77777777" w:rsidR="00000000" w:rsidRDefault="00A27799">
      <w:pPr>
        <w:pStyle w:val="T1"/>
        <w:numPr>
          <w:ilvl w:val="0"/>
          <w:numId w:val="1"/>
        </w:numPr>
        <w:jc w:val="left"/>
        <w:rPr>
          <w:lang w:val="nl-NL"/>
        </w:rPr>
      </w:pPr>
      <w:r>
        <w:rPr>
          <w:lang w:val="nl-NL"/>
        </w:rPr>
        <w:t>ornamentiek vernieuwd met gebruikmaking van bestaande co</w:t>
      </w:r>
      <w:r>
        <w:rPr>
          <w:lang w:val="nl-NL"/>
        </w:rPr>
        <w:t>nsoles en van elders afkomstige zijwangen</w:t>
      </w:r>
    </w:p>
    <w:p w14:paraId="1F5BEA23" w14:textId="77777777" w:rsidR="00000000" w:rsidRDefault="00A27799">
      <w:pPr>
        <w:pStyle w:val="T1"/>
        <w:jc w:val="left"/>
        <w:rPr>
          <w:lang w:val="nl-NL"/>
        </w:rPr>
      </w:pPr>
      <w:r>
        <w:rPr>
          <w:lang w:val="nl-NL"/>
        </w:rPr>
        <w:t>.</w:t>
      </w:r>
      <w:r>
        <w:rPr>
          <w:lang w:val="nl-NL"/>
        </w:rPr>
        <w:tab/>
        <w:t>kas opnieuw geschilderd</w:t>
      </w:r>
    </w:p>
    <w:p w14:paraId="2432110A" w14:textId="77777777" w:rsidR="00000000" w:rsidRDefault="00A27799">
      <w:pPr>
        <w:pStyle w:val="T1"/>
        <w:jc w:val="left"/>
        <w:rPr>
          <w:lang w:val="nl-NL"/>
        </w:rPr>
      </w:pPr>
      <w:r>
        <w:rPr>
          <w:lang w:val="nl-NL"/>
        </w:rPr>
        <w:t>.</w:t>
      </w:r>
      <w:r>
        <w:rPr>
          <w:lang w:val="nl-NL"/>
        </w:rPr>
        <w:tab/>
        <w:t>nieuwe mechanische pedaallade geplaatst in nieuwe kas achter de hoofdkas</w:t>
      </w:r>
    </w:p>
    <w:p w14:paraId="2FC47BAF" w14:textId="77777777" w:rsidR="00000000" w:rsidRDefault="00A27799">
      <w:pPr>
        <w:pStyle w:val="T1"/>
        <w:jc w:val="left"/>
        <w:rPr>
          <w:lang w:val="nl-NL"/>
        </w:rPr>
      </w:pPr>
      <w:r>
        <w:rPr>
          <w:lang w:val="nl-NL"/>
        </w:rPr>
        <w:t>.</w:t>
      </w:r>
      <w:r>
        <w:rPr>
          <w:lang w:val="nl-NL"/>
        </w:rPr>
        <w:tab/>
        <w:t>toetsmechaniek handklavieren en koppelingen grotendeels nieuw gemaakt</w:t>
      </w:r>
    </w:p>
    <w:p w14:paraId="1FC9B441" w14:textId="77777777" w:rsidR="00000000" w:rsidRDefault="00A27799">
      <w:pPr>
        <w:pStyle w:val="T1"/>
        <w:numPr>
          <w:ilvl w:val="0"/>
          <w:numId w:val="1"/>
        </w:numPr>
        <w:jc w:val="left"/>
        <w:rPr>
          <w:lang w:val="nl-NL"/>
        </w:rPr>
      </w:pPr>
      <w:r>
        <w:rPr>
          <w:lang w:val="nl-NL"/>
        </w:rPr>
        <w:t>pedaalklavier, orgelbank, registerknoppen</w:t>
      </w:r>
      <w:r>
        <w:rPr>
          <w:lang w:val="nl-NL"/>
        </w:rPr>
        <w:t xml:space="preserve"> en opschriften nieuw gemaakt; toetsbeleg handklavieren vernieuwd</w:t>
      </w:r>
    </w:p>
    <w:p w14:paraId="1814E6A0" w14:textId="77777777" w:rsidR="00000000" w:rsidRDefault="00A27799">
      <w:pPr>
        <w:pStyle w:val="T1"/>
        <w:jc w:val="left"/>
        <w:rPr>
          <w:lang w:val="nl-NL"/>
        </w:rPr>
      </w:pPr>
      <w:r>
        <w:rPr>
          <w:lang w:val="nl-NL"/>
        </w:rPr>
        <w:t>.</w:t>
      </w:r>
      <w:r>
        <w:rPr>
          <w:lang w:val="nl-NL"/>
        </w:rPr>
        <w:tab/>
        <w:t>dispositiewijzigingen:</w:t>
      </w:r>
    </w:p>
    <w:p w14:paraId="74E046C3" w14:textId="77777777" w:rsidR="00000000" w:rsidRDefault="00A27799">
      <w:pPr>
        <w:pStyle w:val="T1"/>
        <w:ind w:left="708"/>
        <w:jc w:val="left"/>
        <w:rPr>
          <w:lang w:val="nl-NL"/>
        </w:rPr>
      </w:pPr>
      <w:r>
        <w:rPr>
          <w:lang w:val="nl-NL"/>
        </w:rPr>
        <w:t xml:space="preserve">HW - </w:t>
      </w:r>
      <w:proofErr w:type="spellStart"/>
      <w:r>
        <w:rPr>
          <w:lang w:val="nl-NL"/>
        </w:rPr>
        <w:t>Aeoline</w:t>
      </w:r>
      <w:proofErr w:type="spellEnd"/>
      <w:r>
        <w:rPr>
          <w:lang w:val="nl-NL"/>
        </w:rPr>
        <w:t xml:space="preserve"> 8’, + </w:t>
      </w:r>
      <w:proofErr w:type="spellStart"/>
      <w:r>
        <w:rPr>
          <w:lang w:val="nl-NL"/>
        </w:rPr>
        <w:t>Tertz</w:t>
      </w:r>
      <w:proofErr w:type="spellEnd"/>
      <w:r>
        <w:rPr>
          <w:lang w:val="nl-NL"/>
        </w:rPr>
        <w:t xml:space="preserve"> 1 3/5’, + </w:t>
      </w:r>
      <w:proofErr w:type="spellStart"/>
      <w:r>
        <w:rPr>
          <w:lang w:val="nl-NL"/>
        </w:rPr>
        <w:t>Fagott</w:t>
      </w:r>
      <w:proofErr w:type="spellEnd"/>
      <w:r>
        <w:rPr>
          <w:lang w:val="nl-NL"/>
        </w:rPr>
        <w:t xml:space="preserve"> 16’ (bas oud, van </w:t>
      </w:r>
      <w:proofErr w:type="spellStart"/>
      <w:r>
        <w:rPr>
          <w:lang w:val="nl-NL"/>
        </w:rPr>
        <w:t>Ped</w:t>
      </w:r>
      <w:proofErr w:type="spellEnd"/>
      <w:r>
        <w:rPr>
          <w:lang w:val="nl-NL"/>
        </w:rPr>
        <w:t xml:space="preserve">), </w:t>
      </w:r>
      <w:proofErr w:type="spellStart"/>
      <w:r>
        <w:rPr>
          <w:lang w:val="nl-NL"/>
        </w:rPr>
        <w:t>Viol</w:t>
      </w:r>
      <w:proofErr w:type="spellEnd"/>
      <w:r>
        <w:rPr>
          <w:lang w:val="nl-NL"/>
        </w:rPr>
        <w:t xml:space="preserve"> </w:t>
      </w:r>
      <w:proofErr w:type="spellStart"/>
      <w:r>
        <w:rPr>
          <w:lang w:val="nl-NL"/>
        </w:rPr>
        <w:t>di</w:t>
      </w:r>
      <w:proofErr w:type="spellEnd"/>
      <w:r>
        <w:rPr>
          <w:lang w:val="nl-NL"/>
        </w:rPr>
        <w:t xml:space="preserve"> Gamba 8’ en </w:t>
      </w:r>
      <w:proofErr w:type="spellStart"/>
      <w:r>
        <w:rPr>
          <w:lang w:val="nl-NL"/>
        </w:rPr>
        <w:t>Cornett</w:t>
      </w:r>
      <w:proofErr w:type="spellEnd"/>
      <w:r>
        <w:rPr>
          <w:lang w:val="nl-NL"/>
        </w:rPr>
        <w:t xml:space="preserve"> aangevuld</w:t>
      </w:r>
    </w:p>
    <w:p w14:paraId="5B07A159" w14:textId="77777777" w:rsidR="00000000" w:rsidRDefault="00A27799">
      <w:pPr>
        <w:pStyle w:val="T1"/>
        <w:jc w:val="left"/>
        <w:rPr>
          <w:lang w:val="nl-NL"/>
        </w:rPr>
      </w:pPr>
      <w:r>
        <w:rPr>
          <w:lang w:val="nl-NL"/>
        </w:rPr>
        <w:tab/>
        <w:t xml:space="preserve">Pos - </w:t>
      </w:r>
      <w:proofErr w:type="spellStart"/>
      <w:r>
        <w:rPr>
          <w:lang w:val="nl-NL"/>
        </w:rPr>
        <w:t>Dolce</w:t>
      </w:r>
      <w:proofErr w:type="spellEnd"/>
      <w:r>
        <w:rPr>
          <w:lang w:val="nl-NL"/>
        </w:rPr>
        <w:t xml:space="preserve"> 8’, - </w:t>
      </w:r>
      <w:proofErr w:type="spellStart"/>
      <w:r>
        <w:rPr>
          <w:lang w:val="nl-NL"/>
        </w:rPr>
        <w:t>Fagot-Hobo</w:t>
      </w:r>
      <w:proofErr w:type="spellEnd"/>
      <w:r>
        <w:rPr>
          <w:lang w:val="nl-NL"/>
        </w:rPr>
        <w:t xml:space="preserve"> 8’, + </w:t>
      </w:r>
      <w:proofErr w:type="spellStart"/>
      <w:r>
        <w:rPr>
          <w:lang w:val="nl-NL"/>
        </w:rPr>
        <w:t>Octave</w:t>
      </w:r>
      <w:proofErr w:type="spellEnd"/>
      <w:r>
        <w:rPr>
          <w:lang w:val="nl-NL"/>
        </w:rPr>
        <w:t xml:space="preserve"> 2’, + </w:t>
      </w:r>
      <w:proofErr w:type="spellStart"/>
      <w:r>
        <w:rPr>
          <w:lang w:val="nl-NL"/>
        </w:rPr>
        <w:t>Krummhorn</w:t>
      </w:r>
      <w:proofErr w:type="spellEnd"/>
      <w:r>
        <w:rPr>
          <w:lang w:val="nl-NL"/>
        </w:rPr>
        <w:t xml:space="preserve"> 8’</w:t>
      </w:r>
    </w:p>
    <w:p w14:paraId="4EC5AC92" w14:textId="77777777" w:rsidR="00000000" w:rsidRDefault="00A27799">
      <w:pPr>
        <w:pStyle w:val="T1"/>
        <w:jc w:val="left"/>
      </w:pPr>
      <w:r>
        <w:tab/>
      </w:r>
      <w:proofErr w:type="spellStart"/>
      <w:r>
        <w:t>Ped</w:t>
      </w:r>
      <w:proofErr w:type="spellEnd"/>
      <w:r>
        <w:t xml:space="preserve"> - </w:t>
      </w:r>
      <w:proofErr w:type="spellStart"/>
      <w:r>
        <w:t>Prestant</w:t>
      </w:r>
      <w:proofErr w:type="spellEnd"/>
      <w:r>
        <w:t xml:space="preserve"> 16’, - </w:t>
      </w:r>
      <w:proofErr w:type="spellStart"/>
      <w:r>
        <w:t>Holpijp</w:t>
      </w:r>
      <w:proofErr w:type="spellEnd"/>
      <w:r>
        <w:t xml:space="preserve"> 8’, - </w:t>
      </w:r>
      <w:proofErr w:type="spellStart"/>
      <w:r>
        <w:t>Violon</w:t>
      </w:r>
      <w:proofErr w:type="spellEnd"/>
      <w:r>
        <w:t xml:space="preserve"> 8’, - Fagot 16’; + Octave 4’, + </w:t>
      </w:r>
      <w:proofErr w:type="spellStart"/>
      <w:r>
        <w:t>Posaune</w:t>
      </w:r>
      <w:proofErr w:type="spellEnd"/>
      <w:r>
        <w:t xml:space="preserve"> 16’</w:t>
      </w:r>
    </w:p>
    <w:p w14:paraId="107A43B2" w14:textId="77777777" w:rsidR="00000000" w:rsidRDefault="00A27799">
      <w:pPr>
        <w:pStyle w:val="T1"/>
        <w:jc w:val="left"/>
        <w:rPr>
          <w:lang w:val="nl-NL"/>
        </w:rPr>
      </w:pPr>
      <w:r>
        <w:rPr>
          <w:lang w:val="nl-NL"/>
        </w:rPr>
        <w:t>.</w:t>
      </w:r>
      <w:r>
        <w:rPr>
          <w:lang w:val="nl-NL"/>
        </w:rPr>
        <w:tab/>
      </w:r>
      <w:proofErr w:type="spellStart"/>
      <w:r>
        <w:rPr>
          <w:lang w:val="nl-NL"/>
        </w:rPr>
        <w:t>verwormde</w:t>
      </w:r>
      <w:proofErr w:type="spellEnd"/>
      <w:r>
        <w:rPr>
          <w:lang w:val="nl-NL"/>
        </w:rPr>
        <w:t xml:space="preserve"> houten frontpijpen vervangen door metalen exemplaren</w:t>
      </w:r>
    </w:p>
    <w:p w14:paraId="3D83B14C" w14:textId="77777777" w:rsidR="00000000" w:rsidRDefault="00A27799">
      <w:pPr>
        <w:pStyle w:val="T1"/>
        <w:jc w:val="left"/>
        <w:rPr>
          <w:lang w:val="nl-NL"/>
        </w:rPr>
      </w:pPr>
    </w:p>
    <w:p w14:paraId="00357BD7" w14:textId="77777777" w:rsidR="00000000" w:rsidRDefault="00A27799">
      <w:pPr>
        <w:pStyle w:val="T1"/>
        <w:jc w:val="left"/>
        <w:rPr>
          <w:lang w:val="nl-NL"/>
        </w:rPr>
      </w:pPr>
      <w:r>
        <w:rPr>
          <w:lang w:val="nl-NL"/>
        </w:rPr>
        <w:t xml:space="preserve">Orgelmakerij </w:t>
      </w:r>
      <w:proofErr w:type="spellStart"/>
      <w:r>
        <w:rPr>
          <w:lang w:val="nl-NL"/>
        </w:rPr>
        <w:t>Steendam</w:t>
      </w:r>
      <w:proofErr w:type="spellEnd"/>
      <w:r>
        <w:rPr>
          <w:lang w:val="nl-NL"/>
        </w:rPr>
        <w:t xml:space="preserve"> 1995</w:t>
      </w:r>
    </w:p>
    <w:p w14:paraId="1EDCA8AC" w14:textId="77777777" w:rsidR="00000000" w:rsidRDefault="00A27799">
      <w:pPr>
        <w:pStyle w:val="T1"/>
        <w:jc w:val="left"/>
        <w:rPr>
          <w:lang w:val="nl-NL"/>
        </w:rPr>
      </w:pPr>
      <w:r>
        <w:rPr>
          <w:lang w:val="nl-NL"/>
        </w:rPr>
        <w:t>.</w:t>
      </w:r>
      <w:r>
        <w:rPr>
          <w:lang w:val="nl-NL"/>
        </w:rPr>
        <w:tab/>
        <w:t>tremulant vervangen</w:t>
      </w:r>
    </w:p>
    <w:p w14:paraId="123F7F7E" w14:textId="77777777" w:rsidR="00000000" w:rsidRDefault="00A27799">
      <w:pPr>
        <w:pStyle w:val="T1"/>
        <w:jc w:val="left"/>
        <w:rPr>
          <w:lang w:val="nl-NL"/>
        </w:rPr>
      </w:pPr>
    </w:p>
    <w:p w14:paraId="290ABEB2" w14:textId="77777777" w:rsidR="00000000" w:rsidRDefault="00A27799">
      <w:pPr>
        <w:pStyle w:val="T1"/>
        <w:jc w:val="left"/>
        <w:rPr>
          <w:lang w:val="nl-NL"/>
        </w:rPr>
      </w:pPr>
      <w:r>
        <w:rPr>
          <w:lang w:val="nl-NL"/>
        </w:rPr>
        <w:t xml:space="preserve">Orgelmakerij </w:t>
      </w:r>
      <w:proofErr w:type="spellStart"/>
      <w:r>
        <w:rPr>
          <w:lang w:val="nl-NL"/>
        </w:rPr>
        <w:t>Steendam</w:t>
      </w:r>
      <w:proofErr w:type="spellEnd"/>
      <w:r>
        <w:rPr>
          <w:lang w:val="nl-NL"/>
        </w:rPr>
        <w:t xml:space="preserve"> 1998</w:t>
      </w:r>
    </w:p>
    <w:p w14:paraId="1C4275CD" w14:textId="77777777" w:rsidR="00000000" w:rsidRDefault="00A27799">
      <w:pPr>
        <w:pStyle w:val="T1"/>
        <w:jc w:val="left"/>
        <w:rPr>
          <w:lang w:val="nl-NL"/>
        </w:rPr>
      </w:pPr>
      <w:r>
        <w:rPr>
          <w:lang w:val="nl-NL"/>
        </w:rPr>
        <w:t>.</w:t>
      </w:r>
      <w:r>
        <w:rPr>
          <w:lang w:val="nl-NL"/>
        </w:rPr>
        <w:tab/>
        <w:t>toetsmechanieken gerev</w:t>
      </w:r>
      <w:r>
        <w:rPr>
          <w:lang w:val="nl-NL"/>
        </w:rPr>
        <w:t>iseerd</w:t>
      </w:r>
    </w:p>
    <w:p w14:paraId="3CAE09B9" w14:textId="77777777" w:rsidR="00000000" w:rsidRDefault="00A27799">
      <w:pPr>
        <w:pStyle w:val="T1"/>
        <w:jc w:val="left"/>
        <w:rPr>
          <w:lang w:val="nl-NL"/>
        </w:rPr>
      </w:pPr>
      <w:r>
        <w:rPr>
          <w:lang w:val="nl-NL"/>
        </w:rPr>
        <w:t>.</w:t>
      </w:r>
      <w:r>
        <w:rPr>
          <w:lang w:val="nl-NL"/>
        </w:rPr>
        <w:tab/>
        <w:t>winddruk verlaagd van 75 mm naar 72 mm</w:t>
      </w:r>
    </w:p>
    <w:p w14:paraId="7BB7C649" w14:textId="77777777" w:rsidR="00000000" w:rsidRDefault="00A27799">
      <w:pPr>
        <w:pStyle w:val="T1"/>
        <w:jc w:val="left"/>
        <w:rPr>
          <w:lang w:val="nl-NL"/>
        </w:rPr>
      </w:pPr>
    </w:p>
    <w:p w14:paraId="543ED4AE" w14:textId="77777777" w:rsidR="00000000" w:rsidRDefault="00A27799">
      <w:pPr>
        <w:pStyle w:val="T1"/>
        <w:jc w:val="left"/>
        <w:rPr>
          <w:lang w:val="nl-NL"/>
        </w:rPr>
      </w:pPr>
      <w:r>
        <w:rPr>
          <w:lang w:val="nl-NL"/>
        </w:rPr>
        <w:t xml:space="preserve">Orgelmakerij </w:t>
      </w:r>
      <w:proofErr w:type="spellStart"/>
      <w:r>
        <w:rPr>
          <w:lang w:val="nl-NL"/>
        </w:rPr>
        <w:t>Steendam</w:t>
      </w:r>
      <w:proofErr w:type="spellEnd"/>
      <w:r>
        <w:rPr>
          <w:lang w:val="nl-NL"/>
        </w:rPr>
        <w:t xml:space="preserve"> 2002</w:t>
      </w:r>
    </w:p>
    <w:p w14:paraId="0972024A" w14:textId="77777777" w:rsidR="00000000" w:rsidRDefault="00A27799">
      <w:pPr>
        <w:pStyle w:val="T1"/>
        <w:jc w:val="left"/>
        <w:rPr>
          <w:lang w:val="nl-NL"/>
        </w:rPr>
      </w:pPr>
      <w:r>
        <w:rPr>
          <w:lang w:val="nl-NL"/>
        </w:rPr>
        <w:t>.</w:t>
      </w:r>
      <w:r>
        <w:rPr>
          <w:lang w:val="nl-NL"/>
        </w:rPr>
        <w:tab/>
      </w:r>
      <w:proofErr w:type="spellStart"/>
      <w:r>
        <w:rPr>
          <w:lang w:val="nl-NL"/>
        </w:rPr>
        <w:t>conducten</w:t>
      </w:r>
      <w:proofErr w:type="spellEnd"/>
      <w:r>
        <w:rPr>
          <w:lang w:val="nl-NL"/>
        </w:rPr>
        <w:t xml:space="preserve"> vervangen, balgen opnieuw beleerd</w:t>
      </w:r>
    </w:p>
    <w:p w14:paraId="75CE73A6" w14:textId="77777777" w:rsidR="00000000" w:rsidRDefault="00A27799">
      <w:pPr>
        <w:pStyle w:val="T1"/>
        <w:jc w:val="left"/>
        <w:rPr>
          <w:lang w:val="nl-NL"/>
        </w:rPr>
      </w:pPr>
      <w:r>
        <w:rPr>
          <w:lang w:val="nl-NL"/>
        </w:rPr>
        <w:lastRenderedPageBreak/>
        <w:t>.</w:t>
      </w:r>
      <w:r>
        <w:rPr>
          <w:lang w:val="nl-NL"/>
        </w:rPr>
        <w:tab/>
        <w:t>bekers tongwerken gecorrigeerd; tongen vervangen</w:t>
      </w:r>
    </w:p>
    <w:p w14:paraId="0C378BF0" w14:textId="77777777" w:rsidR="00000000" w:rsidRDefault="00A27799">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verhoogde winddruk</w:t>
      </w:r>
    </w:p>
    <w:p w14:paraId="4A002791" w14:textId="77777777" w:rsidR="00000000" w:rsidRDefault="00A27799">
      <w:pPr>
        <w:pStyle w:val="T1"/>
        <w:jc w:val="left"/>
        <w:rPr>
          <w:lang w:val="nl-NL"/>
        </w:rPr>
      </w:pPr>
    </w:p>
    <w:p w14:paraId="02FAB40E" w14:textId="77777777" w:rsidR="00000000" w:rsidRDefault="00A27799">
      <w:pPr>
        <w:pStyle w:val="Heading2"/>
        <w:rPr>
          <w:i w:val="0"/>
          <w:iCs/>
        </w:rPr>
      </w:pPr>
      <w:r>
        <w:rPr>
          <w:i w:val="0"/>
          <w:iCs/>
        </w:rPr>
        <w:t>Technische gegevens</w:t>
      </w:r>
    </w:p>
    <w:p w14:paraId="66DA3069" w14:textId="77777777" w:rsidR="00000000" w:rsidRDefault="00A27799">
      <w:pPr>
        <w:pStyle w:val="T1"/>
        <w:jc w:val="left"/>
        <w:rPr>
          <w:lang w:val="nl-NL"/>
        </w:rPr>
      </w:pPr>
    </w:p>
    <w:p w14:paraId="5B80163E" w14:textId="77777777" w:rsidR="00000000" w:rsidRDefault="00A27799">
      <w:pPr>
        <w:pStyle w:val="T1"/>
        <w:jc w:val="left"/>
        <w:rPr>
          <w:lang w:val="nl-NL"/>
        </w:rPr>
      </w:pPr>
      <w:r>
        <w:rPr>
          <w:lang w:val="nl-NL"/>
        </w:rPr>
        <w:t>Werkindeling</w:t>
      </w:r>
    </w:p>
    <w:p w14:paraId="5BE24128" w14:textId="77777777" w:rsidR="00000000" w:rsidRDefault="00A27799">
      <w:pPr>
        <w:pStyle w:val="T1"/>
        <w:jc w:val="left"/>
        <w:rPr>
          <w:lang w:val="nl-NL"/>
        </w:rPr>
      </w:pPr>
      <w:r>
        <w:rPr>
          <w:lang w:val="nl-NL"/>
        </w:rPr>
        <w:t xml:space="preserve">hoofdwerk, </w:t>
      </w:r>
      <w:r>
        <w:rPr>
          <w:lang w:val="nl-NL"/>
        </w:rPr>
        <w:t>onderpositief, pedaal</w:t>
      </w:r>
    </w:p>
    <w:p w14:paraId="11EA864F" w14:textId="77777777" w:rsidR="00000000" w:rsidRDefault="00A27799">
      <w:pPr>
        <w:pStyle w:val="T1"/>
        <w:jc w:val="left"/>
        <w:rPr>
          <w:lang w:val="nl-NL"/>
        </w:rPr>
      </w:pPr>
    </w:p>
    <w:p w14:paraId="6D2F31F4" w14:textId="77777777" w:rsidR="00000000" w:rsidRDefault="00A27799">
      <w:pPr>
        <w:pStyle w:val="T1"/>
        <w:jc w:val="left"/>
        <w:rPr>
          <w:lang w:val="fr-FR"/>
        </w:rPr>
      </w:pPr>
      <w:proofErr w:type="spellStart"/>
      <w:r>
        <w:rPr>
          <w:lang w:val="fr-FR"/>
        </w:rPr>
        <w:t>Dispositie</w:t>
      </w:r>
      <w:proofErr w:type="spellEnd"/>
      <w:r>
        <w:rPr>
          <w:lang w:val="fr-FR"/>
        </w:rPr>
        <w:t xml:space="preserv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78"/>
        <w:gridCol w:w="754"/>
        <w:gridCol w:w="1515"/>
        <w:gridCol w:w="398"/>
        <w:gridCol w:w="990"/>
        <w:gridCol w:w="486"/>
      </w:tblGrid>
      <w:tr w:rsidR="00000000" w14:paraId="5950A8CD" w14:textId="77777777">
        <w:tblPrEx>
          <w:tblCellMar>
            <w:top w:w="0" w:type="dxa"/>
            <w:bottom w:w="0" w:type="dxa"/>
          </w:tblCellMar>
        </w:tblPrEx>
        <w:tc>
          <w:tcPr>
            <w:tcW w:w="1378" w:type="dxa"/>
          </w:tcPr>
          <w:p w14:paraId="469C52C1" w14:textId="77777777" w:rsidR="00000000" w:rsidRDefault="00A27799">
            <w:pPr>
              <w:pStyle w:val="T4dispositie"/>
              <w:jc w:val="left"/>
              <w:rPr>
                <w:i/>
                <w:iCs/>
                <w:lang w:val="fr-FR"/>
              </w:rPr>
            </w:pPr>
            <w:proofErr w:type="spellStart"/>
            <w:r>
              <w:rPr>
                <w:i/>
                <w:iCs/>
                <w:lang w:val="fr-FR"/>
              </w:rPr>
              <w:t>Hoofdwerk</w:t>
            </w:r>
            <w:proofErr w:type="spellEnd"/>
            <w:r>
              <w:rPr>
                <w:i/>
                <w:iCs/>
                <w:lang w:val="fr-FR"/>
              </w:rPr>
              <w:t xml:space="preserve"> (II)</w:t>
            </w:r>
          </w:p>
          <w:p w14:paraId="761F8C5A" w14:textId="77777777" w:rsidR="00000000" w:rsidRDefault="00A27799">
            <w:pPr>
              <w:pStyle w:val="T4dispositie"/>
              <w:jc w:val="left"/>
              <w:rPr>
                <w:lang w:val="fr-FR"/>
              </w:rPr>
            </w:pPr>
            <w:r>
              <w:rPr>
                <w:lang w:val="fr-FR"/>
              </w:rPr>
              <w:t xml:space="preserve">13 </w:t>
            </w:r>
            <w:proofErr w:type="spellStart"/>
            <w:r>
              <w:rPr>
                <w:lang w:val="fr-FR"/>
              </w:rPr>
              <w:t>stemmen</w:t>
            </w:r>
            <w:proofErr w:type="spellEnd"/>
          </w:p>
          <w:p w14:paraId="33585B85" w14:textId="77777777" w:rsidR="00000000" w:rsidRDefault="00A27799">
            <w:pPr>
              <w:pStyle w:val="T4dispositie"/>
              <w:jc w:val="left"/>
              <w:rPr>
                <w:lang w:val="fr-FR"/>
              </w:rPr>
            </w:pPr>
          </w:p>
          <w:p w14:paraId="5FBBDCD9" w14:textId="77777777" w:rsidR="00000000" w:rsidRDefault="00A27799">
            <w:pPr>
              <w:pStyle w:val="T4dispositie"/>
              <w:jc w:val="left"/>
              <w:rPr>
                <w:lang w:val="fr-FR"/>
              </w:rPr>
            </w:pPr>
            <w:r>
              <w:rPr>
                <w:lang w:val="fr-FR"/>
              </w:rPr>
              <w:t>Bourdon</w:t>
            </w:r>
          </w:p>
          <w:p w14:paraId="45146160" w14:textId="77777777" w:rsidR="00000000" w:rsidRDefault="00A27799">
            <w:pPr>
              <w:pStyle w:val="T4dispositie"/>
              <w:jc w:val="left"/>
              <w:rPr>
                <w:lang w:val="fr-FR"/>
              </w:rPr>
            </w:pPr>
            <w:r>
              <w:rPr>
                <w:lang w:val="fr-FR"/>
              </w:rPr>
              <w:t>Principal</w:t>
            </w:r>
          </w:p>
          <w:p w14:paraId="39E872F9" w14:textId="77777777" w:rsidR="00000000" w:rsidRDefault="00A27799">
            <w:pPr>
              <w:pStyle w:val="T4dispositie"/>
              <w:jc w:val="left"/>
            </w:pPr>
            <w:proofErr w:type="spellStart"/>
            <w:r>
              <w:t>Hohlpfeife</w:t>
            </w:r>
            <w:proofErr w:type="spellEnd"/>
          </w:p>
          <w:p w14:paraId="258F7ECB" w14:textId="77777777" w:rsidR="00000000" w:rsidRDefault="00A27799">
            <w:pPr>
              <w:pStyle w:val="T4dispositie"/>
              <w:jc w:val="left"/>
            </w:pPr>
            <w:r>
              <w:t xml:space="preserve">V </w:t>
            </w:r>
            <w:proofErr w:type="spellStart"/>
            <w:r>
              <w:t>di</w:t>
            </w:r>
            <w:proofErr w:type="spellEnd"/>
            <w:r>
              <w:t xml:space="preserve"> </w:t>
            </w:r>
            <w:proofErr w:type="spellStart"/>
            <w:r>
              <w:t>Gamba</w:t>
            </w:r>
            <w:proofErr w:type="spellEnd"/>
          </w:p>
          <w:p w14:paraId="0CFFFE67" w14:textId="77777777" w:rsidR="00000000" w:rsidRDefault="00A27799">
            <w:pPr>
              <w:pStyle w:val="T4dispositie"/>
              <w:jc w:val="left"/>
              <w:rPr>
                <w:lang w:val="nl-NL"/>
              </w:rPr>
            </w:pPr>
            <w:proofErr w:type="spellStart"/>
            <w:r>
              <w:rPr>
                <w:lang w:val="nl-NL"/>
              </w:rPr>
              <w:t>Octave</w:t>
            </w:r>
            <w:proofErr w:type="spellEnd"/>
          </w:p>
          <w:p w14:paraId="53CF61ED" w14:textId="77777777" w:rsidR="00000000" w:rsidRDefault="00A27799">
            <w:pPr>
              <w:pStyle w:val="T4dispositie"/>
              <w:jc w:val="left"/>
              <w:rPr>
                <w:lang w:val="nl-NL"/>
              </w:rPr>
            </w:pPr>
            <w:proofErr w:type="spellStart"/>
            <w:r>
              <w:rPr>
                <w:lang w:val="nl-NL"/>
              </w:rPr>
              <w:t>Rohrflaut</w:t>
            </w:r>
            <w:proofErr w:type="spellEnd"/>
          </w:p>
          <w:p w14:paraId="55EC96E4" w14:textId="77777777" w:rsidR="00000000" w:rsidRDefault="00A27799">
            <w:pPr>
              <w:pStyle w:val="T4dispositie"/>
              <w:jc w:val="left"/>
              <w:rPr>
                <w:lang w:val="nl-NL"/>
              </w:rPr>
            </w:pPr>
            <w:proofErr w:type="spellStart"/>
            <w:r>
              <w:rPr>
                <w:lang w:val="nl-NL"/>
              </w:rPr>
              <w:t>Nasard</w:t>
            </w:r>
            <w:proofErr w:type="spellEnd"/>
          </w:p>
          <w:p w14:paraId="706581D7" w14:textId="77777777" w:rsidR="00000000" w:rsidRDefault="00A27799">
            <w:pPr>
              <w:pStyle w:val="T4dispositie"/>
              <w:jc w:val="left"/>
              <w:rPr>
                <w:lang w:val="nl-NL"/>
              </w:rPr>
            </w:pPr>
            <w:proofErr w:type="spellStart"/>
            <w:r>
              <w:rPr>
                <w:lang w:val="nl-NL"/>
              </w:rPr>
              <w:t>Octave</w:t>
            </w:r>
            <w:proofErr w:type="spellEnd"/>
          </w:p>
          <w:p w14:paraId="01330D38" w14:textId="77777777" w:rsidR="00000000" w:rsidRDefault="00A27799">
            <w:pPr>
              <w:pStyle w:val="T4dispositie"/>
              <w:jc w:val="left"/>
              <w:rPr>
                <w:lang w:val="nl-NL"/>
              </w:rPr>
            </w:pPr>
            <w:proofErr w:type="spellStart"/>
            <w:r>
              <w:rPr>
                <w:lang w:val="nl-NL"/>
              </w:rPr>
              <w:t>Tertz</w:t>
            </w:r>
            <w:proofErr w:type="spellEnd"/>
          </w:p>
          <w:p w14:paraId="1E8ED76A" w14:textId="77777777" w:rsidR="00000000" w:rsidRDefault="00A27799">
            <w:pPr>
              <w:pStyle w:val="T4dispositie"/>
              <w:jc w:val="left"/>
            </w:pPr>
            <w:proofErr w:type="spellStart"/>
            <w:r>
              <w:t>Mixtur</w:t>
            </w:r>
            <w:proofErr w:type="spellEnd"/>
          </w:p>
          <w:p w14:paraId="68EACE94" w14:textId="77777777" w:rsidR="00000000" w:rsidRDefault="00A27799">
            <w:pPr>
              <w:pStyle w:val="T4dispositie"/>
              <w:jc w:val="left"/>
            </w:pPr>
            <w:r>
              <w:t>Cornett D</w:t>
            </w:r>
          </w:p>
          <w:p w14:paraId="1303FDA4" w14:textId="77777777" w:rsidR="00000000" w:rsidRDefault="00A27799">
            <w:pPr>
              <w:pStyle w:val="T4dispositie"/>
              <w:jc w:val="left"/>
            </w:pPr>
            <w:proofErr w:type="spellStart"/>
            <w:r>
              <w:t>Fagott</w:t>
            </w:r>
            <w:proofErr w:type="spellEnd"/>
            <w:r>
              <w:t xml:space="preserve"> B/D</w:t>
            </w:r>
          </w:p>
          <w:p w14:paraId="1B262DBC" w14:textId="77777777" w:rsidR="00000000" w:rsidRDefault="00A27799">
            <w:pPr>
              <w:pStyle w:val="T4dispositie"/>
              <w:jc w:val="left"/>
            </w:pPr>
            <w:proofErr w:type="spellStart"/>
            <w:r>
              <w:t>Trompete</w:t>
            </w:r>
            <w:proofErr w:type="spellEnd"/>
          </w:p>
        </w:tc>
        <w:tc>
          <w:tcPr>
            <w:tcW w:w="754" w:type="dxa"/>
          </w:tcPr>
          <w:p w14:paraId="22B53EC5" w14:textId="77777777" w:rsidR="00000000" w:rsidRDefault="00A27799">
            <w:pPr>
              <w:pStyle w:val="T4dispositie"/>
              <w:jc w:val="left"/>
            </w:pPr>
          </w:p>
          <w:p w14:paraId="1E35CB42" w14:textId="77777777" w:rsidR="00000000" w:rsidRDefault="00A27799">
            <w:pPr>
              <w:pStyle w:val="T4dispositie"/>
              <w:jc w:val="left"/>
            </w:pPr>
          </w:p>
          <w:p w14:paraId="10C36597" w14:textId="77777777" w:rsidR="00000000" w:rsidRDefault="00A27799">
            <w:pPr>
              <w:pStyle w:val="T4dispositie"/>
              <w:jc w:val="left"/>
            </w:pPr>
          </w:p>
          <w:p w14:paraId="331D17B1" w14:textId="77777777" w:rsidR="00000000" w:rsidRDefault="00A27799">
            <w:pPr>
              <w:pStyle w:val="T4dispositie"/>
              <w:jc w:val="left"/>
            </w:pPr>
            <w:r>
              <w:t>16’</w:t>
            </w:r>
          </w:p>
          <w:p w14:paraId="7E229FDD" w14:textId="77777777" w:rsidR="00000000" w:rsidRDefault="00A27799">
            <w:pPr>
              <w:pStyle w:val="T4dispositie"/>
              <w:jc w:val="left"/>
            </w:pPr>
            <w:r>
              <w:t>8’</w:t>
            </w:r>
          </w:p>
          <w:p w14:paraId="115BD4D4" w14:textId="77777777" w:rsidR="00000000" w:rsidRDefault="00A27799">
            <w:pPr>
              <w:pStyle w:val="T4dispositie"/>
              <w:jc w:val="left"/>
            </w:pPr>
            <w:r>
              <w:t>8’</w:t>
            </w:r>
          </w:p>
          <w:p w14:paraId="0B008017" w14:textId="77777777" w:rsidR="00000000" w:rsidRDefault="00A27799">
            <w:pPr>
              <w:pStyle w:val="T4dispositie"/>
              <w:jc w:val="left"/>
            </w:pPr>
            <w:r>
              <w:t>8’</w:t>
            </w:r>
          </w:p>
          <w:p w14:paraId="2D3EB93D" w14:textId="77777777" w:rsidR="00000000" w:rsidRDefault="00A27799">
            <w:pPr>
              <w:pStyle w:val="T4dispositie"/>
              <w:jc w:val="left"/>
            </w:pPr>
            <w:r>
              <w:t>4’</w:t>
            </w:r>
          </w:p>
          <w:p w14:paraId="5A552C8E" w14:textId="77777777" w:rsidR="00000000" w:rsidRDefault="00A27799">
            <w:pPr>
              <w:pStyle w:val="T4dispositie"/>
              <w:jc w:val="left"/>
            </w:pPr>
            <w:r>
              <w:t>4’</w:t>
            </w:r>
          </w:p>
          <w:p w14:paraId="109B23CC" w14:textId="77777777" w:rsidR="00000000" w:rsidRDefault="00A27799">
            <w:pPr>
              <w:pStyle w:val="T4dispositie"/>
              <w:jc w:val="left"/>
            </w:pPr>
            <w:r>
              <w:t>3’</w:t>
            </w:r>
          </w:p>
          <w:p w14:paraId="2AB90547" w14:textId="77777777" w:rsidR="00000000" w:rsidRDefault="00A27799">
            <w:pPr>
              <w:pStyle w:val="T4dispositie"/>
              <w:jc w:val="left"/>
            </w:pPr>
            <w:r>
              <w:t>2’</w:t>
            </w:r>
          </w:p>
          <w:p w14:paraId="170C492A" w14:textId="77777777" w:rsidR="00000000" w:rsidRDefault="00A27799">
            <w:pPr>
              <w:pStyle w:val="T4dispositie"/>
              <w:jc w:val="left"/>
            </w:pPr>
            <w:r>
              <w:t>1 3/5’</w:t>
            </w:r>
          </w:p>
          <w:p w14:paraId="4D5F97F7" w14:textId="77777777" w:rsidR="00000000" w:rsidRDefault="00A27799">
            <w:pPr>
              <w:pStyle w:val="T4dispositie"/>
              <w:jc w:val="left"/>
            </w:pPr>
            <w:r>
              <w:t xml:space="preserve">3 </w:t>
            </w:r>
            <w:proofErr w:type="spellStart"/>
            <w:r>
              <w:t>st</w:t>
            </w:r>
            <w:proofErr w:type="spellEnd"/>
            <w:r>
              <w:t>.</w:t>
            </w:r>
          </w:p>
          <w:p w14:paraId="6755B20C" w14:textId="77777777" w:rsidR="00000000" w:rsidRDefault="00A27799">
            <w:pPr>
              <w:pStyle w:val="T4dispositie"/>
              <w:jc w:val="left"/>
            </w:pPr>
            <w:r>
              <w:t xml:space="preserve">3 </w:t>
            </w:r>
            <w:proofErr w:type="spellStart"/>
            <w:r>
              <w:t>st</w:t>
            </w:r>
            <w:proofErr w:type="spellEnd"/>
            <w:r>
              <w:t>.</w:t>
            </w:r>
          </w:p>
          <w:p w14:paraId="5D9C75F6" w14:textId="77777777" w:rsidR="00000000" w:rsidRDefault="00A27799">
            <w:pPr>
              <w:pStyle w:val="T4dispositie"/>
              <w:jc w:val="left"/>
            </w:pPr>
            <w:r>
              <w:t>16’</w:t>
            </w:r>
          </w:p>
          <w:p w14:paraId="56664505" w14:textId="77777777" w:rsidR="00000000" w:rsidRDefault="00A27799">
            <w:pPr>
              <w:pStyle w:val="T4dispositie"/>
              <w:jc w:val="left"/>
              <w:rPr>
                <w:lang w:val="nl-NL"/>
              </w:rPr>
            </w:pPr>
            <w:r>
              <w:rPr>
                <w:lang w:val="nl-NL"/>
              </w:rPr>
              <w:t>8’</w:t>
            </w:r>
          </w:p>
        </w:tc>
        <w:tc>
          <w:tcPr>
            <w:tcW w:w="1515" w:type="dxa"/>
          </w:tcPr>
          <w:p w14:paraId="2C72A4D0" w14:textId="77777777" w:rsidR="00000000" w:rsidRDefault="00A27799">
            <w:pPr>
              <w:pStyle w:val="T4dispositie"/>
              <w:jc w:val="left"/>
              <w:rPr>
                <w:i/>
                <w:iCs/>
                <w:lang w:val="nl-NL"/>
              </w:rPr>
            </w:pPr>
            <w:r>
              <w:rPr>
                <w:i/>
                <w:iCs/>
                <w:lang w:val="nl-NL"/>
              </w:rPr>
              <w:t>Onderpositief (II)</w:t>
            </w:r>
          </w:p>
          <w:p w14:paraId="45298ACA" w14:textId="77777777" w:rsidR="00000000" w:rsidRDefault="00A27799">
            <w:pPr>
              <w:pStyle w:val="T4dispositie"/>
              <w:jc w:val="left"/>
              <w:rPr>
                <w:lang w:val="nl-NL"/>
              </w:rPr>
            </w:pPr>
            <w:r>
              <w:rPr>
                <w:lang w:val="nl-NL"/>
              </w:rPr>
              <w:t>8 stemm</w:t>
            </w:r>
            <w:r>
              <w:rPr>
                <w:lang w:val="nl-NL"/>
              </w:rPr>
              <w:t>en</w:t>
            </w:r>
          </w:p>
          <w:p w14:paraId="65BE4F4E" w14:textId="77777777" w:rsidR="00000000" w:rsidRDefault="00A27799">
            <w:pPr>
              <w:pStyle w:val="T4dispositie"/>
              <w:jc w:val="left"/>
              <w:rPr>
                <w:lang w:val="nl-NL"/>
              </w:rPr>
            </w:pPr>
          </w:p>
          <w:p w14:paraId="50F56111" w14:textId="77777777" w:rsidR="00000000" w:rsidRDefault="00A27799">
            <w:pPr>
              <w:pStyle w:val="T4dispositie"/>
              <w:jc w:val="left"/>
            </w:pPr>
            <w:r>
              <w:t>Bourdon</w:t>
            </w:r>
          </w:p>
          <w:p w14:paraId="70999B12" w14:textId="77777777" w:rsidR="00000000" w:rsidRDefault="00A27799">
            <w:pPr>
              <w:pStyle w:val="T4dispositie"/>
              <w:jc w:val="left"/>
            </w:pPr>
            <w:proofErr w:type="spellStart"/>
            <w:r>
              <w:t>Salicional</w:t>
            </w:r>
            <w:proofErr w:type="spellEnd"/>
          </w:p>
          <w:p w14:paraId="4FDEEFD5" w14:textId="77777777" w:rsidR="00000000" w:rsidRDefault="00A27799">
            <w:pPr>
              <w:pStyle w:val="T4dispositie"/>
              <w:jc w:val="left"/>
            </w:pPr>
            <w:r>
              <w:t>Principal</w:t>
            </w:r>
          </w:p>
          <w:p w14:paraId="36A3A69B" w14:textId="77777777" w:rsidR="00000000" w:rsidRDefault="00A27799">
            <w:pPr>
              <w:pStyle w:val="T4dispositie"/>
              <w:jc w:val="left"/>
              <w:rPr>
                <w:lang w:val="fr-FR"/>
              </w:rPr>
            </w:pPr>
            <w:r>
              <w:rPr>
                <w:lang w:val="fr-FR"/>
              </w:rPr>
              <w:t>Fl. Dolce</w:t>
            </w:r>
          </w:p>
          <w:p w14:paraId="3F3B552F" w14:textId="77777777" w:rsidR="00000000" w:rsidRDefault="00A27799">
            <w:pPr>
              <w:pStyle w:val="T4dispositie"/>
              <w:jc w:val="left"/>
              <w:rPr>
                <w:lang w:val="fr-FR"/>
              </w:rPr>
            </w:pPr>
            <w:proofErr w:type="spellStart"/>
            <w:r>
              <w:rPr>
                <w:lang w:val="fr-FR"/>
              </w:rPr>
              <w:t>Quintflöte</w:t>
            </w:r>
            <w:proofErr w:type="spellEnd"/>
          </w:p>
          <w:p w14:paraId="623FD3D9" w14:textId="77777777" w:rsidR="00000000" w:rsidRDefault="00A27799">
            <w:pPr>
              <w:pStyle w:val="T4dispositie"/>
              <w:jc w:val="left"/>
              <w:rPr>
                <w:lang w:val="fr-FR"/>
              </w:rPr>
            </w:pPr>
            <w:r>
              <w:rPr>
                <w:lang w:val="fr-FR"/>
              </w:rPr>
              <w:t>Octave</w:t>
            </w:r>
          </w:p>
          <w:p w14:paraId="45AF1BA0" w14:textId="77777777" w:rsidR="00000000" w:rsidRDefault="00A27799">
            <w:pPr>
              <w:pStyle w:val="T4dispositie"/>
              <w:jc w:val="left"/>
              <w:rPr>
                <w:lang w:val="nl-NL"/>
              </w:rPr>
            </w:pPr>
            <w:proofErr w:type="spellStart"/>
            <w:r>
              <w:rPr>
                <w:lang w:val="nl-NL"/>
              </w:rPr>
              <w:t>Waldflöte</w:t>
            </w:r>
            <w:proofErr w:type="spellEnd"/>
          </w:p>
          <w:p w14:paraId="69C3A343" w14:textId="77777777" w:rsidR="00000000" w:rsidRDefault="00A27799">
            <w:pPr>
              <w:pStyle w:val="T4dispositie"/>
              <w:jc w:val="left"/>
              <w:rPr>
                <w:lang w:val="nl-NL"/>
              </w:rPr>
            </w:pPr>
            <w:proofErr w:type="spellStart"/>
            <w:r>
              <w:rPr>
                <w:lang w:val="nl-NL"/>
              </w:rPr>
              <w:t>Krummhorn</w:t>
            </w:r>
            <w:proofErr w:type="spellEnd"/>
            <w:r>
              <w:rPr>
                <w:lang w:val="nl-NL"/>
              </w:rPr>
              <w:t xml:space="preserve"> B/D</w:t>
            </w:r>
          </w:p>
        </w:tc>
        <w:tc>
          <w:tcPr>
            <w:tcW w:w="398" w:type="dxa"/>
          </w:tcPr>
          <w:p w14:paraId="115B2EE3" w14:textId="77777777" w:rsidR="00000000" w:rsidRDefault="00A27799">
            <w:pPr>
              <w:pStyle w:val="T4dispositie"/>
              <w:jc w:val="left"/>
              <w:rPr>
                <w:lang w:val="nl-NL"/>
              </w:rPr>
            </w:pPr>
          </w:p>
          <w:p w14:paraId="7222835E" w14:textId="77777777" w:rsidR="00000000" w:rsidRDefault="00A27799">
            <w:pPr>
              <w:pStyle w:val="T4dispositie"/>
              <w:jc w:val="left"/>
              <w:rPr>
                <w:lang w:val="nl-NL"/>
              </w:rPr>
            </w:pPr>
          </w:p>
          <w:p w14:paraId="3116A33D" w14:textId="77777777" w:rsidR="00000000" w:rsidRDefault="00A27799">
            <w:pPr>
              <w:pStyle w:val="T4dispositie"/>
              <w:jc w:val="left"/>
              <w:rPr>
                <w:lang w:val="nl-NL"/>
              </w:rPr>
            </w:pPr>
          </w:p>
          <w:p w14:paraId="4C8118D3" w14:textId="77777777" w:rsidR="00000000" w:rsidRDefault="00A27799">
            <w:pPr>
              <w:pStyle w:val="T4dispositie"/>
              <w:jc w:val="left"/>
            </w:pPr>
            <w:r>
              <w:t>8’</w:t>
            </w:r>
          </w:p>
          <w:p w14:paraId="0FA2434D" w14:textId="77777777" w:rsidR="00000000" w:rsidRDefault="00A27799">
            <w:pPr>
              <w:pStyle w:val="T4dispositie"/>
              <w:jc w:val="left"/>
            </w:pPr>
            <w:r>
              <w:t>8’</w:t>
            </w:r>
          </w:p>
          <w:p w14:paraId="5EFCA2FC" w14:textId="77777777" w:rsidR="00000000" w:rsidRDefault="00A27799">
            <w:pPr>
              <w:pStyle w:val="T4dispositie"/>
              <w:jc w:val="left"/>
            </w:pPr>
            <w:r>
              <w:t>4’</w:t>
            </w:r>
          </w:p>
          <w:p w14:paraId="1D05785D" w14:textId="77777777" w:rsidR="00000000" w:rsidRDefault="00A27799">
            <w:pPr>
              <w:pStyle w:val="T4dispositie"/>
              <w:jc w:val="left"/>
            </w:pPr>
            <w:r>
              <w:t>4’</w:t>
            </w:r>
          </w:p>
          <w:p w14:paraId="75E740F4" w14:textId="77777777" w:rsidR="00000000" w:rsidRDefault="00A27799">
            <w:pPr>
              <w:pStyle w:val="T4dispositie"/>
              <w:jc w:val="left"/>
            </w:pPr>
            <w:r>
              <w:t>3’</w:t>
            </w:r>
          </w:p>
          <w:p w14:paraId="43B3C12F" w14:textId="77777777" w:rsidR="00000000" w:rsidRDefault="00A27799">
            <w:pPr>
              <w:pStyle w:val="T4dispositie"/>
              <w:jc w:val="left"/>
            </w:pPr>
            <w:r>
              <w:t>2’</w:t>
            </w:r>
          </w:p>
          <w:p w14:paraId="6206FB51" w14:textId="77777777" w:rsidR="00000000" w:rsidRDefault="00A27799">
            <w:pPr>
              <w:pStyle w:val="T4dispositie"/>
              <w:jc w:val="left"/>
            </w:pPr>
            <w:r>
              <w:t>2’</w:t>
            </w:r>
          </w:p>
          <w:p w14:paraId="40E44B10" w14:textId="77777777" w:rsidR="00000000" w:rsidRDefault="00A27799">
            <w:pPr>
              <w:pStyle w:val="T4dispositie"/>
              <w:jc w:val="left"/>
            </w:pPr>
            <w:r>
              <w:t>8’</w:t>
            </w:r>
          </w:p>
        </w:tc>
        <w:tc>
          <w:tcPr>
            <w:tcW w:w="990" w:type="dxa"/>
          </w:tcPr>
          <w:p w14:paraId="1120693A" w14:textId="77777777" w:rsidR="00000000" w:rsidRDefault="00A27799">
            <w:pPr>
              <w:pStyle w:val="T4dispositie"/>
              <w:jc w:val="left"/>
              <w:rPr>
                <w:i/>
                <w:iCs/>
              </w:rPr>
            </w:pPr>
            <w:proofErr w:type="spellStart"/>
            <w:r>
              <w:rPr>
                <w:i/>
                <w:iCs/>
              </w:rPr>
              <w:t>Pedaal</w:t>
            </w:r>
            <w:proofErr w:type="spellEnd"/>
          </w:p>
          <w:p w14:paraId="23718354" w14:textId="77777777" w:rsidR="00000000" w:rsidRDefault="00A27799">
            <w:pPr>
              <w:pStyle w:val="T4dispositie"/>
              <w:jc w:val="left"/>
            </w:pPr>
            <w:r>
              <w:t xml:space="preserve">4 </w:t>
            </w:r>
            <w:proofErr w:type="spellStart"/>
            <w:r>
              <w:t>stemmen</w:t>
            </w:r>
            <w:proofErr w:type="spellEnd"/>
          </w:p>
          <w:p w14:paraId="54C7FC44" w14:textId="77777777" w:rsidR="00000000" w:rsidRDefault="00A27799">
            <w:pPr>
              <w:pStyle w:val="T4dispositie"/>
              <w:jc w:val="left"/>
            </w:pPr>
          </w:p>
          <w:p w14:paraId="172592E0" w14:textId="77777777" w:rsidR="00000000" w:rsidRDefault="00A27799">
            <w:pPr>
              <w:pStyle w:val="T4dispositie"/>
              <w:jc w:val="left"/>
            </w:pPr>
            <w:proofErr w:type="spellStart"/>
            <w:r>
              <w:t>Subbass</w:t>
            </w:r>
            <w:proofErr w:type="spellEnd"/>
          </w:p>
          <w:p w14:paraId="17804A82" w14:textId="77777777" w:rsidR="00000000" w:rsidRDefault="00A27799">
            <w:pPr>
              <w:pStyle w:val="T4dispositie"/>
              <w:jc w:val="left"/>
            </w:pPr>
            <w:r>
              <w:t>Octave</w:t>
            </w:r>
          </w:p>
          <w:p w14:paraId="2FB71A5F" w14:textId="77777777" w:rsidR="00000000" w:rsidRDefault="00A27799">
            <w:pPr>
              <w:pStyle w:val="T4dispositie"/>
              <w:jc w:val="left"/>
            </w:pPr>
            <w:r>
              <w:t>Octave</w:t>
            </w:r>
          </w:p>
          <w:p w14:paraId="1E7B6A62" w14:textId="77777777" w:rsidR="00000000" w:rsidRDefault="00A27799">
            <w:pPr>
              <w:pStyle w:val="T4dispositie"/>
              <w:jc w:val="left"/>
            </w:pPr>
            <w:proofErr w:type="spellStart"/>
            <w:r>
              <w:t>Posaune</w:t>
            </w:r>
            <w:proofErr w:type="spellEnd"/>
          </w:p>
        </w:tc>
        <w:tc>
          <w:tcPr>
            <w:tcW w:w="486" w:type="dxa"/>
          </w:tcPr>
          <w:p w14:paraId="7FACEA18" w14:textId="77777777" w:rsidR="00000000" w:rsidRDefault="00A27799">
            <w:pPr>
              <w:pStyle w:val="T4dispositie"/>
              <w:jc w:val="left"/>
            </w:pPr>
          </w:p>
          <w:p w14:paraId="279D9946" w14:textId="77777777" w:rsidR="00000000" w:rsidRDefault="00A27799">
            <w:pPr>
              <w:pStyle w:val="T4dispositie"/>
              <w:jc w:val="left"/>
            </w:pPr>
          </w:p>
          <w:p w14:paraId="640DE453" w14:textId="77777777" w:rsidR="00000000" w:rsidRDefault="00A27799">
            <w:pPr>
              <w:pStyle w:val="T4dispositie"/>
              <w:jc w:val="left"/>
            </w:pPr>
          </w:p>
          <w:p w14:paraId="03FD3273" w14:textId="77777777" w:rsidR="00000000" w:rsidRDefault="00A27799">
            <w:pPr>
              <w:pStyle w:val="T4dispositie"/>
              <w:jc w:val="left"/>
            </w:pPr>
            <w:r>
              <w:t>16’</w:t>
            </w:r>
          </w:p>
          <w:p w14:paraId="238527A4" w14:textId="77777777" w:rsidR="00000000" w:rsidRDefault="00A27799">
            <w:pPr>
              <w:pStyle w:val="T4dispositie"/>
              <w:jc w:val="left"/>
            </w:pPr>
            <w:r>
              <w:t>8’</w:t>
            </w:r>
          </w:p>
          <w:p w14:paraId="464E8B74" w14:textId="77777777" w:rsidR="00000000" w:rsidRDefault="00A27799">
            <w:pPr>
              <w:pStyle w:val="T4dispositie"/>
              <w:jc w:val="left"/>
              <w:rPr>
                <w:lang w:val="nl-NL"/>
              </w:rPr>
            </w:pPr>
            <w:r>
              <w:rPr>
                <w:lang w:val="nl-NL"/>
              </w:rPr>
              <w:t>4’</w:t>
            </w:r>
          </w:p>
          <w:p w14:paraId="4E48C8EA" w14:textId="77777777" w:rsidR="00000000" w:rsidRDefault="00A27799">
            <w:pPr>
              <w:pStyle w:val="T4dispositie"/>
              <w:jc w:val="left"/>
              <w:rPr>
                <w:lang w:val="nl-NL"/>
              </w:rPr>
            </w:pPr>
            <w:r>
              <w:rPr>
                <w:lang w:val="nl-NL"/>
              </w:rPr>
              <w:t>16’</w:t>
            </w:r>
          </w:p>
        </w:tc>
      </w:tr>
    </w:tbl>
    <w:p w14:paraId="06689A9D" w14:textId="77777777" w:rsidR="00000000" w:rsidRDefault="00A27799">
      <w:pPr>
        <w:pStyle w:val="T4dispositie"/>
        <w:jc w:val="left"/>
        <w:rPr>
          <w:lang w:val="nl-NL"/>
        </w:rPr>
      </w:pPr>
      <w:r>
        <w:rPr>
          <w:lang w:val="nl-NL"/>
        </w:rPr>
        <w:t xml:space="preserve"> </w:t>
      </w:r>
    </w:p>
    <w:p w14:paraId="76004037" w14:textId="77777777" w:rsidR="00000000" w:rsidRDefault="00A27799">
      <w:pPr>
        <w:pStyle w:val="T1"/>
        <w:jc w:val="left"/>
        <w:rPr>
          <w:lang w:val="nl-NL"/>
        </w:rPr>
      </w:pPr>
      <w:r>
        <w:rPr>
          <w:lang w:val="nl-NL"/>
        </w:rPr>
        <w:t>Werktuiglijke registers</w:t>
      </w:r>
    </w:p>
    <w:p w14:paraId="02AC6D41" w14:textId="77777777" w:rsidR="00000000" w:rsidRDefault="00A27799">
      <w:pPr>
        <w:pStyle w:val="T1"/>
        <w:jc w:val="left"/>
        <w:rPr>
          <w:lang w:val="nl-NL"/>
        </w:rPr>
      </w:pPr>
      <w:r>
        <w:rPr>
          <w:lang w:val="nl-NL"/>
        </w:rPr>
        <w:t>manuaalkoppel B/</w:t>
      </w:r>
      <w:proofErr w:type="spellStart"/>
      <w:r>
        <w:rPr>
          <w:lang w:val="nl-NL"/>
        </w:rPr>
        <w:t>D</w:t>
      </w:r>
      <w:proofErr w:type="spellEnd"/>
      <w:r>
        <w:rPr>
          <w:lang w:val="nl-NL"/>
        </w:rPr>
        <w:t xml:space="preserve">, koppel </w:t>
      </w:r>
      <w:proofErr w:type="spellStart"/>
      <w:r>
        <w:rPr>
          <w:lang w:val="nl-NL"/>
        </w:rPr>
        <w:t>Ped-I</w:t>
      </w:r>
      <w:proofErr w:type="spellEnd"/>
      <w:r>
        <w:rPr>
          <w:lang w:val="nl-NL"/>
        </w:rPr>
        <w:t xml:space="preserve">, koppel </w:t>
      </w:r>
      <w:proofErr w:type="spellStart"/>
      <w:r>
        <w:rPr>
          <w:lang w:val="nl-NL"/>
        </w:rPr>
        <w:t>Ped-II</w:t>
      </w:r>
      <w:proofErr w:type="spellEnd"/>
    </w:p>
    <w:p w14:paraId="2BE8000D" w14:textId="77777777" w:rsidR="00000000" w:rsidRDefault="00A27799">
      <w:pPr>
        <w:pStyle w:val="T1"/>
        <w:jc w:val="left"/>
      </w:pPr>
    </w:p>
    <w:p w14:paraId="7E56B75B" w14:textId="77777777" w:rsidR="00000000" w:rsidRDefault="00A27799">
      <w:pPr>
        <w:pStyle w:val="T1"/>
        <w:jc w:val="left"/>
        <w:rPr>
          <w:lang w:val="nl-NL"/>
        </w:rPr>
      </w:pPr>
      <w:r>
        <w:rPr>
          <w:lang w:val="nl-NL"/>
        </w:rPr>
        <w:t>Same</w:t>
      </w:r>
      <w:r>
        <w:rPr>
          <w:lang w:val="nl-NL"/>
        </w:rPr>
        <w:t>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06"/>
        <w:gridCol w:w="619"/>
        <w:gridCol w:w="619"/>
      </w:tblGrid>
      <w:tr w:rsidR="00000000" w14:paraId="53767EB5" w14:textId="77777777">
        <w:tblPrEx>
          <w:tblCellMar>
            <w:top w:w="0" w:type="dxa"/>
            <w:bottom w:w="0" w:type="dxa"/>
          </w:tblCellMar>
        </w:tblPrEx>
        <w:tc>
          <w:tcPr>
            <w:tcW w:w="906" w:type="dxa"/>
          </w:tcPr>
          <w:p w14:paraId="5FC51D96" w14:textId="77777777" w:rsidR="00000000" w:rsidRDefault="00A27799">
            <w:pPr>
              <w:pStyle w:val="T1"/>
              <w:jc w:val="left"/>
              <w:rPr>
                <w:lang w:val="nl-NL"/>
              </w:rPr>
            </w:pPr>
            <w:proofErr w:type="spellStart"/>
            <w:r>
              <w:rPr>
                <w:lang w:val="nl-NL"/>
              </w:rPr>
              <w:t>Mixtur</w:t>
            </w:r>
            <w:proofErr w:type="spellEnd"/>
          </w:p>
        </w:tc>
        <w:tc>
          <w:tcPr>
            <w:tcW w:w="619" w:type="dxa"/>
          </w:tcPr>
          <w:p w14:paraId="280CE354" w14:textId="77777777" w:rsidR="00000000" w:rsidRDefault="00A27799">
            <w:pPr>
              <w:pStyle w:val="T4dispositie"/>
              <w:jc w:val="left"/>
            </w:pPr>
            <w:r>
              <w:t>C</w:t>
            </w:r>
          </w:p>
          <w:p w14:paraId="1179CD35" w14:textId="77777777" w:rsidR="00000000" w:rsidRDefault="00A27799">
            <w:pPr>
              <w:pStyle w:val="T4dispositie"/>
              <w:jc w:val="left"/>
            </w:pPr>
            <w:r>
              <w:t>2</w:t>
            </w:r>
          </w:p>
          <w:p w14:paraId="08C22CDE" w14:textId="77777777" w:rsidR="00000000" w:rsidRDefault="00A27799">
            <w:pPr>
              <w:pStyle w:val="T4dispositie"/>
              <w:jc w:val="left"/>
            </w:pPr>
            <w:r>
              <w:t>1 1/3</w:t>
            </w:r>
          </w:p>
          <w:p w14:paraId="1C40067C" w14:textId="77777777" w:rsidR="00000000" w:rsidRDefault="00A27799">
            <w:pPr>
              <w:pStyle w:val="T4dispositie"/>
              <w:jc w:val="left"/>
            </w:pPr>
            <w:r>
              <w:t>1</w:t>
            </w:r>
          </w:p>
        </w:tc>
        <w:tc>
          <w:tcPr>
            <w:tcW w:w="619" w:type="dxa"/>
          </w:tcPr>
          <w:p w14:paraId="5F45819C" w14:textId="77777777" w:rsidR="00000000" w:rsidRDefault="00A27799">
            <w:pPr>
              <w:pStyle w:val="T4dispositie"/>
              <w:jc w:val="left"/>
              <w:rPr>
                <w:vertAlign w:val="superscript"/>
              </w:rPr>
            </w:pPr>
            <w:r>
              <w:t>c</w:t>
            </w:r>
            <w:r>
              <w:rPr>
                <w:vertAlign w:val="superscript"/>
              </w:rPr>
              <w:t>1</w:t>
            </w:r>
          </w:p>
          <w:p w14:paraId="088A3137" w14:textId="77777777" w:rsidR="00000000" w:rsidRDefault="00A27799">
            <w:pPr>
              <w:pStyle w:val="T4dispositie"/>
              <w:jc w:val="left"/>
            </w:pPr>
            <w:r>
              <w:t>4</w:t>
            </w:r>
          </w:p>
          <w:p w14:paraId="388EC1E7" w14:textId="77777777" w:rsidR="00000000" w:rsidRDefault="00A27799">
            <w:pPr>
              <w:pStyle w:val="T4dispositie"/>
              <w:jc w:val="left"/>
            </w:pPr>
            <w:r>
              <w:t>2 2/3</w:t>
            </w:r>
          </w:p>
          <w:p w14:paraId="57B19A3A" w14:textId="77777777" w:rsidR="00000000" w:rsidRDefault="00A27799">
            <w:pPr>
              <w:pStyle w:val="T4dispositie"/>
              <w:jc w:val="left"/>
            </w:pPr>
            <w:r>
              <w:t>2</w:t>
            </w:r>
          </w:p>
        </w:tc>
      </w:tr>
    </w:tbl>
    <w:p w14:paraId="03E7C537" w14:textId="77777777" w:rsidR="00000000" w:rsidRDefault="00A27799">
      <w:pPr>
        <w:pStyle w:val="T1"/>
        <w:jc w:val="left"/>
        <w:rPr>
          <w:lang w:val="nl-NL"/>
        </w:rPr>
      </w:pPr>
    </w:p>
    <w:p w14:paraId="6D859230" w14:textId="77777777" w:rsidR="00000000" w:rsidRDefault="00A27799">
      <w:pPr>
        <w:pStyle w:val="T1"/>
        <w:jc w:val="left"/>
        <w:rPr>
          <w:lang w:val="nl-NL"/>
        </w:rPr>
      </w:pPr>
      <w:r>
        <w:rPr>
          <w:lang w:val="nl-NL"/>
        </w:rPr>
        <w:t xml:space="preserve">Cornet   </w:t>
      </w:r>
      <w:r>
        <w:rPr>
          <w:sz w:val="20"/>
        </w:rPr>
        <w:t>c</w:t>
      </w:r>
      <w:r>
        <w:rPr>
          <w:sz w:val="20"/>
          <w:vertAlign w:val="superscript"/>
        </w:rPr>
        <w:t>1</w:t>
      </w:r>
      <w:r>
        <w:rPr>
          <w:sz w:val="20"/>
        </w:rPr>
        <w:t xml:space="preserve">   4 - 2 2/3 - 2</w:t>
      </w:r>
    </w:p>
    <w:p w14:paraId="38463905" w14:textId="77777777" w:rsidR="00000000" w:rsidRDefault="00A27799">
      <w:pPr>
        <w:pStyle w:val="T1"/>
        <w:jc w:val="left"/>
        <w:rPr>
          <w:lang w:val="nl-NL"/>
        </w:rPr>
      </w:pPr>
    </w:p>
    <w:p w14:paraId="790638C6" w14:textId="77777777" w:rsidR="00000000" w:rsidRDefault="00A27799">
      <w:pPr>
        <w:pStyle w:val="T1"/>
        <w:jc w:val="left"/>
        <w:rPr>
          <w:lang w:val="nl-NL"/>
        </w:rPr>
      </w:pPr>
      <w:r>
        <w:rPr>
          <w:lang w:val="nl-NL"/>
        </w:rPr>
        <w:t>Toonhoogte</w:t>
      </w:r>
    </w:p>
    <w:p w14:paraId="7EBCFA76" w14:textId="77777777" w:rsidR="00000000" w:rsidRDefault="00A27799">
      <w:pPr>
        <w:pStyle w:val="T1"/>
        <w:jc w:val="left"/>
        <w:rPr>
          <w:lang w:val="nl-NL"/>
        </w:rPr>
      </w:pPr>
      <w:r>
        <w:rPr>
          <w:lang w:val="nl-NL"/>
        </w:rPr>
        <w:t>a</w:t>
      </w:r>
      <w:r>
        <w:rPr>
          <w:vertAlign w:val="superscript"/>
          <w:lang w:val="nl-NL"/>
        </w:rPr>
        <w:t>1</w:t>
      </w:r>
      <w:r>
        <w:rPr>
          <w:lang w:val="nl-NL"/>
        </w:rPr>
        <w:t xml:space="preserve"> = 443 Hz</w:t>
      </w:r>
    </w:p>
    <w:p w14:paraId="32E18EDC" w14:textId="77777777" w:rsidR="00000000" w:rsidRDefault="00A27799">
      <w:pPr>
        <w:pStyle w:val="T1"/>
        <w:jc w:val="left"/>
        <w:rPr>
          <w:lang w:val="nl-NL"/>
        </w:rPr>
      </w:pPr>
      <w:r>
        <w:rPr>
          <w:lang w:val="nl-NL"/>
        </w:rPr>
        <w:t>Temperatuur</w:t>
      </w:r>
    </w:p>
    <w:p w14:paraId="1232497E" w14:textId="77777777" w:rsidR="00000000" w:rsidRDefault="00A27799">
      <w:pPr>
        <w:pStyle w:val="T1"/>
        <w:jc w:val="left"/>
        <w:rPr>
          <w:lang w:val="nl-NL"/>
        </w:rPr>
      </w:pPr>
      <w:r>
        <w:rPr>
          <w:lang w:val="nl-NL"/>
        </w:rPr>
        <w:t>evenredig zwevend</w:t>
      </w:r>
    </w:p>
    <w:p w14:paraId="2E3A29C3" w14:textId="77777777" w:rsidR="00000000" w:rsidRDefault="00A27799">
      <w:pPr>
        <w:pStyle w:val="T1"/>
        <w:jc w:val="left"/>
        <w:rPr>
          <w:lang w:val="nl-NL"/>
        </w:rPr>
      </w:pPr>
    </w:p>
    <w:p w14:paraId="0860E028" w14:textId="77777777" w:rsidR="00000000" w:rsidRDefault="00A27799">
      <w:pPr>
        <w:pStyle w:val="T1"/>
        <w:jc w:val="left"/>
        <w:rPr>
          <w:lang w:val="nl-NL"/>
        </w:rPr>
      </w:pPr>
      <w:r>
        <w:rPr>
          <w:lang w:val="nl-NL"/>
        </w:rPr>
        <w:t>Manuaalomvang</w:t>
      </w:r>
    </w:p>
    <w:p w14:paraId="0784087F" w14:textId="77777777" w:rsidR="00000000" w:rsidRDefault="00A27799">
      <w:pPr>
        <w:pStyle w:val="T1"/>
        <w:jc w:val="left"/>
        <w:rPr>
          <w:vertAlign w:val="superscript"/>
          <w:lang w:val="nl-NL"/>
        </w:rPr>
      </w:pPr>
      <w:proofErr w:type="spellStart"/>
      <w:r>
        <w:rPr>
          <w:lang w:val="nl-NL"/>
        </w:rPr>
        <w:t>C-f</w:t>
      </w:r>
      <w:r>
        <w:rPr>
          <w:vertAlign w:val="superscript"/>
          <w:lang w:val="nl-NL"/>
        </w:rPr>
        <w:t>3</w:t>
      </w:r>
      <w:proofErr w:type="spellEnd"/>
    </w:p>
    <w:p w14:paraId="6F4698D2" w14:textId="77777777" w:rsidR="00000000" w:rsidRDefault="00A27799">
      <w:pPr>
        <w:pStyle w:val="T1"/>
        <w:jc w:val="left"/>
        <w:rPr>
          <w:lang w:val="nl-NL"/>
        </w:rPr>
      </w:pPr>
      <w:r>
        <w:rPr>
          <w:lang w:val="nl-NL"/>
        </w:rPr>
        <w:t>Pedaalomvang</w:t>
      </w:r>
    </w:p>
    <w:p w14:paraId="0261A256" w14:textId="77777777" w:rsidR="00000000" w:rsidRDefault="00A27799">
      <w:pPr>
        <w:pStyle w:val="T1"/>
        <w:jc w:val="left"/>
        <w:rPr>
          <w:vertAlign w:val="superscript"/>
          <w:lang w:val="nl-NL"/>
        </w:rPr>
      </w:pPr>
      <w:proofErr w:type="spellStart"/>
      <w:r>
        <w:rPr>
          <w:lang w:val="nl-NL"/>
        </w:rPr>
        <w:t>C-d</w:t>
      </w:r>
      <w:r>
        <w:rPr>
          <w:vertAlign w:val="superscript"/>
          <w:lang w:val="nl-NL"/>
        </w:rPr>
        <w:t>1</w:t>
      </w:r>
      <w:proofErr w:type="spellEnd"/>
    </w:p>
    <w:p w14:paraId="769D5C09" w14:textId="77777777" w:rsidR="00000000" w:rsidRDefault="00A27799">
      <w:pPr>
        <w:pStyle w:val="T1"/>
        <w:jc w:val="left"/>
        <w:rPr>
          <w:lang w:val="nl-NL"/>
        </w:rPr>
      </w:pPr>
    </w:p>
    <w:p w14:paraId="0DE0B837" w14:textId="77777777" w:rsidR="00000000" w:rsidRDefault="00A27799">
      <w:pPr>
        <w:pStyle w:val="T1"/>
        <w:jc w:val="left"/>
        <w:rPr>
          <w:lang w:val="nl-NL"/>
        </w:rPr>
      </w:pPr>
      <w:r>
        <w:rPr>
          <w:lang w:val="nl-NL"/>
        </w:rPr>
        <w:t>Windvoorziening</w:t>
      </w:r>
    </w:p>
    <w:p w14:paraId="0107D29A" w14:textId="77777777" w:rsidR="00000000" w:rsidRDefault="00A27799">
      <w:pPr>
        <w:pStyle w:val="T1"/>
        <w:jc w:val="left"/>
        <w:rPr>
          <w:lang w:val="nl-NL"/>
        </w:rPr>
      </w:pPr>
      <w:r>
        <w:rPr>
          <w:lang w:val="nl-NL"/>
        </w:rPr>
        <w:t>twee magazijnbalgen</w:t>
      </w:r>
    </w:p>
    <w:p w14:paraId="24270F66" w14:textId="77777777" w:rsidR="00000000" w:rsidRDefault="00A27799">
      <w:pPr>
        <w:pStyle w:val="T1"/>
        <w:jc w:val="left"/>
        <w:rPr>
          <w:lang w:val="nl-NL"/>
        </w:rPr>
      </w:pPr>
      <w:r>
        <w:rPr>
          <w:lang w:val="nl-NL"/>
        </w:rPr>
        <w:t>Winddruk</w:t>
      </w:r>
    </w:p>
    <w:p w14:paraId="09869167" w14:textId="77777777" w:rsidR="00000000" w:rsidRDefault="00A27799">
      <w:pPr>
        <w:pStyle w:val="T1"/>
        <w:jc w:val="left"/>
        <w:rPr>
          <w:lang w:val="nl-NL"/>
        </w:rPr>
      </w:pPr>
      <w:r>
        <w:rPr>
          <w:lang w:val="nl-NL"/>
        </w:rPr>
        <w:t>81 mm</w:t>
      </w:r>
    </w:p>
    <w:p w14:paraId="0A84D721" w14:textId="77777777" w:rsidR="00000000" w:rsidRDefault="00A27799">
      <w:pPr>
        <w:pStyle w:val="T1"/>
        <w:jc w:val="left"/>
        <w:rPr>
          <w:lang w:val="nl-NL"/>
        </w:rPr>
      </w:pPr>
    </w:p>
    <w:p w14:paraId="253DB963" w14:textId="77777777" w:rsidR="00000000" w:rsidRDefault="00A27799">
      <w:pPr>
        <w:pStyle w:val="T1"/>
        <w:jc w:val="left"/>
        <w:rPr>
          <w:lang w:val="nl-NL"/>
        </w:rPr>
      </w:pPr>
      <w:r>
        <w:rPr>
          <w:lang w:val="nl-NL"/>
        </w:rPr>
        <w:t xml:space="preserve">Plaats </w:t>
      </w:r>
      <w:proofErr w:type="spellStart"/>
      <w:r>
        <w:rPr>
          <w:lang w:val="nl-NL"/>
        </w:rPr>
        <w:t>klaviatuur</w:t>
      </w:r>
      <w:proofErr w:type="spellEnd"/>
    </w:p>
    <w:p w14:paraId="4BFDC320" w14:textId="77777777" w:rsidR="00000000" w:rsidRDefault="00A27799">
      <w:pPr>
        <w:pStyle w:val="T1"/>
        <w:jc w:val="left"/>
        <w:rPr>
          <w:lang w:val="nl-NL"/>
        </w:rPr>
      </w:pPr>
      <w:r>
        <w:rPr>
          <w:lang w:val="nl-NL"/>
        </w:rPr>
        <w:lastRenderedPageBreak/>
        <w:t>linkerzijd</w:t>
      </w:r>
      <w:r>
        <w:rPr>
          <w:lang w:val="nl-NL"/>
        </w:rPr>
        <w:t>e</w:t>
      </w:r>
    </w:p>
    <w:p w14:paraId="61336EA3" w14:textId="77777777" w:rsidR="00000000" w:rsidRDefault="00A27799">
      <w:pPr>
        <w:pStyle w:val="T1"/>
        <w:jc w:val="left"/>
        <w:rPr>
          <w:lang w:val="nl-NL"/>
        </w:rPr>
      </w:pPr>
    </w:p>
    <w:p w14:paraId="0D285ACE" w14:textId="77777777" w:rsidR="00000000" w:rsidRDefault="00A27799">
      <w:pPr>
        <w:pStyle w:val="Heading2"/>
        <w:rPr>
          <w:i w:val="0"/>
          <w:iCs/>
        </w:rPr>
      </w:pPr>
      <w:r>
        <w:rPr>
          <w:i w:val="0"/>
          <w:iCs/>
        </w:rPr>
        <w:t>Bijzonderheden</w:t>
      </w:r>
    </w:p>
    <w:p w14:paraId="6030406A" w14:textId="77777777" w:rsidR="00000000" w:rsidRDefault="00A27799">
      <w:pPr>
        <w:pStyle w:val="T1"/>
        <w:jc w:val="left"/>
        <w:rPr>
          <w:lang w:val="nl-NL"/>
        </w:rPr>
      </w:pPr>
    </w:p>
    <w:p w14:paraId="36240976" w14:textId="77777777" w:rsidR="00000000" w:rsidRDefault="00A27799">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1F8BBD60" w14:textId="77777777" w:rsidR="00000000" w:rsidRDefault="00A27799">
      <w:pPr>
        <w:pStyle w:val="T1"/>
        <w:jc w:val="left"/>
        <w:rPr>
          <w:lang w:val="nl-NL"/>
        </w:rPr>
      </w:pPr>
      <w:r>
        <w:rPr>
          <w:lang w:val="nl-NL"/>
        </w:rPr>
        <w:t xml:space="preserve">De chromatische windlade van het OP is niet gedeeld. De conische </w:t>
      </w:r>
      <w:proofErr w:type="spellStart"/>
      <w:r>
        <w:rPr>
          <w:lang w:val="nl-NL"/>
        </w:rPr>
        <w:t>Salicional</w:t>
      </w:r>
      <w:proofErr w:type="spellEnd"/>
      <w:r>
        <w:rPr>
          <w:lang w:val="nl-NL"/>
        </w:rPr>
        <w:t xml:space="preserve"> 8’ is in het groot octaaf gecombineerd met de Bourdon 8’. Van de Bourdon 8’ zijn </w:t>
      </w:r>
      <w:proofErr w:type="spellStart"/>
      <w:r>
        <w:rPr>
          <w:lang w:val="nl-NL"/>
        </w:rPr>
        <w:t>C-h</w:t>
      </w:r>
      <w:proofErr w:type="spellEnd"/>
      <w:r>
        <w:rPr>
          <w:lang w:val="nl-NL"/>
        </w:rPr>
        <w:t xml:space="preserve"> van hout (</w:t>
      </w:r>
      <w:proofErr w:type="spellStart"/>
      <w:r>
        <w:rPr>
          <w:lang w:val="nl-NL"/>
        </w:rPr>
        <w:t>Fichte</w:t>
      </w:r>
      <w:proofErr w:type="spellEnd"/>
      <w:r>
        <w:rPr>
          <w:lang w:val="nl-NL"/>
        </w:rPr>
        <w:t>), c</w:t>
      </w:r>
      <w:r>
        <w:rPr>
          <w:vertAlign w:val="superscript"/>
          <w:lang w:val="nl-NL"/>
        </w:rPr>
        <w:t>1</w:t>
      </w:r>
      <w:r>
        <w:rPr>
          <w:lang w:val="nl-NL"/>
        </w:rPr>
        <w:t>-f</w:t>
      </w:r>
      <w:r>
        <w:rPr>
          <w:vertAlign w:val="superscript"/>
          <w:lang w:val="nl-NL"/>
        </w:rPr>
        <w:t>3</w:t>
      </w:r>
      <w:r>
        <w:rPr>
          <w:lang w:val="nl-NL"/>
        </w:rPr>
        <w:t xml:space="preserve"> zijn van metaal, gede</w:t>
      </w:r>
      <w:r>
        <w:rPr>
          <w:lang w:val="nl-NL"/>
        </w:rPr>
        <w:t xml:space="preserve">kt met zijbaarden. De </w:t>
      </w:r>
      <w:proofErr w:type="spellStart"/>
      <w:r>
        <w:rPr>
          <w:lang w:val="nl-NL"/>
        </w:rPr>
        <w:t>Principal</w:t>
      </w:r>
      <w:proofErr w:type="spellEnd"/>
      <w:r>
        <w:rPr>
          <w:lang w:val="nl-NL"/>
        </w:rPr>
        <w:t xml:space="preserve"> 4’, </w:t>
      </w:r>
      <w:proofErr w:type="spellStart"/>
      <w:r>
        <w:rPr>
          <w:lang w:val="nl-NL"/>
        </w:rPr>
        <w:t>Octave</w:t>
      </w:r>
      <w:proofErr w:type="spellEnd"/>
      <w:r>
        <w:rPr>
          <w:lang w:val="nl-NL"/>
        </w:rPr>
        <w:t xml:space="preserve"> 2’ en </w:t>
      </w:r>
      <w:proofErr w:type="spellStart"/>
      <w:r>
        <w:rPr>
          <w:lang w:val="nl-NL"/>
        </w:rPr>
        <w:t>Waldflöte</w:t>
      </w:r>
      <w:proofErr w:type="spellEnd"/>
      <w:r>
        <w:rPr>
          <w:lang w:val="nl-NL"/>
        </w:rPr>
        <w:t xml:space="preserve"> 2’ zijn van metaal, op lengte afgesneden. Van de Fl. </w:t>
      </w:r>
      <w:proofErr w:type="spellStart"/>
      <w:r>
        <w:rPr>
          <w:lang w:val="nl-NL"/>
        </w:rPr>
        <w:t>Dolce</w:t>
      </w:r>
      <w:proofErr w:type="spellEnd"/>
      <w:r>
        <w:rPr>
          <w:lang w:val="nl-NL"/>
        </w:rPr>
        <w:t xml:space="preserve"> 4’ is het groot octaaf van hout (</w:t>
      </w:r>
      <w:proofErr w:type="spellStart"/>
      <w:r>
        <w:rPr>
          <w:lang w:val="nl-NL"/>
        </w:rPr>
        <w:t>Fichte</w:t>
      </w:r>
      <w:proofErr w:type="spellEnd"/>
      <w:r>
        <w:rPr>
          <w:lang w:val="nl-NL"/>
        </w:rPr>
        <w:t xml:space="preserve">) en gedekt, het vervolg is van metaal, gedekt en voorzien van zijbaarden. De </w:t>
      </w:r>
      <w:proofErr w:type="spellStart"/>
      <w:r>
        <w:rPr>
          <w:lang w:val="nl-NL"/>
        </w:rPr>
        <w:t>Quintflöte</w:t>
      </w:r>
      <w:proofErr w:type="spellEnd"/>
      <w:r>
        <w:rPr>
          <w:lang w:val="nl-NL"/>
        </w:rPr>
        <w:t xml:space="preserve"> 3’ is van </w:t>
      </w:r>
      <w:proofErr w:type="spellStart"/>
      <w:r>
        <w:rPr>
          <w:lang w:val="nl-NL"/>
        </w:rPr>
        <w:t>C-h</w:t>
      </w:r>
      <w:proofErr w:type="spellEnd"/>
      <w:r>
        <w:rPr>
          <w:lang w:val="nl-NL"/>
        </w:rPr>
        <w:t xml:space="preserve"> cilindrisch en gedekt; het vervolg is conisch en van c</w:t>
      </w:r>
      <w:r>
        <w:rPr>
          <w:vertAlign w:val="superscript"/>
          <w:lang w:val="nl-NL"/>
        </w:rPr>
        <w:t>1</w:t>
      </w:r>
      <w:r>
        <w:rPr>
          <w:lang w:val="nl-NL"/>
        </w:rPr>
        <w:t>-f</w:t>
      </w:r>
      <w:r>
        <w:rPr>
          <w:vertAlign w:val="superscript"/>
          <w:lang w:val="nl-NL"/>
        </w:rPr>
        <w:t>3</w:t>
      </w:r>
      <w:r>
        <w:rPr>
          <w:lang w:val="nl-NL"/>
        </w:rPr>
        <w:t xml:space="preserve"> van zijbaarden voorzien. De nieuwe </w:t>
      </w:r>
      <w:proofErr w:type="spellStart"/>
      <w:r>
        <w:rPr>
          <w:lang w:val="nl-NL"/>
        </w:rPr>
        <w:t>Krummhorn</w:t>
      </w:r>
      <w:proofErr w:type="spellEnd"/>
      <w:r>
        <w:rPr>
          <w:lang w:val="nl-NL"/>
        </w:rPr>
        <w:t xml:space="preserve"> is gemaakt in een zuidelijke factuur en voorzien van cilindrische bekers.</w:t>
      </w:r>
    </w:p>
    <w:p w14:paraId="4EECC69E" w14:textId="77777777" w:rsidR="00000000" w:rsidRDefault="00A27799">
      <w:pPr>
        <w:pStyle w:val="T1"/>
        <w:jc w:val="left"/>
        <w:rPr>
          <w:lang w:val="nl-NL"/>
        </w:rPr>
      </w:pPr>
      <w:r>
        <w:rPr>
          <w:lang w:val="nl-NL"/>
        </w:rPr>
        <w:t xml:space="preserve">Het boven het OP gesitueerde HW staat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w:t>
      </w:r>
      <w:r>
        <w:rPr>
          <w:lang w:val="nl-NL"/>
        </w:rPr>
        <w:t xml:space="preserve"> De </w:t>
      </w:r>
      <w:proofErr w:type="spellStart"/>
      <w:r>
        <w:rPr>
          <w:lang w:val="nl-NL"/>
        </w:rPr>
        <w:t>cancellenvolgorde</w:t>
      </w:r>
      <w:proofErr w:type="spellEnd"/>
      <w:r>
        <w:rPr>
          <w:lang w:val="nl-NL"/>
        </w:rPr>
        <w:t xml:space="preserve"> volgt de indeling van het front. De </w:t>
      </w:r>
      <w:proofErr w:type="spellStart"/>
      <w:r>
        <w:rPr>
          <w:lang w:val="nl-NL"/>
        </w:rPr>
        <w:t>Principal</w:t>
      </w:r>
      <w:proofErr w:type="spellEnd"/>
      <w:r>
        <w:rPr>
          <w:lang w:val="nl-NL"/>
        </w:rPr>
        <w:t xml:space="preserve"> 8’ staat van </w:t>
      </w:r>
      <w:proofErr w:type="spellStart"/>
      <w:r>
        <w:rPr>
          <w:lang w:val="nl-NL"/>
        </w:rPr>
        <w:t>C-g</w:t>
      </w:r>
      <w:r>
        <w:rPr>
          <w:vertAlign w:val="superscript"/>
          <w:lang w:val="nl-NL"/>
        </w:rPr>
        <w:t>1</w:t>
      </w:r>
      <w:proofErr w:type="spellEnd"/>
      <w:r>
        <w:rPr>
          <w:lang w:val="nl-NL"/>
        </w:rPr>
        <w:t xml:space="preserve"> in het front, het binnenpijpwerk is op lengte afgesneden. Van de gedekte Bourdon 16’ zijn </w:t>
      </w:r>
      <w:proofErr w:type="spellStart"/>
      <w:r>
        <w:rPr>
          <w:lang w:val="nl-NL"/>
        </w:rPr>
        <w:t>C-h</w:t>
      </w:r>
      <w:r>
        <w:rPr>
          <w:vertAlign w:val="superscript"/>
          <w:lang w:val="nl-NL"/>
        </w:rPr>
        <w:t>1</w:t>
      </w:r>
      <w:proofErr w:type="spellEnd"/>
      <w:r>
        <w:rPr>
          <w:lang w:val="nl-NL"/>
        </w:rPr>
        <w:t xml:space="preserve"> van hout (</w:t>
      </w:r>
      <w:proofErr w:type="spellStart"/>
      <w:r>
        <w:rPr>
          <w:lang w:val="nl-NL"/>
        </w:rPr>
        <w:t>Fichte</w:t>
      </w:r>
      <w:proofErr w:type="spellEnd"/>
      <w:r>
        <w:rPr>
          <w:lang w:val="nl-NL"/>
        </w:rPr>
        <w:t xml:space="preserve">), het metalen pijpwerk is voorzien van zijbaarden. </w:t>
      </w:r>
      <w:proofErr w:type="spellStart"/>
      <w:r>
        <w:rPr>
          <w:lang w:val="nl-NL"/>
        </w:rPr>
        <w:t>C-h</w:t>
      </w:r>
      <w:proofErr w:type="spellEnd"/>
      <w:r>
        <w:rPr>
          <w:lang w:val="nl-NL"/>
        </w:rPr>
        <w:t xml:space="preserve"> van</w:t>
      </w:r>
      <w:r>
        <w:rPr>
          <w:lang w:val="nl-NL"/>
        </w:rPr>
        <w:t xml:space="preserve"> de V </w:t>
      </w:r>
      <w:proofErr w:type="spellStart"/>
      <w:r>
        <w:rPr>
          <w:lang w:val="nl-NL"/>
        </w:rPr>
        <w:t>di</w:t>
      </w:r>
      <w:proofErr w:type="spellEnd"/>
      <w:r>
        <w:rPr>
          <w:lang w:val="nl-NL"/>
        </w:rPr>
        <w:t xml:space="preserve"> Gamba 8’ zijn in 1979 nieuw gemaakt, </w:t>
      </w:r>
      <w:proofErr w:type="spellStart"/>
      <w:r>
        <w:rPr>
          <w:lang w:val="nl-NL"/>
        </w:rPr>
        <w:t>C-G</w:t>
      </w:r>
      <w:proofErr w:type="spellEnd"/>
      <w:r>
        <w:rPr>
          <w:lang w:val="nl-NL"/>
        </w:rPr>
        <w:t xml:space="preserve"> zijn voorzien van stemlappen, </w:t>
      </w:r>
      <w:proofErr w:type="spellStart"/>
      <w:r>
        <w:rPr>
          <w:lang w:val="nl-NL"/>
        </w:rPr>
        <w:t>C-g</w:t>
      </w:r>
      <w:r>
        <w:rPr>
          <w:vertAlign w:val="superscript"/>
          <w:lang w:val="nl-NL"/>
        </w:rPr>
        <w:t>1</w:t>
      </w:r>
      <w:proofErr w:type="spellEnd"/>
      <w:r>
        <w:rPr>
          <w:lang w:val="nl-NL"/>
        </w:rPr>
        <w:t xml:space="preserve"> hebben zijbaarden. De gedekte </w:t>
      </w:r>
      <w:proofErr w:type="spellStart"/>
      <w:r>
        <w:rPr>
          <w:lang w:val="nl-NL"/>
        </w:rPr>
        <w:t>Hohlpfeife</w:t>
      </w:r>
      <w:proofErr w:type="spellEnd"/>
      <w:r>
        <w:rPr>
          <w:lang w:val="nl-NL"/>
        </w:rPr>
        <w:t xml:space="preserve"> 8’ is in de bas van hout (</w:t>
      </w:r>
      <w:proofErr w:type="spellStart"/>
      <w:r>
        <w:rPr>
          <w:lang w:val="nl-NL"/>
        </w:rPr>
        <w:t>Fichte</w:t>
      </w:r>
      <w:proofErr w:type="spellEnd"/>
      <w:r>
        <w:rPr>
          <w:lang w:val="nl-NL"/>
        </w:rPr>
        <w:t>), vanaf c</w:t>
      </w:r>
      <w:r>
        <w:rPr>
          <w:vertAlign w:val="superscript"/>
          <w:lang w:val="nl-NL"/>
        </w:rPr>
        <w:t>1</w:t>
      </w:r>
      <w:r>
        <w:rPr>
          <w:lang w:val="nl-NL"/>
        </w:rPr>
        <w:t xml:space="preserve"> is dit register van metaal en van zijbaarden voorzien. De </w:t>
      </w:r>
      <w:proofErr w:type="spellStart"/>
      <w:r>
        <w:rPr>
          <w:lang w:val="nl-NL"/>
        </w:rPr>
        <w:t>Octave</w:t>
      </w:r>
      <w:proofErr w:type="spellEnd"/>
      <w:r>
        <w:rPr>
          <w:lang w:val="nl-NL"/>
        </w:rPr>
        <w:t xml:space="preserve"> 4’, de </w:t>
      </w:r>
      <w:proofErr w:type="spellStart"/>
      <w:r>
        <w:rPr>
          <w:lang w:val="nl-NL"/>
        </w:rPr>
        <w:t>Octave</w:t>
      </w:r>
      <w:proofErr w:type="spellEnd"/>
      <w:r>
        <w:rPr>
          <w:lang w:val="nl-NL"/>
        </w:rPr>
        <w:t xml:space="preserve"> 2’ en d</w:t>
      </w:r>
      <w:r>
        <w:rPr>
          <w:lang w:val="nl-NL"/>
        </w:rPr>
        <w:t xml:space="preserve">e </w:t>
      </w:r>
      <w:proofErr w:type="spellStart"/>
      <w:r>
        <w:rPr>
          <w:lang w:val="nl-NL"/>
        </w:rPr>
        <w:t>Mixtur</w:t>
      </w:r>
      <w:proofErr w:type="spellEnd"/>
      <w:r>
        <w:rPr>
          <w:lang w:val="nl-NL"/>
        </w:rPr>
        <w:t xml:space="preserve"> zijn van metaal en op lengte afgesneden. Het groot octaaf van de </w:t>
      </w:r>
      <w:proofErr w:type="spellStart"/>
      <w:r>
        <w:rPr>
          <w:lang w:val="nl-NL"/>
        </w:rPr>
        <w:t>Rohrflaut</w:t>
      </w:r>
      <w:proofErr w:type="spellEnd"/>
      <w:r>
        <w:rPr>
          <w:lang w:val="nl-NL"/>
        </w:rPr>
        <w:t xml:space="preserve"> 4’ is van hout (gedekt), het vervolg van metaal met uitwendige roeren en zijbaarden. Het groot octaaf van de </w:t>
      </w:r>
      <w:proofErr w:type="spellStart"/>
      <w:r>
        <w:rPr>
          <w:lang w:val="nl-NL"/>
        </w:rPr>
        <w:t>Nasard</w:t>
      </w:r>
      <w:proofErr w:type="spellEnd"/>
      <w:r>
        <w:rPr>
          <w:lang w:val="nl-NL"/>
        </w:rPr>
        <w:t xml:space="preserve"> 3’ is gedekt, de rest is conisch; </w:t>
      </w:r>
      <w:proofErr w:type="spellStart"/>
      <w:r>
        <w:rPr>
          <w:lang w:val="nl-NL"/>
        </w:rPr>
        <w:t>C-fis</w:t>
      </w:r>
      <w:r>
        <w:rPr>
          <w:vertAlign w:val="superscript"/>
          <w:lang w:val="nl-NL"/>
        </w:rPr>
        <w:t>1</w:t>
      </w:r>
      <w:proofErr w:type="spellEnd"/>
      <w:r>
        <w:rPr>
          <w:lang w:val="nl-NL"/>
        </w:rPr>
        <w:t xml:space="preserve"> zijn voorzien v</w:t>
      </w:r>
      <w:r>
        <w:rPr>
          <w:lang w:val="nl-NL"/>
        </w:rPr>
        <w:t xml:space="preserve">an zijbaarden. </w:t>
      </w:r>
      <w:proofErr w:type="spellStart"/>
      <w:r>
        <w:rPr>
          <w:lang w:val="nl-NL"/>
        </w:rPr>
        <w:t>C-e</w:t>
      </w:r>
      <w:proofErr w:type="spellEnd"/>
      <w:r>
        <w:rPr>
          <w:lang w:val="nl-NL"/>
        </w:rPr>
        <w:t xml:space="preserve"> van de </w:t>
      </w:r>
      <w:proofErr w:type="spellStart"/>
      <w:r>
        <w:rPr>
          <w:lang w:val="nl-NL"/>
        </w:rPr>
        <w:t>Tertz</w:t>
      </w:r>
      <w:proofErr w:type="spellEnd"/>
      <w:r>
        <w:rPr>
          <w:lang w:val="nl-NL"/>
        </w:rPr>
        <w:t xml:space="preserve"> 1 3/5’ dateren uit 1854 en zijn cilindrisch open, het vervolg is nieuw. De </w:t>
      </w:r>
      <w:proofErr w:type="spellStart"/>
      <w:r>
        <w:rPr>
          <w:lang w:val="nl-NL"/>
        </w:rPr>
        <w:t>Cornett</w:t>
      </w:r>
      <w:proofErr w:type="spellEnd"/>
      <w:r>
        <w:rPr>
          <w:lang w:val="nl-NL"/>
        </w:rPr>
        <w:t xml:space="preserve"> staat op de lade en dateert grotendeels uit 1854. De bas van de </w:t>
      </w:r>
      <w:proofErr w:type="spellStart"/>
      <w:r>
        <w:rPr>
          <w:lang w:val="nl-NL"/>
        </w:rPr>
        <w:t>Fagott</w:t>
      </w:r>
      <w:proofErr w:type="spellEnd"/>
      <w:r>
        <w:rPr>
          <w:lang w:val="nl-NL"/>
        </w:rPr>
        <w:t xml:space="preserve"> 16’ heeft houten bekers (vierkant in doorsnede), </w:t>
      </w:r>
      <w:proofErr w:type="spellStart"/>
      <w:r>
        <w:rPr>
          <w:lang w:val="nl-NL"/>
        </w:rPr>
        <w:t>stevels</w:t>
      </w:r>
      <w:proofErr w:type="spellEnd"/>
      <w:r>
        <w:rPr>
          <w:lang w:val="nl-NL"/>
        </w:rPr>
        <w:t xml:space="preserve"> en koppen. In</w:t>
      </w:r>
      <w:r>
        <w:rPr>
          <w:lang w:val="nl-NL"/>
        </w:rPr>
        <w:t xml:space="preserve"> het groot octaaf zijn ook de kelen van hout, de overige kelen zijn van metaal. De discant van dit register is nieuw en voorzien van metalen </w:t>
      </w:r>
      <w:proofErr w:type="spellStart"/>
      <w:r>
        <w:rPr>
          <w:lang w:val="nl-NL"/>
        </w:rPr>
        <w:t>stevels</w:t>
      </w:r>
      <w:proofErr w:type="spellEnd"/>
      <w:r>
        <w:rPr>
          <w:lang w:val="nl-NL"/>
        </w:rPr>
        <w:t xml:space="preserve">, koppen en (cilindrische) bekers. Van de </w:t>
      </w:r>
      <w:proofErr w:type="spellStart"/>
      <w:r>
        <w:rPr>
          <w:lang w:val="nl-NL"/>
        </w:rPr>
        <w:t>Trompete</w:t>
      </w:r>
      <w:proofErr w:type="spellEnd"/>
      <w:r>
        <w:rPr>
          <w:lang w:val="nl-NL"/>
        </w:rPr>
        <w:t xml:space="preserve"> 8’ zijn </w:t>
      </w:r>
      <w:proofErr w:type="spellStart"/>
      <w:r>
        <w:rPr>
          <w:lang w:val="nl-NL"/>
        </w:rPr>
        <w:t>C-H</w:t>
      </w:r>
      <w:proofErr w:type="spellEnd"/>
      <w:r>
        <w:rPr>
          <w:lang w:val="nl-NL"/>
        </w:rPr>
        <w:t xml:space="preserve"> voorzien van houten </w:t>
      </w:r>
      <w:proofErr w:type="spellStart"/>
      <w:r>
        <w:rPr>
          <w:lang w:val="nl-NL"/>
        </w:rPr>
        <w:t>stevels</w:t>
      </w:r>
      <w:proofErr w:type="spellEnd"/>
      <w:r>
        <w:rPr>
          <w:lang w:val="nl-NL"/>
        </w:rPr>
        <w:t>, koppen en trecht</w:t>
      </w:r>
      <w:r>
        <w:rPr>
          <w:lang w:val="nl-NL"/>
        </w:rPr>
        <w:t xml:space="preserve">ervormige bekers. Vanaf c metalen </w:t>
      </w:r>
      <w:proofErr w:type="spellStart"/>
      <w:r>
        <w:rPr>
          <w:lang w:val="nl-NL"/>
        </w:rPr>
        <w:t>stevels</w:t>
      </w:r>
      <w:proofErr w:type="spellEnd"/>
      <w:r>
        <w:rPr>
          <w:lang w:val="nl-NL"/>
        </w:rPr>
        <w:t>, koppen en bekers.</w:t>
      </w:r>
    </w:p>
    <w:p w14:paraId="6C8C84D2" w14:textId="77777777" w:rsidR="00A27799" w:rsidRDefault="00A27799">
      <w:pPr>
        <w:pStyle w:val="T1"/>
        <w:jc w:val="left"/>
        <w:rPr>
          <w:lang w:val="nl-NL"/>
        </w:rPr>
      </w:pPr>
      <w:r>
        <w:rPr>
          <w:lang w:val="nl-NL"/>
        </w:rPr>
        <w:t xml:space="preserve">Het </w:t>
      </w:r>
      <w:proofErr w:type="spellStart"/>
      <w:r>
        <w:rPr>
          <w:lang w:val="nl-NL"/>
        </w:rPr>
        <w:t>Ped</w:t>
      </w:r>
      <w:proofErr w:type="spellEnd"/>
      <w:r>
        <w:rPr>
          <w:lang w:val="nl-NL"/>
        </w:rPr>
        <w:t xml:space="preserve"> is opgesteld in een aparte kas achter de hoofdwerkkas. De lade is gedeeld. Zowel de </w:t>
      </w:r>
      <w:proofErr w:type="spellStart"/>
      <w:r>
        <w:rPr>
          <w:lang w:val="nl-NL"/>
        </w:rPr>
        <w:t>Subbass</w:t>
      </w:r>
      <w:proofErr w:type="spellEnd"/>
      <w:r>
        <w:rPr>
          <w:lang w:val="nl-NL"/>
        </w:rPr>
        <w:t xml:space="preserve"> 16’ als de </w:t>
      </w:r>
      <w:proofErr w:type="spellStart"/>
      <w:r>
        <w:rPr>
          <w:lang w:val="nl-NL"/>
        </w:rPr>
        <w:t>Octave</w:t>
      </w:r>
      <w:proofErr w:type="spellEnd"/>
      <w:r>
        <w:rPr>
          <w:lang w:val="nl-NL"/>
        </w:rPr>
        <w:t xml:space="preserve"> 8’ is van hout en gedekt. De nieuwe </w:t>
      </w:r>
      <w:proofErr w:type="spellStart"/>
      <w:r>
        <w:rPr>
          <w:lang w:val="nl-NL"/>
        </w:rPr>
        <w:t>Octave</w:t>
      </w:r>
      <w:proofErr w:type="spellEnd"/>
      <w:r>
        <w:rPr>
          <w:lang w:val="nl-NL"/>
        </w:rPr>
        <w:t xml:space="preserve"> 4’ is van metaal en op lengte afge</w:t>
      </w:r>
      <w:r>
        <w:rPr>
          <w:lang w:val="nl-NL"/>
        </w:rPr>
        <w:t xml:space="preserve">sneden; enkele pijpen zijn van zijbaarden voorzien. De nieuwe </w:t>
      </w:r>
      <w:proofErr w:type="spellStart"/>
      <w:r>
        <w:rPr>
          <w:lang w:val="nl-NL"/>
        </w:rPr>
        <w:t>Posaune</w:t>
      </w:r>
      <w:proofErr w:type="spellEnd"/>
      <w:r>
        <w:rPr>
          <w:lang w:val="nl-NL"/>
        </w:rPr>
        <w:t xml:space="preserve"> 16’ is voorzien van houten koppen en trechtervormige bekers. Voor de </w:t>
      </w:r>
      <w:proofErr w:type="spellStart"/>
      <w:r>
        <w:rPr>
          <w:lang w:val="nl-NL"/>
        </w:rPr>
        <w:t>stevels</w:t>
      </w:r>
      <w:proofErr w:type="spellEnd"/>
      <w:r>
        <w:rPr>
          <w:lang w:val="nl-NL"/>
        </w:rPr>
        <w:t xml:space="preserve"> is eiken gebruikt. De kelen van het groot octaaf zijn eveneens van hout; de overige zijn van metaal.</w:t>
      </w:r>
    </w:p>
    <w:sectPr w:rsidR="00A2779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60D6"/>
    <w:multiLevelType w:val="hybridMultilevel"/>
    <w:tmpl w:val="7236FFB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7A"/>
    <w:rsid w:val="0008477A"/>
    <w:rsid w:val="00A2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63AC2E"/>
  <w15:chartTrackingRefBased/>
  <w15:docId w15:val="{FBB37D91-5463-4046-8BB5-64922C36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5656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Hilversum / 1854</vt:lpstr>
    </vt:vector>
  </TitlesOfParts>
  <Company>NIvO</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Hilversum / 1854</dc:title>
  <dc:subject/>
  <dc:creator>WS1</dc:creator>
  <cp:keywords/>
  <dc:description/>
  <cp:lastModifiedBy>Eline J Duijsens</cp:lastModifiedBy>
  <cp:revision>2</cp:revision>
  <dcterms:created xsi:type="dcterms:W3CDTF">2021-09-20T10:01:00Z</dcterms:created>
  <dcterms:modified xsi:type="dcterms:W3CDTF">2021-09-20T10:01:00Z</dcterms:modified>
</cp:coreProperties>
</file>