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0E2F3" w14:textId="77777777" w:rsidR="00000000" w:rsidRDefault="00E22840">
      <w:pPr>
        <w:pStyle w:val="Heading1"/>
      </w:pPr>
      <w:bookmarkStart w:id="0" w:name="_GoBack"/>
      <w:bookmarkEnd w:id="0"/>
      <w:r>
        <w:t xml:space="preserve">Ouderkerk aan den </w:t>
      </w:r>
      <w:proofErr w:type="spellStart"/>
      <w:r>
        <w:t>IJssel</w:t>
      </w:r>
      <w:proofErr w:type="spellEnd"/>
      <w:r>
        <w:t xml:space="preserve"> / 1854</w:t>
      </w:r>
    </w:p>
    <w:p w14:paraId="067F7041" w14:textId="77777777" w:rsidR="00000000" w:rsidRDefault="00E22840">
      <w:pPr>
        <w:pStyle w:val="Heading2"/>
        <w:rPr>
          <w:i w:val="0"/>
          <w:iCs/>
        </w:rPr>
      </w:pPr>
      <w:r>
        <w:rPr>
          <w:i w:val="0"/>
          <w:iCs/>
        </w:rPr>
        <w:t>Hervormde Kerk</w:t>
      </w:r>
    </w:p>
    <w:p w14:paraId="62021759" w14:textId="77777777" w:rsidR="00000000" w:rsidRDefault="00E22840">
      <w:pPr>
        <w:pStyle w:val="T1"/>
        <w:jc w:val="left"/>
        <w:rPr>
          <w:lang w:val="nl-NL"/>
        </w:rPr>
      </w:pPr>
    </w:p>
    <w:p w14:paraId="054691D8" w14:textId="77777777" w:rsidR="00000000" w:rsidRDefault="00E22840">
      <w:pPr>
        <w:pStyle w:val="T1"/>
        <w:jc w:val="left"/>
        <w:rPr>
          <w:i/>
          <w:iCs/>
          <w:lang w:val="nl-NL"/>
        </w:rPr>
      </w:pPr>
      <w:proofErr w:type="spellStart"/>
      <w:r>
        <w:rPr>
          <w:i/>
          <w:iCs/>
          <w:lang w:val="nl-NL"/>
        </w:rPr>
        <w:t>Eenbeukige</w:t>
      </w:r>
      <w:proofErr w:type="spellEnd"/>
      <w:r>
        <w:rPr>
          <w:i/>
          <w:iCs/>
          <w:lang w:val="nl-NL"/>
        </w:rPr>
        <w:t xml:space="preserve"> laatgotische kruiskerk met forse </w:t>
      </w:r>
      <w:proofErr w:type="spellStart"/>
      <w:r>
        <w:rPr>
          <w:i/>
          <w:iCs/>
          <w:lang w:val="nl-NL"/>
        </w:rPr>
        <w:t>westtoren</w:t>
      </w:r>
      <w:proofErr w:type="spellEnd"/>
      <w:r>
        <w:rPr>
          <w:i/>
          <w:iCs/>
          <w:lang w:val="nl-NL"/>
        </w:rPr>
        <w:t xml:space="preserve">. Schip en koor in de huidige vorm uit de 15e eeuw, de </w:t>
      </w:r>
      <w:proofErr w:type="spellStart"/>
      <w:r>
        <w:rPr>
          <w:i/>
          <w:iCs/>
          <w:lang w:val="nl-NL"/>
        </w:rPr>
        <w:t>dwarsarmen</w:t>
      </w:r>
      <w:proofErr w:type="spellEnd"/>
      <w:r>
        <w:rPr>
          <w:i/>
          <w:iCs/>
          <w:lang w:val="nl-NL"/>
        </w:rPr>
        <w:t xml:space="preserve"> uit ca 1510. Inwendig houten tongewelven. Meubilair uit de 17e eeuw.</w:t>
      </w:r>
    </w:p>
    <w:p w14:paraId="7F55BD25" w14:textId="77777777" w:rsidR="00000000" w:rsidRDefault="00E22840">
      <w:pPr>
        <w:pStyle w:val="T1"/>
        <w:jc w:val="left"/>
        <w:rPr>
          <w:i/>
          <w:iCs/>
          <w:lang w:val="nl-NL"/>
        </w:rPr>
      </w:pPr>
    </w:p>
    <w:p w14:paraId="17461EB1" w14:textId="77777777" w:rsidR="00000000" w:rsidRDefault="00E22840">
      <w:pPr>
        <w:pStyle w:val="T1"/>
        <w:jc w:val="left"/>
        <w:rPr>
          <w:lang w:val="nl-NL"/>
        </w:rPr>
      </w:pPr>
      <w:r>
        <w:rPr>
          <w:lang w:val="nl-NL"/>
        </w:rPr>
        <w:t>Kas: 1854</w:t>
      </w:r>
    </w:p>
    <w:p w14:paraId="781435A7" w14:textId="77777777" w:rsidR="00000000" w:rsidRDefault="00E22840">
      <w:pPr>
        <w:pStyle w:val="T1"/>
        <w:jc w:val="left"/>
        <w:rPr>
          <w:lang w:val="nl-NL"/>
        </w:rPr>
      </w:pPr>
    </w:p>
    <w:p w14:paraId="3A5B4134" w14:textId="77777777" w:rsidR="00000000" w:rsidRDefault="00E22840">
      <w:pPr>
        <w:pStyle w:val="Heading2"/>
        <w:rPr>
          <w:i w:val="0"/>
          <w:iCs/>
        </w:rPr>
      </w:pPr>
      <w:r>
        <w:rPr>
          <w:i w:val="0"/>
          <w:iCs/>
        </w:rPr>
        <w:t>Kunsthis</w:t>
      </w:r>
      <w:r>
        <w:rPr>
          <w:i w:val="0"/>
          <w:iCs/>
        </w:rPr>
        <w:t>torische aspecten</w:t>
      </w:r>
    </w:p>
    <w:p w14:paraId="59E13358" w14:textId="77777777" w:rsidR="00000000" w:rsidRDefault="00E22840">
      <w:pPr>
        <w:pStyle w:val="T2Kunst"/>
        <w:jc w:val="left"/>
        <w:rPr>
          <w:lang w:val="nl-NL"/>
        </w:rPr>
      </w:pPr>
      <w:r>
        <w:rPr>
          <w:lang w:val="nl-NL"/>
        </w:rPr>
        <w:t xml:space="preserve">Het oudste bewaard gebleven voorbeeld van een door Kam verschillende keren toegepast fronttype, waarvan diens nog met zijn compagnon Van der </w:t>
      </w:r>
      <w:proofErr w:type="spellStart"/>
      <w:r>
        <w:rPr>
          <w:lang w:val="nl-NL"/>
        </w:rPr>
        <w:t>Meulen</w:t>
      </w:r>
      <w:proofErr w:type="spellEnd"/>
      <w:r>
        <w:rPr>
          <w:lang w:val="nl-NL"/>
        </w:rPr>
        <w:t xml:space="preserve"> gebouwde orgel in de Waalse Kerk te Middelburg uit 1850 (verwoest 1940) het eerste bekende</w:t>
      </w:r>
      <w:r>
        <w:rPr>
          <w:lang w:val="nl-NL"/>
        </w:rPr>
        <w:t xml:space="preserve"> voorbeeld was. </w:t>
      </w:r>
    </w:p>
    <w:p w14:paraId="2F7B8D70" w14:textId="77777777" w:rsidR="00000000" w:rsidRDefault="00E22840">
      <w:pPr>
        <w:pStyle w:val="T2Kunst"/>
        <w:jc w:val="left"/>
        <w:rPr>
          <w:lang w:val="nl-NL"/>
        </w:rPr>
      </w:pPr>
      <w:r>
        <w:rPr>
          <w:lang w:val="nl-NL"/>
        </w:rPr>
        <w:t xml:space="preserve">Kenmerkend is een vijfdelige opbouw met drie ronde torens en ongedeelde tussenvelden, met naar het midden toe gebogen aflopende </w:t>
      </w:r>
      <w:proofErr w:type="spellStart"/>
      <w:r>
        <w:rPr>
          <w:lang w:val="nl-NL"/>
        </w:rPr>
        <w:t>labiumlijnen</w:t>
      </w:r>
      <w:proofErr w:type="spellEnd"/>
      <w:r>
        <w:rPr>
          <w:lang w:val="nl-NL"/>
        </w:rPr>
        <w:t xml:space="preserve"> en brede rechte bovenlijsten. Bij het prototype in Middelburg waren de velden vlak, in Ouderkerk v</w:t>
      </w:r>
      <w:r>
        <w:rPr>
          <w:lang w:val="nl-NL"/>
        </w:rPr>
        <w:t xml:space="preserve">ertonen zij een lichte </w:t>
      </w:r>
      <w:proofErr w:type="spellStart"/>
      <w:r>
        <w:rPr>
          <w:lang w:val="nl-NL"/>
        </w:rPr>
        <w:t>holling</w:t>
      </w:r>
      <w:proofErr w:type="spellEnd"/>
      <w:r>
        <w:rPr>
          <w:lang w:val="nl-NL"/>
        </w:rPr>
        <w:t>. Bij de andere bekende voorbeelden van dit fronttype waren de velden weer vlak uitgevoerd.</w:t>
      </w:r>
    </w:p>
    <w:p w14:paraId="31EDCCB1" w14:textId="77777777" w:rsidR="00000000" w:rsidRDefault="00E22840">
      <w:pPr>
        <w:pStyle w:val="T2Kunst"/>
        <w:jc w:val="left"/>
        <w:rPr>
          <w:lang w:val="nl-NL"/>
        </w:rPr>
      </w:pPr>
      <w:r>
        <w:rPr>
          <w:lang w:val="nl-NL"/>
        </w:rPr>
        <w:t xml:space="preserve">De decoratie is betrekkelijk sober en vertoont enige overeenkomst met die van het in hetzelfde jaar 1854 voltooide orgel in </w:t>
      </w:r>
      <w:proofErr w:type="spellStart"/>
      <w:r>
        <w:rPr>
          <w:lang w:val="nl-NL"/>
        </w:rPr>
        <w:t>Brielle</w:t>
      </w:r>
      <w:proofErr w:type="spellEnd"/>
      <w:r>
        <w:rPr>
          <w:lang w:val="nl-NL"/>
        </w:rPr>
        <w:t xml:space="preserve">: </w:t>
      </w:r>
      <w:proofErr w:type="spellStart"/>
      <w:r>
        <w:rPr>
          <w:lang w:val="nl-NL"/>
        </w:rPr>
        <w:t>b</w:t>
      </w:r>
      <w:r>
        <w:rPr>
          <w:lang w:val="nl-NL"/>
        </w:rPr>
        <w:t>oogfriesjes</w:t>
      </w:r>
      <w:proofErr w:type="spellEnd"/>
      <w:r>
        <w:rPr>
          <w:lang w:val="nl-NL"/>
        </w:rPr>
        <w:t xml:space="preserve"> aan de pijpuiteinden en gevlochten banden onder de pijpvoeten. Aan weerszijden van de middentoren is een luchtige decoratie aangebracht, bestaande uit voluten met plantaardige vormen en een gestileerde palmet, enigszins verwant aan de omgekeerd</w:t>
      </w:r>
      <w:r>
        <w:rPr>
          <w:lang w:val="nl-NL"/>
        </w:rPr>
        <w:t xml:space="preserve">e palmetten die bij oudere orgels van dit huis te vinden zijn: Arnhem, Museum voor de Moderne Kunsten (ca 1842, deel 1840-1849, 138-141) en Rijswijk, </w:t>
      </w:r>
      <w:proofErr w:type="spellStart"/>
      <w:r>
        <w:rPr>
          <w:lang w:val="nl-NL"/>
        </w:rPr>
        <w:t>St-Bonifatius</w:t>
      </w:r>
      <w:proofErr w:type="spellEnd"/>
      <w:r>
        <w:rPr>
          <w:lang w:val="nl-NL"/>
        </w:rPr>
        <w:t xml:space="preserve"> (1841, deel 1840-1849, 83-86). Op de middentoren een lier, omgeven door gestileerde bladrank</w:t>
      </w:r>
      <w:r>
        <w:rPr>
          <w:lang w:val="nl-NL"/>
        </w:rPr>
        <w:t xml:space="preserve">en en bekroond door een palmet. Op de zijtorens weelderige palmetten met een soort </w:t>
      </w:r>
      <w:proofErr w:type="spellStart"/>
      <w:r>
        <w:rPr>
          <w:lang w:val="nl-NL"/>
        </w:rPr>
        <w:t>ionische</w:t>
      </w:r>
      <w:proofErr w:type="spellEnd"/>
      <w:r>
        <w:rPr>
          <w:lang w:val="nl-NL"/>
        </w:rPr>
        <w:t xml:space="preserve"> voluut erin verwerkt. </w:t>
      </w:r>
    </w:p>
    <w:p w14:paraId="0AD27553" w14:textId="77777777" w:rsidR="00000000" w:rsidRDefault="00E22840">
      <w:pPr>
        <w:pStyle w:val="T2Kunst"/>
        <w:rPr>
          <w:lang w:val="nl-NL"/>
        </w:rPr>
      </w:pPr>
    </w:p>
    <w:p w14:paraId="46EBAE85" w14:textId="77777777" w:rsidR="00000000" w:rsidRDefault="00E22840">
      <w:pPr>
        <w:pStyle w:val="T3Lit"/>
        <w:rPr>
          <w:b/>
          <w:bCs/>
        </w:rPr>
      </w:pPr>
      <w:proofErr w:type="spellStart"/>
      <w:r>
        <w:rPr>
          <w:b/>
          <w:bCs/>
        </w:rPr>
        <w:t>Literatuur</w:t>
      </w:r>
      <w:proofErr w:type="spellEnd"/>
    </w:p>
    <w:p w14:paraId="5A92F516" w14:textId="77777777" w:rsidR="00000000" w:rsidRDefault="00E22840">
      <w:pPr>
        <w:pStyle w:val="T3Lit"/>
      </w:pPr>
      <w:proofErr w:type="spellStart"/>
      <w:r>
        <w:rPr>
          <w:i/>
          <w:iCs/>
        </w:rPr>
        <w:t>Boekzaal</w:t>
      </w:r>
      <w:proofErr w:type="spellEnd"/>
      <w:r>
        <w:t xml:space="preserve"> 1854B, 353.</w:t>
      </w:r>
    </w:p>
    <w:p w14:paraId="52D145DA" w14:textId="77777777" w:rsidR="00000000" w:rsidRDefault="00E22840">
      <w:pPr>
        <w:pStyle w:val="T3Lit"/>
      </w:pPr>
      <w:proofErr w:type="spellStart"/>
      <w:r>
        <w:rPr>
          <w:i/>
          <w:iCs/>
        </w:rPr>
        <w:t>Broekhuyzen</w:t>
      </w:r>
      <w:proofErr w:type="spellEnd"/>
      <w:r>
        <w:t xml:space="preserve"> O46.</w:t>
      </w:r>
    </w:p>
    <w:p w14:paraId="41719583" w14:textId="77777777" w:rsidR="00000000" w:rsidRDefault="00E22840">
      <w:pPr>
        <w:pStyle w:val="T3Lit"/>
        <w:rPr>
          <w:lang w:val="nl-NL"/>
        </w:rPr>
      </w:pPr>
      <w:r>
        <w:rPr>
          <w:i/>
          <w:iCs/>
          <w:lang w:val="nl-NL"/>
        </w:rPr>
        <w:t xml:space="preserve">Kerkelijke Courant, </w:t>
      </w:r>
      <w:r>
        <w:rPr>
          <w:lang w:val="nl-NL"/>
        </w:rPr>
        <w:t>8/38 (1854).</w:t>
      </w:r>
    </w:p>
    <w:p w14:paraId="3D8189D9" w14:textId="77777777" w:rsidR="00000000" w:rsidRDefault="00E22840">
      <w:pPr>
        <w:pStyle w:val="T3Lit"/>
        <w:rPr>
          <w:lang w:val="nl-NL"/>
        </w:rPr>
      </w:pPr>
      <w:r>
        <w:rPr>
          <w:i/>
          <w:iCs/>
          <w:lang w:val="nl-NL"/>
        </w:rPr>
        <w:t>De Orgelvriend</w:t>
      </w:r>
      <w:r>
        <w:rPr>
          <w:lang w:val="nl-NL"/>
        </w:rPr>
        <w:t>, 39/7-8 (1997), 14, 17.</w:t>
      </w:r>
    </w:p>
    <w:p w14:paraId="2D9219B5" w14:textId="77777777" w:rsidR="00000000" w:rsidRDefault="00E22840">
      <w:pPr>
        <w:pStyle w:val="T3Lit"/>
        <w:rPr>
          <w:lang w:val="nl-NL"/>
        </w:rPr>
      </w:pPr>
    </w:p>
    <w:p w14:paraId="58F1005B" w14:textId="77777777" w:rsidR="00000000" w:rsidRDefault="00E22840">
      <w:pPr>
        <w:pStyle w:val="T3Lit"/>
        <w:rPr>
          <w:lang w:val="nl-NL"/>
        </w:rPr>
      </w:pPr>
      <w:r>
        <w:rPr>
          <w:lang w:val="nl-NL"/>
        </w:rPr>
        <w:t>Monumentnummer 319</w:t>
      </w:r>
      <w:r>
        <w:rPr>
          <w:lang w:val="nl-NL"/>
        </w:rPr>
        <w:t>87</w:t>
      </w:r>
    </w:p>
    <w:p w14:paraId="30A78777" w14:textId="77777777" w:rsidR="00000000" w:rsidRDefault="00E22840">
      <w:pPr>
        <w:pStyle w:val="T3Lit"/>
      </w:pPr>
      <w:proofErr w:type="spellStart"/>
      <w:r>
        <w:t>Orgelnummer</w:t>
      </w:r>
      <w:proofErr w:type="spellEnd"/>
      <w:r>
        <w:t xml:space="preserve"> 1200</w:t>
      </w:r>
    </w:p>
    <w:p w14:paraId="2604A2FE" w14:textId="77777777" w:rsidR="00000000" w:rsidRDefault="00E22840">
      <w:pPr>
        <w:pStyle w:val="T1"/>
        <w:jc w:val="left"/>
        <w:rPr>
          <w:lang w:val="nl-NL"/>
        </w:rPr>
      </w:pPr>
    </w:p>
    <w:p w14:paraId="1AEDBE0C" w14:textId="77777777" w:rsidR="00000000" w:rsidRDefault="00E22840">
      <w:pPr>
        <w:pStyle w:val="Heading2"/>
        <w:rPr>
          <w:i w:val="0"/>
          <w:iCs/>
        </w:rPr>
      </w:pPr>
      <w:r>
        <w:rPr>
          <w:i w:val="0"/>
          <w:iCs/>
        </w:rPr>
        <w:t>Historische gegevens</w:t>
      </w:r>
    </w:p>
    <w:p w14:paraId="2DA088AF" w14:textId="77777777" w:rsidR="00000000" w:rsidRDefault="00E22840">
      <w:pPr>
        <w:pStyle w:val="T1"/>
        <w:jc w:val="left"/>
        <w:rPr>
          <w:lang w:val="nl-NL"/>
        </w:rPr>
      </w:pPr>
    </w:p>
    <w:p w14:paraId="02A86F81" w14:textId="77777777" w:rsidR="00000000" w:rsidRDefault="00E22840">
      <w:pPr>
        <w:pStyle w:val="T1"/>
        <w:jc w:val="left"/>
        <w:rPr>
          <w:lang w:val="nl-NL"/>
        </w:rPr>
      </w:pPr>
      <w:r>
        <w:rPr>
          <w:lang w:val="nl-NL"/>
        </w:rPr>
        <w:t>Bouwers</w:t>
      </w:r>
    </w:p>
    <w:p w14:paraId="12CA57BF" w14:textId="77777777" w:rsidR="00000000" w:rsidRDefault="00E22840">
      <w:pPr>
        <w:pStyle w:val="T1"/>
        <w:jc w:val="left"/>
        <w:rPr>
          <w:lang w:val="nl-NL"/>
        </w:rPr>
      </w:pPr>
      <w:r>
        <w:rPr>
          <w:lang w:val="nl-NL"/>
        </w:rPr>
        <w:t>1. W.H. Kam</w:t>
      </w:r>
    </w:p>
    <w:p w14:paraId="7794F07C" w14:textId="77777777" w:rsidR="00000000" w:rsidRDefault="00E22840">
      <w:pPr>
        <w:pStyle w:val="T1"/>
        <w:jc w:val="left"/>
        <w:rPr>
          <w:lang w:val="nl-NL"/>
        </w:rPr>
      </w:pPr>
      <w:r>
        <w:rPr>
          <w:lang w:val="nl-NL"/>
        </w:rPr>
        <w:t xml:space="preserve">2. </w:t>
      </w:r>
      <w:proofErr w:type="spellStart"/>
      <w:r>
        <w:rPr>
          <w:lang w:val="nl-NL"/>
        </w:rPr>
        <w:t>Slooff</w:t>
      </w:r>
      <w:proofErr w:type="spellEnd"/>
      <w:r>
        <w:rPr>
          <w:lang w:val="nl-NL"/>
        </w:rPr>
        <w:t xml:space="preserve"> Orgelbouw</w:t>
      </w:r>
    </w:p>
    <w:p w14:paraId="27DABB6F" w14:textId="77777777" w:rsidR="00000000" w:rsidRDefault="00E22840">
      <w:pPr>
        <w:pStyle w:val="T1"/>
        <w:jc w:val="left"/>
        <w:rPr>
          <w:lang w:val="nl-NL"/>
        </w:rPr>
      </w:pPr>
    </w:p>
    <w:p w14:paraId="0D556ADE" w14:textId="77777777" w:rsidR="00000000" w:rsidRDefault="00E22840">
      <w:pPr>
        <w:pStyle w:val="T1"/>
        <w:jc w:val="left"/>
        <w:rPr>
          <w:lang w:val="nl-NL"/>
        </w:rPr>
      </w:pPr>
      <w:r>
        <w:rPr>
          <w:lang w:val="nl-NL"/>
        </w:rPr>
        <w:t>Jaren van oplevering</w:t>
      </w:r>
    </w:p>
    <w:p w14:paraId="20F17C73" w14:textId="77777777" w:rsidR="00000000" w:rsidRDefault="00E22840">
      <w:pPr>
        <w:pStyle w:val="T1"/>
        <w:jc w:val="left"/>
        <w:rPr>
          <w:lang w:val="nl-NL"/>
        </w:rPr>
      </w:pPr>
      <w:r>
        <w:rPr>
          <w:lang w:val="nl-NL"/>
        </w:rPr>
        <w:t>1. 1854</w:t>
      </w:r>
    </w:p>
    <w:p w14:paraId="6B400B49" w14:textId="77777777" w:rsidR="00000000" w:rsidRDefault="00E22840">
      <w:pPr>
        <w:pStyle w:val="T1"/>
        <w:jc w:val="left"/>
        <w:rPr>
          <w:lang w:val="nl-NL"/>
        </w:rPr>
      </w:pPr>
      <w:r>
        <w:rPr>
          <w:lang w:val="nl-NL"/>
        </w:rPr>
        <w:t>2. 1971</w:t>
      </w:r>
    </w:p>
    <w:p w14:paraId="12FDE29D" w14:textId="77777777" w:rsidR="00000000" w:rsidRDefault="00E22840">
      <w:pPr>
        <w:pStyle w:val="T1"/>
        <w:jc w:val="left"/>
        <w:rPr>
          <w:lang w:val="nl-NL"/>
        </w:rPr>
      </w:pPr>
    </w:p>
    <w:p w14:paraId="30EB5483" w14:textId="77777777" w:rsidR="00000000" w:rsidRDefault="00E22840">
      <w:pPr>
        <w:pStyle w:val="T1"/>
        <w:jc w:val="left"/>
        <w:rPr>
          <w:lang w:val="nl-NL"/>
        </w:rPr>
      </w:pPr>
      <w:r>
        <w:rPr>
          <w:lang w:val="nl-NL"/>
        </w:rPr>
        <w:t xml:space="preserve">G.A.D.J. </w:t>
      </w:r>
      <w:proofErr w:type="spellStart"/>
      <w:r>
        <w:rPr>
          <w:lang w:val="nl-NL"/>
        </w:rPr>
        <w:t>Gabry</w:t>
      </w:r>
      <w:proofErr w:type="spellEnd"/>
      <w:r>
        <w:rPr>
          <w:lang w:val="nl-NL"/>
        </w:rPr>
        <w:t xml:space="preserve"> 1892</w:t>
      </w:r>
    </w:p>
    <w:p w14:paraId="4F15F743" w14:textId="77777777" w:rsidR="00000000" w:rsidRDefault="00E22840">
      <w:pPr>
        <w:pStyle w:val="T1"/>
        <w:jc w:val="left"/>
        <w:rPr>
          <w:lang w:val="nl-NL"/>
        </w:rPr>
      </w:pPr>
      <w:r>
        <w:rPr>
          <w:lang w:val="nl-NL"/>
        </w:rPr>
        <w:t>.</w:t>
      </w:r>
      <w:r>
        <w:rPr>
          <w:lang w:val="nl-NL"/>
        </w:rPr>
        <w:tab/>
        <w:t>schoonmaak en herstel</w:t>
      </w:r>
    </w:p>
    <w:p w14:paraId="18BB9EBB" w14:textId="77777777" w:rsidR="00000000" w:rsidRDefault="00E22840">
      <w:pPr>
        <w:pStyle w:val="T1"/>
        <w:jc w:val="left"/>
        <w:rPr>
          <w:lang w:val="nl-NL"/>
        </w:rPr>
      </w:pPr>
      <w:r>
        <w:rPr>
          <w:lang w:val="nl-NL"/>
        </w:rPr>
        <w:t>.</w:t>
      </w:r>
      <w:r>
        <w:rPr>
          <w:lang w:val="nl-NL"/>
        </w:rPr>
        <w:tab/>
        <w:t>frontpijpen gepolijst</w:t>
      </w:r>
    </w:p>
    <w:p w14:paraId="70C53A28" w14:textId="77777777" w:rsidR="00000000" w:rsidRDefault="00E22840">
      <w:pPr>
        <w:pStyle w:val="T1"/>
        <w:jc w:val="left"/>
        <w:rPr>
          <w:lang w:val="nl-NL"/>
        </w:rPr>
      </w:pPr>
      <w:r>
        <w:rPr>
          <w:lang w:val="nl-NL"/>
        </w:rPr>
        <w:t>.</w:t>
      </w:r>
      <w:r>
        <w:rPr>
          <w:lang w:val="nl-NL"/>
        </w:rPr>
        <w:tab/>
      </w:r>
      <w:proofErr w:type="spellStart"/>
      <w:r>
        <w:rPr>
          <w:lang w:val="nl-NL"/>
        </w:rPr>
        <w:t>tongwerkkrukken</w:t>
      </w:r>
      <w:proofErr w:type="spellEnd"/>
      <w:r>
        <w:rPr>
          <w:lang w:val="nl-NL"/>
        </w:rPr>
        <w:t xml:space="preserve"> vernieuwd</w:t>
      </w:r>
    </w:p>
    <w:p w14:paraId="595502A5" w14:textId="77777777" w:rsidR="00000000" w:rsidRDefault="00E22840">
      <w:pPr>
        <w:pStyle w:val="T1"/>
        <w:jc w:val="left"/>
        <w:rPr>
          <w:lang w:val="nl-NL"/>
        </w:rPr>
      </w:pPr>
    </w:p>
    <w:p w14:paraId="2D53665C" w14:textId="77777777" w:rsidR="00000000" w:rsidRDefault="00E22840">
      <w:pPr>
        <w:pStyle w:val="T1"/>
        <w:jc w:val="left"/>
      </w:pPr>
      <w:r>
        <w:t xml:space="preserve">H.C. </w:t>
      </w:r>
      <w:proofErr w:type="spellStart"/>
      <w:r>
        <w:t>Gabry</w:t>
      </w:r>
      <w:proofErr w:type="spellEnd"/>
      <w:r>
        <w:t xml:space="preserve"> 1907</w:t>
      </w:r>
    </w:p>
    <w:p w14:paraId="738A98E8" w14:textId="77777777" w:rsidR="00000000" w:rsidRDefault="00E22840">
      <w:pPr>
        <w:pStyle w:val="T1"/>
        <w:jc w:val="left"/>
        <w:rPr>
          <w:lang w:val="nl-NL"/>
        </w:rPr>
      </w:pPr>
      <w:r>
        <w:rPr>
          <w:lang w:val="nl-NL"/>
        </w:rPr>
        <w:t>.</w:t>
      </w:r>
      <w:r>
        <w:rPr>
          <w:lang w:val="nl-NL"/>
        </w:rPr>
        <w:tab/>
        <w:t>schoonmaak</w:t>
      </w:r>
    </w:p>
    <w:p w14:paraId="2718F30B" w14:textId="77777777" w:rsidR="00000000" w:rsidRDefault="00E22840">
      <w:pPr>
        <w:pStyle w:val="T1"/>
        <w:jc w:val="left"/>
        <w:rPr>
          <w:lang w:val="nl-NL"/>
        </w:rPr>
      </w:pPr>
    </w:p>
    <w:p w14:paraId="0330C318" w14:textId="77777777" w:rsidR="00000000" w:rsidRDefault="00E22840">
      <w:pPr>
        <w:pStyle w:val="T1"/>
        <w:jc w:val="left"/>
        <w:rPr>
          <w:lang w:val="nl-NL"/>
        </w:rPr>
      </w:pPr>
      <w:r>
        <w:rPr>
          <w:lang w:val="nl-NL"/>
        </w:rPr>
        <w:t>N.</w:t>
      </w:r>
      <w:proofErr w:type="spellStart"/>
      <w:r>
        <w:rPr>
          <w:lang w:val="nl-NL"/>
        </w:rPr>
        <w:t>D</w:t>
      </w:r>
      <w:proofErr w:type="spellEnd"/>
      <w:r>
        <w:rPr>
          <w:lang w:val="nl-NL"/>
        </w:rPr>
        <w:t xml:space="preserve">. </w:t>
      </w:r>
      <w:proofErr w:type="spellStart"/>
      <w:r>
        <w:rPr>
          <w:lang w:val="nl-NL"/>
        </w:rPr>
        <w:t>Sl</w:t>
      </w:r>
      <w:r>
        <w:rPr>
          <w:lang w:val="nl-NL"/>
        </w:rPr>
        <w:t>ooff</w:t>
      </w:r>
      <w:proofErr w:type="spellEnd"/>
      <w:r>
        <w:rPr>
          <w:lang w:val="nl-NL"/>
        </w:rPr>
        <w:t xml:space="preserve"> 1935</w:t>
      </w:r>
    </w:p>
    <w:p w14:paraId="00B917E2" w14:textId="77777777" w:rsidR="00000000" w:rsidRDefault="00E22840">
      <w:pPr>
        <w:pStyle w:val="T1"/>
        <w:jc w:val="left"/>
        <w:rPr>
          <w:lang w:val="nl-NL"/>
        </w:rPr>
      </w:pPr>
      <w:r>
        <w:rPr>
          <w:lang w:val="nl-NL"/>
        </w:rPr>
        <w:t>.</w:t>
      </w:r>
      <w:r>
        <w:rPr>
          <w:lang w:val="nl-NL"/>
        </w:rPr>
        <w:tab/>
        <w:t>restauratie</w:t>
      </w:r>
    </w:p>
    <w:p w14:paraId="57D5FA5E" w14:textId="77777777" w:rsidR="00000000" w:rsidRDefault="00E22840">
      <w:pPr>
        <w:pStyle w:val="T1"/>
        <w:numPr>
          <w:ilvl w:val="0"/>
          <w:numId w:val="1"/>
        </w:numPr>
        <w:jc w:val="left"/>
        <w:rPr>
          <w:lang w:val="nl-NL"/>
        </w:rPr>
      </w:pPr>
      <w:r>
        <w:rPr>
          <w:lang w:val="nl-NL"/>
        </w:rPr>
        <w:t xml:space="preserve">mogelijk bij deze gelegenheid de originele </w:t>
      </w:r>
      <w:proofErr w:type="spellStart"/>
      <w:r>
        <w:rPr>
          <w:lang w:val="nl-NL"/>
        </w:rPr>
        <w:t>stemringen</w:t>
      </w:r>
      <w:proofErr w:type="spellEnd"/>
      <w:r>
        <w:rPr>
          <w:lang w:val="nl-NL"/>
        </w:rPr>
        <w:t xml:space="preserve"> op de corpora gesoldeerd en daarin </w:t>
      </w:r>
      <w:proofErr w:type="spellStart"/>
      <w:r>
        <w:rPr>
          <w:lang w:val="nl-NL"/>
        </w:rPr>
        <w:t>expressions</w:t>
      </w:r>
      <w:proofErr w:type="spellEnd"/>
      <w:r>
        <w:rPr>
          <w:lang w:val="nl-NL"/>
        </w:rPr>
        <w:t xml:space="preserve"> aangebracht</w:t>
      </w:r>
    </w:p>
    <w:p w14:paraId="46F2BAA3" w14:textId="77777777" w:rsidR="00000000" w:rsidRDefault="00E22840">
      <w:pPr>
        <w:pStyle w:val="T1"/>
        <w:jc w:val="left"/>
        <w:rPr>
          <w:lang w:val="nl-NL"/>
        </w:rPr>
      </w:pPr>
      <w:r>
        <w:rPr>
          <w:lang w:val="nl-NL"/>
        </w:rPr>
        <w:t xml:space="preserve"> </w:t>
      </w:r>
    </w:p>
    <w:p w14:paraId="68EEEBC9" w14:textId="77777777" w:rsidR="00000000" w:rsidRDefault="00E22840">
      <w:pPr>
        <w:pStyle w:val="T1"/>
        <w:jc w:val="left"/>
        <w:rPr>
          <w:lang w:val="nl-NL"/>
        </w:rPr>
      </w:pPr>
      <w:proofErr w:type="spellStart"/>
      <w:r>
        <w:rPr>
          <w:lang w:val="nl-NL"/>
        </w:rPr>
        <w:t>Slooff</w:t>
      </w:r>
      <w:proofErr w:type="spellEnd"/>
      <w:r>
        <w:rPr>
          <w:lang w:val="nl-NL"/>
        </w:rPr>
        <w:t xml:space="preserve"> Orgelbouw 1968</w:t>
      </w:r>
    </w:p>
    <w:p w14:paraId="30D85F6D" w14:textId="77777777" w:rsidR="00000000" w:rsidRDefault="00E22840">
      <w:pPr>
        <w:pStyle w:val="T1"/>
        <w:jc w:val="left"/>
        <w:rPr>
          <w:lang w:val="nl-NL"/>
        </w:rPr>
      </w:pPr>
      <w:r>
        <w:rPr>
          <w:lang w:val="nl-NL"/>
        </w:rPr>
        <w:t>.</w:t>
      </w:r>
      <w:r>
        <w:rPr>
          <w:lang w:val="nl-NL"/>
        </w:rPr>
        <w:tab/>
        <w:t>orgel naar torenwand verplaatst in kader kerkrestauratie</w:t>
      </w:r>
    </w:p>
    <w:p w14:paraId="77D1B787" w14:textId="77777777" w:rsidR="00000000" w:rsidRDefault="00E22840">
      <w:pPr>
        <w:pStyle w:val="T1"/>
        <w:jc w:val="left"/>
        <w:rPr>
          <w:lang w:val="nl-NL"/>
        </w:rPr>
      </w:pPr>
      <w:r>
        <w:rPr>
          <w:lang w:val="nl-NL"/>
        </w:rPr>
        <w:t>.</w:t>
      </w:r>
      <w:r>
        <w:rPr>
          <w:lang w:val="nl-NL"/>
        </w:rPr>
        <w:tab/>
        <w:t>windvoorziening en frontpijpen ver</w:t>
      </w:r>
      <w:r>
        <w:rPr>
          <w:lang w:val="nl-NL"/>
        </w:rPr>
        <w:t>nieuwd</w:t>
      </w:r>
    </w:p>
    <w:p w14:paraId="437ABB91" w14:textId="77777777" w:rsidR="00000000" w:rsidRDefault="00E22840">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verende sleepconstructie voorzien</w:t>
      </w:r>
    </w:p>
    <w:p w14:paraId="567A7786" w14:textId="77777777" w:rsidR="00000000" w:rsidRDefault="00E22840">
      <w:pPr>
        <w:pStyle w:val="T1"/>
        <w:jc w:val="left"/>
        <w:rPr>
          <w:lang w:val="nl-NL"/>
        </w:rPr>
      </w:pPr>
      <w:r>
        <w:rPr>
          <w:lang w:val="nl-NL"/>
        </w:rPr>
        <w:t>.</w:t>
      </w:r>
      <w:r>
        <w:rPr>
          <w:lang w:val="nl-NL"/>
        </w:rPr>
        <w:tab/>
        <w:t>metalen armen walsramen vernieuwd</w:t>
      </w:r>
    </w:p>
    <w:p w14:paraId="33484551" w14:textId="77777777" w:rsidR="00000000" w:rsidRDefault="00E22840">
      <w:pPr>
        <w:pStyle w:val="T1"/>
        <w:jc w:val="left"/>
        <w:rPr>
          <w:lang w:val="nl-NL"/>
        </w:rPr>
      </w:pPr>
    </w:p>
    <w:p w14:paraId="76981501" w14:textId="77777777" w:rsidR="00000000" w:rsidRDefault="00E22840">
      <w:pPr>
        <w:pStyle w:val="T1"/>
        <w:jc w:val="left"/>
        <w:rPr>
          <w:lang w:val="nl-NL"/>
        </w:rPr>
      </w:pPr>
      <w:proofErr w:type="spellStart"/>
      <w:r>
        <w:rPr>
          <w:lang w:val="nl-NL"/>
        </w:rPr>
        <w:t>Slooff</w:t>
      </w:r>
      <w:proofErr w:type="spellEnd"/>
      <w:r>
        <w:rPr>
          <w:lang w:val="nl-NL"/>
        </w:rPr>
        <w:t xml:space="preserve"> Orgelbouw 1971</w:t>
      </w:r>
    </w:p>
    <w:p w14:paraId="436ACCBC" w14:textId="77777777" w:rsidR="00000000" w:rsidRDefault="00E22840">
      <w:pPr>
        <w:pStyle w:val="T1"/>
        <w:jc w:val="left"/>
        <w:rPr>
          <w:lang w:val="nl-NL"/>
        </w:rPr>
      </w:pPr>
      <w:r>
        <w:rPr>
          <w:lang w:val="nl-NL"/>
        </w:rPr>
        <w:t>.</w:t>
      </w:r>
      <w:r>
        <w:rPr>
          <w:lang w:val="nl-NL"/>
        </w:rPr>
        <w:tab/>
        <w:t>orgel uitgebreid met vrij pedaal (unit)</w:t>
      </w:r>
    </w:p>
    <w:p w14:paraId="733D2E6C" w14:textId="77777777" w:rsidR="00000000" w:rsidRDefault="00E22840">
      <w:pPr>
        <w:pStyle w:val="T1"/>
        <w:jc w:val="left"/>
        <w:rPr>
          <w:lang w:val="nl-NL"/>
        </w:rPr>
      </w:pPr>
    </w:p>
    <w:p w14:paraId="0D2AD52E" w14:textId="77777777" w:rsidR="00000000" w:rsidRDefault="00E22840">
      <w:pPr>
        <w:pStyle w:val="Heading2"/>
        <w:rPr>
          <w:i w:val="0"/>
          <w:iCs/>
        </w:rPr>
      </w:pPr>
      <w:r>
        <w:rPr>
          <w:i w:val="0"/>
          <w:iCs/>
        </w:rPr>
        <w:t>Technische gegevens</w:t>
      </w:r>
    </w:p>
    <w:p w14:paraId="3F410793" w14:textId="77777777" w:rsidR="00000000" w:rsidRDefault="00E22840">
      <w:pPr>
        <w:pStyle w:val="T1"/>
        <w:jc w:val="left"/>
        <w:rPr>
          <w:lang w:val="nl-NL"/>
        </w:rPr>
      </w:pPr>
    </w:p>
    <w:p w14:paraId="3CCC5F47" w14:textId="77777777" w:rsidR="00000000" w:rsidRDefault="00E22840">
      <w:pPr>
        <w:pStyle w:val="T1"/>
        <w:jc w:val="left"/>
        <w:rPr>
          <w:lang w:val="nl-NL"/>
        </w:rPr>
      </w:pPr>
      <w:r>
        <w:rPr>
          <w:lang w:val="nl-NL"/>
        </w:rPr>
        <w:t>Werkindeling</w:t>
      </w:r>
    </w:p>
    <w:p w14:paraId="07700E93" w14:textId="77777777" w:rsidR="00000000" w:rsidRDefault="00E22840">
      <w:pPr>
        <w:pStyle w:val="T1"/>
        <w:jc w:val="left"/>
        <w:rPr>
          <w:lang w:val="nl-NL"/>
        </w:rPr>
      </w:pPr>
      <w:r>
        <w:rPr>
          <w:lang w:val="nl-NL"/>
        </w:rPr>
        <w:t>hoofdwerk, bovenwerk, pedaal</w:t>
      </w:r>
    </w:p>
    <w:p w14:paraId="70EBC077" w14:textId="77777777" w:rsidR="00000000" w:rsidRDefault="00E22840">
      <w:pPr>
        <w:pStyle w:val="T1"/>
        <w:jc w:val="left"/>
        <w:rPr>
          <w:lang w:val="nl-NL"/>
        </w:rPr>
      </w:pPr>
    </w:p>
    <w:p w14:paraId="1F4395BC" w14:textId="77777777" w:rsidR="00000000" w:rsidRDefault="00E22840">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420"/>
        <w:gridCol w:w="815"/>
        <w:gridCol w:w="1701"/>
        <w:gridCol w:w="567"/>
        <w:gridCol w:w="1275"/>
        <w:gridCol w:w="990"/>
      </w:tblGrid>
      <w:tr w:rsidR="00000000" w14:paraId="5096A1BB" w14:textId="77777777">
        <w:tblPrEx>
          <w:tblCellMar>
            <w:top w:w="0" w:type="dxa"/>
            <w:bottom w:w="0" w:type="dxa"/>
          </w:tblCellMar>
        </w:tblPrEx>
        <w:tc>
          <w:tcPr>
            <w:tcW w:w="1420" w:type="dxa"/>
          </w:tcPr>
          <w:p w14:paraId="7ED4148D" w14:textId="77777777" w:rsidR="00000000" w:rsidRDefault="00E22840">
            <w:pPr>
              <w:pStyle w:val="T4dispositie"/>
              <w:rPr>
                <w:i/>
                <w:iCs/>
              </w:rPr>
            </w:pPr>
            <w:r>
              <w:rPr>
                <w:i/>
                <w:iCs/>
              </w:rPr>
              <w:t>Hoofdwerk (I)</w:t>
            </w:r>
          </w:p>
          <w:p w14:paraId="29255B76" w14:textId="77777777" w:rsidR="00000000" w:rsidRDefault="00E22840">
            <w:pPr>
              <w:pStyle w:val="T4dispositie"/>
            </w:pPr>
            <w:r>
              <w:t xml:space="preserve">11 </w:t>
            </w:r>
            <w:proofErr w:type="spellStart"/>
            <w:r>
              <w:t>stemm</w:t>
            </w:r>
            <w:r>
              <w:t>en</w:t>
            </w:r>
            <w:proofErr w:type="spellEnd"/>
          </w:p>
          <w:p w14:paraId="1932899F" w14:textId="77777777" w:rsidR="00000000" w:rsidRDefault="00E22840">
            <w:pPr>
              <w:pStyle w:val="T4dispositie"/>
            </w:pPr>
          </w:p>
          <w:p w14:paraId="42D664BD" w14:textId="77777777" w:rsidR="00000000" w:rsidRDefault="00E22840">
            <w:pPr>
              <w:pStyle w:val="T4dispositie"/>
            </w:pPr>
            <w:r>
              <w:t>Bourdon</w:t>
            </w:r>
          </w:p>
          <w:p w14:paraId="35E3878B" w14:textId="77777777" w:rsidR="00000000" w:rsidRDefault="00E22840">
            <w:pPr>
              <w:pStyle w:val="T4dispositie"/>
            </w:pPr>
            <w:proofErr w:type="spellStart"/>
            <w:r>
              <w:t>Prestant</w:t>
            </w:r>
            <w:proofErr w:type="spellEnd"/>
          </w:p>
          <w:p w14:paraId="74D3B403" w14:textId="77777777" w:rsidR="00000000" w:rsidRDefault="00E22840">
            <w:pPr>
              <w:pStyle w:val="T4dispositie"/>
            </w:pPr>
            <w:r>
              <w:t>Roerfluit</w:t>
            </w:r>
          </w:p>
          <w:p w14:paraId="78ADD318" w14:textId="77777777" w:rsidR="00000000" w:rsidRDefault="00E22840">
            <w:pPr>
              <w:pStyle w:val="T4dispositie"/>
            </w:pPr>
            <w:r>
              <w:t>Octaaf</w:t>
            </w:r>
          </w:p>
          <w:p w14:paraId="3F88313C" w14:textId="77777777" w:rsidR="00000000" w:rsidRDefault="00E22840">
            <w:pPr>
              <w:pStyle w:val="T4dispositie"/>
            </w:pPr>
            <w:r>
              <w:t>Roerfluit</w:t>
            </w:r>
          </w:p>
          <w:p w14:paraId="66D5ABD4" w14:textId="77777777" w:rsidR="00000000" w:rsidRDefault="00E22840">
            <w:pPr>
              <w:pStyle w:val="T4dispositie"/>
            </w:pPr>
            <w:proofErr w:type="spellStart"/>
            <w:r>
              <w:t>Quint</w:t>
            </w:r>
            <w:proofErr w:type="spellEnd"/>
          </w:p>
          <w:p w14:paraId="2E2DC679" w14:textId="77777777" w:rsidR="00000000" w:rsidRDefault="00E22840">
            <w:pPr>
              <w:pStyle w:val="T4dispositie"/>
            </w:pPr>
            <w:r>
              <w:t>Octaaf</w:t>
            </w:r>
          </w:p>
          <w:p w14:paraId="2D23DD5C" w14:textId="77777777" w:rsidR="00000000" w:rsidRDefault="00E22840">
            <w:pPr>
              <w:pStyle w:val="T4dispositie"/>
            </w:pPr>
            <w:r>
              <w:t>Mixtuur</w:t>
            </w:r>
          </w:p>
          <w:p w14:paraId="53EFDE40" w14:textId="77777777" w:rsidR="00000000" w:rsidRDefault="00E22840">
            <w:pPr>
              <w:pStyle w:val="T4dispositie"/>
            </w:pPr>
            <w:r>
              <w:t>Cornet D</w:t>
            </w:r>
          </w:p>
          <w:p w14:paraId="342E1032" w14:textId="77777777" w:rsidR="00000000" w:rsidRDefault="00E22840">
            <w:pPr>
              <w:pStyle w:val="T4dispositie"/>
            </w:pPr>
            <w:r>
              <w:t>Fagot B/D</w:t>
            </w:r>
          </w:p>
          <w:p w14:paraId="66302AEC" w14:textId="77777777" w:rsidR="00000000" w:rsidRDefault="00E22840">
            <w:pPr>
              <w:pStyle w:val="T4dispositie"/>
            </w:pPr>
            <w:r>
              <w:t>Trompet</w:t>
            </w:r>
          </w:p>
        </w:tc>
        <w:tc>
          <w:tcPr>
            <w:tcW w:w="815" w:type="dxa"/>
          </w:tcPr>
          <w:p w14:paraId="60EB9AFD" w14:textId="77777777" w:rsidR="00000000" w:rsidRDefault="00E22840">
            <w:pPr>
              <w:pStyle w:val="T4dispositie"/>
            </w:pPr>
          </w:p>
          <w:p w14:paraId="49A5D465" w14:textId="77777777" w:rsidR="00000000" w:rsidRDefault="00E22840">
            <w:pPr>
              <w:pStyle w:val="T4dispositie"/>
            </w:pPr>
          </w:p>
          <w:p w14:paraId="79D20386" w14:textId="77777777" w:rsidR="00000000" w:rsidRDefault="00E22840">
            <w:pPr>
              <w:pStyle w:val="T4dispositie"/>
            </w:pPr>
          </w:p>
          <w:p w14:paraId="08DE2DE9" w14:textId="77777777" w:rsidR="00000000" w:rsidRDefault="00E22840">
            <w:pPr>
              <w:pStyle w:val="T4dispositie"/>
            </w:pPr>
            <w:r>
              <w:t>16'</w:t>
            </w:r>
          </w:p>
          <w:p w14:paraId="4E93EB6E" w14:textId="77777777" w:rsidR="00000000" w:rsidRDefault="00E22840">
            <w:pPr>
              <w:pStyle w:val="T4dispositie"/>
            </w:pPr>
            <w:r>
              <w:t>8'</w:t>
            </w:r>
          </w:p>
          <w:p w14:paraId="1BBBC61C" w14:textId="77777777" w:rsidR="00000000" w:rsidRDefault="00E22840">
            <w:pPr>
              <w:pStyle w:val="T4dispositie"/>
            </w:pPr>
            <w:r>
              <w:t>8'</w:t>
            </w:r>
          </w:p>
          <w:p w14:paraId="0DABF046" w14:textId="77777777" w:rsidR="00000000" w:rsidRDefault="00E22840">
            <w:pPr>
              <w:pStyle w:val="T4dispositie"/>
            </w:pPr>
            <w:r>
              <w:t>4'</w:t>
            </w:r>
          </w:p>
          <w:p w14:paraId="182D6794" w14:textId="77777777" w:rsidR="00000000" w:rsidRDefault="00E22840">
            <w:pPr>
              <w:pStyle w:val="T4dispositie"/>
            </w:pPr>
            <w:r>
              <w:t>4'</w:t>
            </w:r>
          </w:p>
          <w:p w14:paraId="20EB4A72" w14:textId="77777777" w:rsidR="00000000" w:rsidRDefault="00E22840">
            <w:pPr>
              <w:pStyle w:val="T4dispositie"/>
            </w:pPr>
            <w:r>
              <w:t>3'</w:t>
            </w:r>
          </w:p>
          <w:p w14:paraId="7D93BB4C" w14:textId="77777777" w:rsidR="00000000" w:rsidRDefault="00E22840">
            <w:pPr>
              <w:pStyle w:val="T4dispositie"/>
            </w:pPr>
            <w:r>
              <w:t>2'</w:t>
            </w:r>
          </w:p>
          <w:p w14:paraId="2785422E" w14:textId="77777777" w:rsidR="00000000" w:rsidRDefault="00E22840">
            <w:pPr>
              <w:pStyle w:val="T4dispositie"/>
            </w:pPr>
            <w:r>
              <w:t>4-5 st.</w:t>
            </w:r>
          </w:p>
          <w:p w14:paraId="3E48A405" w14:textId="77777777" w:rsidR="00000000" w:rsidRDefault="00E22840">
            <w:pPr>
              <w:pStyle w:val="T4dispositie"/>
            </w:pPr>
            <w:r>
              <w:t>5 st.</w:t>
            </w:r>
          </w:p>
          <w:p w14:paraId="03C92E55" w14:textId="77777777" w:rsidR="00000000" w:rsidRDefault="00E22840">
            <w:pPr>
              <w:pStyle w:val="T4dispositie"/>
            </w:pPr>
            <w:r>
              <w:t>16'</w:t>
            </w:r>
          </w:p>
          <w:p w14:paraId="5803368A" w14:textId="77777777" w:rsidR="00000000" w:rsidRDefault="00E22840">
            <w:pPr>
              <w:pStyle w:val="T4dispositie"/>
            </w:pPr>
            <w:r>
              <w:t>8'</w:t>
            </w:r>
          </w:p>
        </w:tc>
        <w:tc>
          <w:tcPr>
            <w:tcW w:w="1701" w:type="dxa"/>
          </w:tcPr>
          <w:p w14:paraId="0E5026CD" w14:textId="77777777" w:rsidR="00000000" w:rsidRDefault="00E22840">
            <w:pPr>
              <w:pStyle w:val="T4dispositie"/>
              <w:rPr>
                <w:i/>
                <w:iCs/>
              </w:rPr>
            </w:pPr>
            <w:r>
              <w:rPr>
                <w:i/>
                <w:iCs/>
              </w:rPr>
              <w:t>Bovenwerk (II)</w:t>
            </w:r>
          </w:p>
          <w:p w14:paraId="33ED31B5" w14:textId="77777777" w:rsidR="00000000" w:rsidRDefault="00E22840">
            <w:pPr>
              <w:pStyle w:val="T4dispositie"/>
            </w:pPr>
            <w:r>
              <w:t xml:space="preserve">7 </w:t>
            </w:r>
            <w:proofErr w:type="spellStart"/>
            <w:r>
              <w:t>stemmen</w:t>
            </w:r>
            <w:proofErr w:type="spellEnd"/>
          </w:p>
          <w:p w14:paraId="2D98BF2D" w14:textId="77777777" w:rsidR="00000000" w:rsidRDefault="00E22840">
            <w:pPr>
              <w:pStyle w:val="T4dispositie"/>
            </w:pPr>
          </w:p>
          <w:p w14:paraId="57EAF3B1" w14:textId="77777777" w:rsidR="00000000" w:rsidRDefault="00E22840">
            <w:pPr>
              <w:pStyle w:val="T4dispositie"/>
            </w:pPr>
            <w:r>
              <w:t>Baarpijp</w:t>
            </w:r>
          </w:p>
          <w:p w14:paraId="6B93BF0A" w14:textId="77777777" w:rsidR="00000000" w:rsidRDefault="00E22840">
            <w:pPr>
              <w:pStyle w:val="T4dispositie"/>
            </w:pPr>
            <w:r>
              <w:t>Holpijp</w:t>
            </w:r>
          </w:p>
          <w:p w14:paraId="1E14D87F" w14:textId="77777777" w:rsidR="00000000" w:rsidRDefault="00E22840">
            <w:pPr>
              <w:pStyle w:val="T4dispositie"/>
            </w:pPr>
            <w:r>
              <w:t xml:space="preserve">Viola </w:t>
            </w:r>
            <w:proofErr w:type="spellStart"/>
            <w:r>
              <w:t>di</w:t>
            </w:r>
            <w:proofErr w:type="spellEnd"/>
            <w:r>
              <w:t xml:space="preserve"> Gamba</w:t>
            </w:r>
          </w:p>
          <w:p w14:paraId="20C24F57" w14:textId="77777777" w:rsidR="00000000" w:rsidRDefault="00E22840">
            <w:pPr>
              <w:pStyle w:val="T4dispositie"/>
            </w:pPr>
            <w:proofErr w:type="spellStart"/>
            <w:r>
              <w:t>Prestant</w:t>
            </w:r>
            <w:proofErr w:type="spellEnd"/>
          </w:p>
          <w:p w14:paraId="596A6FDB" w14:textId="77777777" w:rsidR="00000000" w:rsidRDefault="00E22840">
            <w:pPr>
              <w:pStyle w:val="T4dispositie"/>
            </w:pPr>
            <w:r>
              <w:t>Fluit</w:t>
            </w:r>
          </w:p>
          <w:p w14:paraId="635207B0" w14:textId="77777777" w:rsidR="00000000" w:rsidRDefault="00E22840">
            <w:pPr>
              <w:pStyle w:val="T4dispositie"/>
            </w:pPr>
            <w:r>
              <w:t>Gemshoorn</w:t>
            </w:r>
          </w:p>
          <w:p w14:paraId="5CFDD0B0" w14:textId="77777777" w:rsidR="00000000" w:rsidRDefault="00E22840">
            <w:pPr>
              <w:pStyle w:val="T4dispositie"/>
            </w:pPr>
            <w:proofErr w:type="spellStart"/>
            <w:r>
              <w:t>Eoline</w:t>
            </w:r>
            <w:proofErr w:type="spellEnd"/>
          </w:p>
        </w:tc>
        <w:tc>
          <w:tcPr>
            <w:tcW w:w="567" w:type="dxa"/>
          </w:tcPr>
          <w:p w14:paraId="103BE368" w14:textId="77777777" w:rsidR="00000000" w:rsidRDefault="00E22840">
            <w:pPr>
              <w:pStyle w:val="T4dispositie"/>
            </w:pPr>
          </w:p>
          <w:p w14:paraId="648FBCBC" w14:textId="77777777" w:rsidR="00000000" w:rsidRDefault="00E22840">
            <w:pPr>
              <w:pStyle w:val="T4dispositie"/>
            </w:pPr>
          </w:p>
          <w:p w14:paraId="79485BB9" w14:textId="77777777" w:rsidR="00000000" w:rsidRDefault="00E22840">
            <w:pPr>
              <w:pStyle w:val="T4dispositie"/>
            </w:pPr>
          </w:p>
          <w:p w14:paraId="67F3C9D5" w14:textId="77777777" w:rsidR="00000000" w:rsidRDefault="00E22840">
            <w:pPr>
              <w:pStyle w:val="T4dispositie"/>
            </w:pPr>
            <w:r>
              <w:t>8'</w:t>
            </w:r>
          </w:p>
          <w:p w14:paraId="0E92D383" w14:textId="77777777" w:rsidR="00000000" w:rsidRDefault="00E22840">
            <w:pPr>
              <w:pStyle w:val="T4dispositie"/>
            </w:pPr>
            <w:r>
              <w:t>8'</w:t>
            </w:r>
          </w:p>
          <w:p w14:paraId="31C907FB" w14:textId="77777777" w:rsidR="00000000" w:rsidRDefault="00E22840">
            <w:pPr>
              <w:pStyle w:val="T4dispositie"/>
            </w:pPr>
            <w:r>
              <w:t>8'</w:t>
            </w:r>
          </w:p>
          <w:p w14:paraId="0843F54A" w14:textId="77777777" w:rsidR="00000000" w:rsidRDefault="00E22840">
            <w:pPr>
              <w:pStyle w:val="T4dispositie"/>
            </w:pPr>
            <w:r>
              <w:t>4'</w:t>
            </w:r>
          </w:p>
          <w:p w14:paraId="3225C7D7" w14:textId="77777777" w:rsidR="00000000" w:rsidRDefault="00E22840">
            <w:pPr>
              <w:pStyle w:val="T4dispositie"/>
            </w:pPr>
            <w:r>
              <w:t>4'</w:t>
            </w:r>
          </w:p>
          <w:p w14:paraId="6E70402B" w14:textId="77777777" w:rsidR="00000000" w:rsidRDefault="00E22840">
            <w:pPr>
              <w:pStyle w:val="T4dispositie"/>
            </w:pPr>
            <w:r>
              <w:t>2'</w:t>
            </w:r>
          </w:p>
          <w:p w14:paraId="635AB33F" w14:textId="77777777" w:rsidR="00000000" w:rsidRDefault="00E22840">
            <w:pPr>
              <w:pStyle w:val="T4dispositie"/>
            </w:pPr>
            <w:r>
              <w:t>8'</w:t>
            </w:r>
          </w:p>
        </w:tc>
        <w:tc>
          <w:tcPr>
            <w:tcW w:w="1275" w:type="dxa"/>
          </w:tcPr>
          <w:p w14:paraId="299B5B05" w14:textId="77777777" w:rsidR="00000000" w:rsidRDefault="00E22840">
            <w:pPr>
              <w:pStyle w:val="T4dispositie"/>
              <w:rPr>
                <w:i/>
                <w:iCs/>
              </w:rPr>
            </w:pPr>
            <w:proofErr w:type="spellStart"/>
            <w:r>
              <w:rPr>
                <w:i/>
                <w:iCs/>
              </w:rPr>
              <w:t>Pedaal</w:t>
            </w:r>
            <w:proofErr w:type="spellEnd"/>
            <w:r>
              <w:rPr>
                <w:i/>
                <w:iCs/>
              </w:rPr>
              <w:t>*</w:t>
            </w:r>
          </w:p>
          <w:p w14:paraId="47FF8E35" w14:textId="77777777" w:rsidR="00000000" w:rsidRDefault="00E22840">
            <w:pPr>
              <w:pStyle w:val="T4dispositie"/>
            </w:pPr>
            <w:r>
              <w:t xml:space="preserve">7 </w:t>
            </w:r>
            <w:proofErr w:type="spellStart"/>
            <w:r>
              <w:t>stemmen</w:t>
            </w:r>
            <w:proofErr w:type="spellEnd"/>
          </w:p>
          <w:p w14:paraId="31FF545B" w14:textId="77777777" w:rsidR="00000000" w:rsidRDefault="00E22840">
            <w:pPr>
              <w:pStyle w:val="T4dispositie"/>
            </w:pPr>
          </w:p>
          <w:p w14:paraId="2B53FD61" w14:textId="77777777" w:rsidR="00000000" w:rsidRDefault="00E22840">
            <w:pPr>
              <w:pStyle w:val="T4dispositie"/>
            </w:pPr>
            <w:r>
              <w:t>Subbas</w:t>
            </w:r>
          </w:p>
          <w:p w14:paraId="502C2F4E" w14:textId="77777777" w:rsidR="00000000" w:rsidRDefault="00E22840">
            <w:pPr>
              <w:pStyle w:val="T4dispositie"/>
            </w:pPr>
            <w:r>
              <w:t>Octaafbas</w:t>
            </w:r>
          </w:p>
          <w:p w14:paraId="4A1F9E99" w14:textId="77777777" w:rsidR="00000000" w:rsidRDefault="00E22840">
            <w:pPr>
              <w:pStyle w:val="T4dispositie"/>
            </w:pPr>
            <w:r>
              <w:t>Gedekt</w:t>
            </w:r>
          </w:p>
          <w:p w14:paraId="3A143690" w14:textId="77777777" w:rsidR="00000000" w:rsidRDefault="00E22840">
            <w:pPr>
              <w:pStyle w:val="T4dispositie"/>
            </w:pPr>
            <w:r>
              <w:t>Octaaf</w:t>
            </w:r>
          </w:p>
          <w:p w14:paraId="347E0A21" w14:textId="77777777" w:rsidR="00000000" w:rsidRDefault="00E22840">
            <w:pPr>
              <w:pStyle w:val="T4dispositie"/>
            </w:pPr>
            <w:r>
              <w:t>Bazuin</w:t>
            </w:r>
          </w:p>
          <w:p w14:paraId="62576954" w14:textId="77777777" w:rsidR="00000000" w:rsidRDefault="00E22840">
            <w:pPr>
              <w:pStyle w:val="T4dispositie"/>
            </w:pPr>
            <w:r>
              <w:t>Trombone</w:t>
            </w:r>
          </w:p>
          <w:p w14:paraId="4E70B772" w14:textId="77777777" w:rsidR="00000000" w:rsidRDefault="00E22840">
            <w:pPr>
              <w:pStyle w:val="T4dispositie"/>
            </w:pPr>
            <w:r>
              <w:t>Trompet</w:t>
            </w:r>
          </w:p>
        </w:tc>
        <w:tc>
          <w:tcPr>
            <w:tcW w:w="990" w:type="dxa"/>
          </w:tcPr>
          <w:p w14:paraId="553A7AE3" w14:textId="77777777" w:rsidR="00000000" w:rsidRDefault="00E22840">
            <w:pPr>
              <w:pStyle w:val="T4dispositie"/>
            </w:pPr>
          </w:p>
          <w:p w14:paraId="3F893493" w14:textId="77777777" w:rsidR="00000000" w:rsidRDefault="00E22840">
            <w:pPr>
              <w:pStyle w:val="T4dispositie"/>
            </w:pPr>
          </w:p>
          <w:p w14:paraId="0DB2CAA4" w14:textId="77777777" w:rsidR="00000000" w:rsidRDefault="00E22840">
            <w:pPr>
              <w:pStyle w:val="T4dispositie"/>
            </w:pPr>
          </w:p>
          <w:p w14:paraId="1F14A3E3" w14:textId="77777777" w:rsidR="00000000" w:rsidRDefault="00E22840">
            <w:pPr>
              <w:pStyle w:val="T4dispositie"/>
            </w:pPr>
            <w:r>
              <w:t>16'</w:t>
            </w:r>
          </w:p>
          <w:p w14:paraId="75DFF8AE" w14:textId="77777777" w:rsidR="00000000" w:rsidRDefault="00E22840">
            <w:pPr>
              <w:pStyle w:val="T4dispositie"/>
            </w:pPr>
            <w:r>
              <w:t>8'</w:t>
            </w:r>
          </w:p>
          <w:p w14:paraId="2C541469" w14:textId="77777777" w:rsidR="00000000" w:rsidRDefault="00E22840">
            <w:pPr>
              <w:pStyle w:val="T4dispositie"/>
            </w:pPr>
            <w:r>
              <w:t>8'</w:t>
            </w:r>
          </w:p>
          <w:p w14:paraId="309FDAE2" w14:textId="77777777" w:rsidR="00000000" w:rsidRDefault="00E22840">
            <w:pPr>
              <w:pStyle w:val="T4dispositie"/>
            </w:pPr>
            <w:r>
              <w:t>4'</w:t>
            </w:r>
          </w:p>
          <w:p w14:paraId="7F9CE8AA" w14:textId="77777777" w:rsidR="00000000" w:rsidRDefault="00E22840">
            <w:pPr>
              <w:pStyle w:val="T4dispositie"/>
            </w:pPr>
            <w:r>
              <w:t>16'</w:t>
            </w:r>
          </w:p>
          <w:p w14:paraId="4196B66C" w14:textId="77777777" w:rsidR="00000000" w:rsidRDefault="00E22840">
            <w:pPr>
              <w:pStyle w:val="T4dispositie"/>
            </w:pPr>
            <w:r>
              <w:t>8'</w:t>
            </w:r>
          </w:p>
          <w:p w14:paraId="4DE12008" w14:textId="77777777" w:rsidR="00000000" w:rsidRDefault="00E22840">
            <w:pPr>
              <w:pStyle w:val="T4dispositie"/>
            </w:pPr>
            <w:r>
              <w:t>4'</w:t>
            </w:r>
          </w:p>
        </w:tc>
      </w:tr>
    </w:tbl>
    <w:p w14:paraId="3DC76012" w14:textId="77777777" w:rsidR="00000000" w:rsidRDefault="00E22840">
      <w:pPr>
        <w:pStyle w:val="T4dispositie"/>
      </w:pPr>
    </w:p>
    <w:p w14:paraId="24BD63EA" w14:textId="77777777" w:rsidR="00000000" w:rsidRDefault="00E22840">
      <w:pPr>
        <w:pStyle w:val="T4dispositie"/>
        <w:rPr>
          <w:lang w:val="nl-NL"/>
        </w:rPr>
      </w:pPr>
      <w:r>
        <w:rPr>
          <w:lang w:val="nl-NL"/>
        </w:rPr>
        <w:t>* uitgevoerd als unit, bestaande uit drie reeksen</w:t>
      </w:r>
    </w:p>
    <w:p w14:paraId="10AEC587" w14:textId="77777777" w:rsidR="00000000" w:rsidRDefault="00E22840">
      <w:pPr>
        <w:pStyle w:val="T1"/>
        <w:jc w:val="left"/>
        <w:rPr>
          <w:lang w:val="nl-NL"/>
        </w:rPr>
      </w:pPr>
    </w:p>
    <w:p w14:paraId="1BDC8464" w14:textId="77777777" w:rsidR="00000000" w:rsidRDefault="00E22840">
      <w:pPr>
        <w:pStyle w:val="T1"/>
        <w:jc w:val="left"/>
        <w:rPr>
          <w:lang w:val="nl-NL"/>
        </w:rPr>
      </w:pPr>
      <w:r>
        <w:rPr>
          <w:lang w:val="nl-NL"/>
        </w:rPr>
        <w:t>Werktuiglijke registers</w:t>
      </w:r>
    </w:p>
    <w:p w14:paraId="75CFBA94" w14:textId="77777777" w:rsidR="00000000" w:rsidRDefault="00E22840">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3D35C031" w14:textId="77777777" w:rsidR="00000000" w:rsidRDefault="00E22840">
      <w:pPr>
        <w:pStyle w:val="T1"/>
        <w:jc w:val="left"/>
        <w:rPr>
          <w:lang w:val="nl-NL"/>
        </w:rPr>
      </w:pPr>
      <w:r>
        <w:rPr>
          <w:lang w:val="nl-NL"/>
        </w:rPr>
        <w:t xml:space="preserve">afsluitingen </w:t>
      </w:r>
      <w:proofErr w:type="spellStart"/>
      <w:r>
        <w:rPr>
          <w:lang w:val="nl-NL"/>
        </w:rPr>
        <w:t>HW</w:t>
      </w:r>
      <w:proofErr w:type="spellEnd"/>
      <w:r>
        <w:rPr>
          <w:lang w:val="nl-NL"/>
        </w:rPr>
        <w:t>, BW (buiten gebruik); afsluiting BW b</w:t>
      </w:r>
      <w:r>
        <w:rPr>
          <w:lang w:val="nl-NL"/>
        </w:rPr>
        <w:t>edient afsluiter pedaal</w:t>
      </w:r>
    </w:p>
    <w:p w14:paraId="521AFE87" w14:textId="77777777" w:rsidR="00000000" w:rsidRDefault="00E22840">
      <w:pPr>
        <w:pStyle w:val="T1"/>
        <w:jc w:val="left"/>
        <w:rPr>
          <w:lang w:val="fr-FR"/>
        </w:rPr>
      </w:pPr>
      <w:proofErr w:type="spellStart"/>
      <w:r>
        <w:rPr>
          <w:lang w:val="fr-FR"/>
        </w:rPr>
        <w:t>ventiel</w:t>
      </w:r>
      <w:proofErr w:type="spellEnd"/>
      <w:r>
        <w:rPr>
          <w:lang w:val="fr-FR"/>
        </w:rPr>
        <w:t xml:space="preserve"> (</w:t>
      </w:r>
      <w:proofErr w:type="spellStart"/>
      <w:r>
        <w:rPr>
          <w:lang w:val="fr-FR"/>
        </w:rPr>
        <w:t>bedient</w:t>
      </w:r>
      <w:proofErr w:type="spellEnd"/>
      <w:r>
        <w:rPr>
          <w:lang w:val="fr-FR"/>
        </w:rPr>
        <w:t xml:space="preserve"> </w:t>
      </w:r>
      <w:proofErr w:type="spellStart"/>
      <w:r>
        <w:rPr>
          <w:lang w:val="fr-FR"/>
        </w:rPr>
        <w:t>tremulant</w:t>
      </w:r>
      <w:proofErr w:type="spellEnd"/>
      <w:r>
        <w:rPr>
          <w:lang w:val="fr-FR"/>
        </w:rPr>
        <w:t xml:space="preserve"> BW)</w:t>
      </w:r>
    </w:p>
    <w:p w14:paraId="70A35C01" w14:textId="77777777" w:rsidR="00000000" w:rsidRDefault="00E22840">
      <w:pPr>
        <w:pStyle w:val="T1"/>
        <w:jc w:val="left"/>
        <w:rPr>
          <w:lang w:val="fr-FR"/>
        </w:rPr>
      </w:pPr>
    </w:p>
    <w:p w14:paraId="460D7FD5" w14:textId="77777777" w:rsidR="00000000" w:rsidRDefault="00E22840">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tblGrid>
      <w:tr w:rsidR="00000000" w14:paraId="660258AF" w14:textId="77777777">
        <w:tblPrEx>
          <w:tblCellMar>
            <w:top w:w="0" w:type="dxa"/>
            <w:bottom w:w="0" w:type="dxa"/>
          </w:tblCellMar>
        </w:tblPrEx>
        <w:tc>
          <w:tcPr>
            <w:tcW w:w="1023" w:type="dxa"/>
          </w:tcPr>
          <w:p w14:paraId="0EEDF6C2" w14:textId="77777777" w:rsidR="00000000" w:rsidRDefault="00E22840">
            <w:pPr>
              <w:pStyle w:val="T1"/>
              <w:jc w:val="left"/>
              <w:rPr>
                <w:lang w:val="nl-NL"/>
              </w:rPr>
            </w:pPr>
            <w:r>
              <w:rPr>
                <w:lang w:val="nl-NL"/>
              </w:rPr>
              <w:lastRenderedPageBreak/>
              <w:t>Mixtuur</w:t>
            </w:r>
          </w:p>
        </w:tc>
        <w:tc>
          <w:tcPr>
            <w:tcW w:w="619" w:type="dxa"/>
          </w:tcPr>
          <w:p w14:paraId="5A2024ED" w14:textId="77777777" w:rsidR="00000000" w:rsidRDefault="00E22840">
            <w:pPr>
              <w:pStyle w:val="T4dispositie"/>
              <w:rPr>
                <w:lang w:val="nl-NL"/>
              </w:rPr>
            </w:pPr>
            <w:r>
              <w:rPr>
                <w:lang w:val="nl-NL"/>
              </w:rPr>
              <w:t>C</w:t>
            </w:r>
          </w:p>
          <w:p w14:paraId="1E3577A2" w14:textId="77777777" w:rsidR="00000000" w:rsidRDefault="00E22840">
            <w:pPr>
              <w:pStyle w:val="T4dispositie"/>
              <w:rPr>
                <w:lang w:val="nl-NL"/>
              </w:rPr>
            </w:pPr>
            <w:r>
              <w:rPr>
                <w:lang w:val="nl-NL"/>
              </w:rPr>
              <w:t>2</w:t>
            </w:r>
          </w:p>
          <w:p w14:paraId="043B4C09" w14:textId="77777777" w:rsidR="00000000" w:rsidRDefault="00E22840">
            <w:pPr>
              <w:pStyle w:val="T4dispositie"/>
              <w:rPr>
                <w:lang w:val="nl-NL"/>
              </w:rPr>
            </w:pPr>
            <w:r>
              <w:rPr>
                <w:lang w:val="nl-NL"/>
              </w:rPr>
              <w:t>1 1/3</w:t>
            </w:r>
          </w:p>
          <w:p w14:paraId="71E0A200" w14:textId="77777777" w:rsidR="00000000" w:rsidRDefault="00E22840">
            <w:pPr>
              <w:pStyle w:val="T4dispositie"/>
              <w:rPr>
                <w:lang w:val="nl-NL"/>
              </w:rPr>
            </w:pPr>
            <w:r>
              <w:rPr>
                <w:lang w:val="nl-NL"/>
              </w:rPr>
              <w:t>1</w:t>
            </w:r>
          </w:p>
          <w:p w14:paraId="51B3C4B2" w14:textId="77777777" w:rsidR="00000000" w:rsidRDefault="00E22840">
            <w:pPr>
              <w:pStyle w:val="T4dispositie"/>
              <w:rPr>
                <w:lang w:val="nl-NL"/>
              </w:rPr>
            </w:pPr>
            <w:r>
              <w:rPr>
                <w:lang w:val="nl-NL"/>
              </w:rPr>
              <w:t>1</w:t>
            </w:r>
          </w:p>
        </w:tc>
        <w:tc>
          <w:tcPr>
            <w:tcW w:w="619" w:type="dxa"/>
          </w:tcPr>
          <w:p w14:paraId="788DD3AD" w14:textId="77777777" w:rsidR="00000000" w:rsidRDefault="00E22840">
            <w:pPr>
              <w:pStyle w:val="T4dispositie"/>
              <w:rPr>
                <w:vertAlign w:val="superscript"/>
                <w:lang w:val="nl-NL"/>
              </w:rPr>
            </w:pPr>
            <w:r>
              <w:rPr>
                <w:lang w:val="nl-NL"/>
              </w:rPr>
              <w:t>c</w:t>
            </w:r>
            <w:r>
              <w:rPr>
                <w:vertAlign w:val="superscript"/>
                <w:lang w:val="nl-NL"/>
              </w:rPr>
              <w:t>1</w:t>
            </w:r>
          </w:p>
          <w:p w14:paraId="73FE8D14" w14:textId="77777777" w:rsidR="00000000" w:rsidRDefault="00E22840">
            <w:pPr>
              <w:pStyle w:val="T4dispositie"/>
              <w:rPr>
                <w:lang w:val="nl-NL"/>
              </w:rPr>
            </w:pPr>
            <w:r>
              <w:rPr>
                <w:lang w:val="nl-NL"/>
              </w:rPr>
              <w:t>4</w:t>
            </w:r>
          </w:p>
          <w:p w14:paraId="07773493" w14:textId="77777777" w:rsidR="00000000" w:rsidRDefault="00E22840">
            <w:pPr>
              <w:pStyle w:val="T4dispositie"/>
            </w:pPr>
            <w:r>
              <w:t>4</w:t>
            </w:r>
          </w:p>
          <w:p w14:paraId="0328AC12" w14:textId="77777777" w:rsidR="00000000" w:rsidRDefault="00E22840">
            <w:pPr>
              <w:pStyle w:val="T4dispositie"/>
            </w:pPr>
            <w:r>
              <w:t>3 1/5</w:t>
            </w:r>
          </w:p>
          <w:p w14:paraId="4A5DD8A6" w14:textId="77777777" w:rsidR="00000000" w:rsidRDefault="00E22840">
            <w:pPr>
              <w:pStyle w:val="T4dispositie"/>
            </w:pPr>
            <w:r>
              <w:t>2 2/3</w:t>
            </w:r>
          </w:p>
          <w:p w14:paraId="0D4D354C" w14:textId="77777777" w:rsidR="00000000" w:rsidRDefault="00E22840">
            <w:pPr>
              <w:pStyle w:val="T4dispositie"/>
            </w:pPr>
            <w:r>
              <w:t>2</w:t>
            </w:r>
          </w:p>
        </w:tc>
      </w:tr>
    </w:tbl>
    <w:p w14:paraId="031114A2" w14:textId="77777777" w:rsidR="00000000" w:rsidRDefault="00E22840">
      <w:pPr>
        <w:pStyle w:val="T1"/>
        <w:jc w:val="left"/>
        <w:rPr>
          <w:lang w:val="nl-NL"/>
        </w:rPr>
      </w:pPr>
    </w:p>
    <w:p w14:paraId="41514346" w14:textId="77777777" w:rsidR="00000000" w:rsidRDefault="00E22840">
      <w:pPr>
        <w:pStyle w:val="T1"/>
        <w:jc w:val="left"/>
        <w:rPr>
          <w:sz w:val="20"/>
        </w:rPr>
      </w:pPr>
      <w:r>
        <w:rPr>
          <w:lang w:val="nl-NL"/>
        </w:rPr>
        <w:t xml:space="preserve">Cornet   </w:t>
      </w:r>
      <w:r>
        <w:rPr>
          <w:sz w:val="20"/>
        </w:rPr>
        <w:t>c</w:t>
      </w:r>
      <w:r>
        <w:rPr>
          <w:sz w:val="20"/>
          <w:vertAlign w:val="superscript"/>
        </w:rPr>
        <w:t>1</w:t>
      </w:r>
      <w:r>
        <w:rPr>
          <w:sz w:val="20"/>
        </w:rPr>
        <w:t xml:space="preserve">   8 - 4 - 2 2/3 - 2 - 1 3/5</w:t>
      </w:r>
    </w:p>
    <w:p w14:paraId="658EA5A7" w14:textId="77777777" w:rsidR="00000000" w:rsidRDefault="00E22840">
      <w:pPr>
        <w:pStyle w:val="T1"/>
        <w:jc w:val="left"/>
        <w:rPr>
          <w:lang w:val="nl-NL"/>
        </w:rPr>
      </w:pPr>
    </w:p>
    <w:p w14:paraId="2C75E49D" w14:textId="77777777" w:rsidR="00000000" w:rsidRDefault="00E22840">
      <w:pPr>
        <w:pStyle w:val="T1"/>
        <w:jc w:val="left"/>
        <w:rPr>
          <w:lang w:val="nl-NL"/>
        </w:rPr>
      </w:pPr>
      <w:r>
        <w:rPr>
          <w:lang w:val="nl-NL"/>
        </w:rPr>
        <w:t>Toonhoogte</w:t>
      </w:r>
    </w:p>
    <w:p w14:paraId="41D038EC" w14:textId="77777777" w:rsidR="00000000" w:rsidRDefault="00E22840">
      <w:pPr>
        <w:pStyle w:val="T1"/>
        <w:jc w:val="left"/>
        <w:rPr>
          <w:lang w:val="nl-NL"/>
        </w:rPr>
      </w:pPr>
      <w:r>
        <w:rPr>
          <w:lang w:val="nl-NL"/>
        </w:rPr>
        <w:t>a</w:t>
      </w:r>
      <w:r>
        <w:rPr>
          <w:vertAlign w:val="superscript"/>
          <w:lang w:val="nl-NL"/>
        </w:rPr>
        <w:t>1</w:t>
      </w:r>
      <w:r>
        <w:rPr>
          <w:lang w:val="nl-NL"/>
        </w:rPr>
        <w:t xml:space="preserve"> = 440 Hz</w:t>
      </w:r>
    </w:p>
    <w:p w14:paraId="6C248010" w14:textId="77777777" w:rsidR="00000000" w:rsidRDefault="00E22840">
      <w:pPr>
        <w:pStyle w:val="T1"/>
        <w:jc w:val="left"/>
        <w:rPr>
          <w:lang w:val="nl-NL"/>
        </w:rPr>
      </w:pPr>
      <w:r>
        <w:rPr>
          <w:lang w:val="nl-NL"/>
        </w:rPr>
        <w:t>Temperatuur</w:t>
      </w:r>
    </w:p>
    <w:p w14:paraId="4F51C6D8" w14:textId="77777777" w:rsidR="00000000" w:rsidRDefault="00E22840">
      <w:pPr>
        <w:pStyle w:val="T1"/>
        <w:jc w:val="left"/>
        <w:rPr>
          <w:lang w:val="nl-NL"/>
        </w:rPr>
      </w:pPr>
      <w:r>
        <w:rPr>
          <w:lang w:val="nl-NL"/>
        </w:rPr>
        <w:t>evenredig zwevend</w:t>
      </w:r>
    </w:p>
    <w:p w14:paraId="0F462F01" w14:textId="77777777" w:rsidR="00000000" w:rsidRDefault="00E22840">
      <w:pPr>
        <w:pStyle w:val="T1"/>
        <w:jc w:val="left"/>
        <w:rPr>
          <w:lang w:val="nl-NL"/>
        </w:rPr>
      </w:pPr>
    </w:p>
    <w:p w14:paraId="1285E75F" w14:textId="77777777" w:rsidR="00000000" w:rsidRDefault="00E22840">
      <w:pPr>
        <w:pStyle w:val="T1"/>
        <w:jc w:val="left"/>
        <w:rPr>
          <w:lang w:val="nl-NL"/>
        </w:rPr>
      </w:pPr>
      <w:r>
        <w:rPr>
          <w:lang w:val="nl-NL"/>
        </w:rPr>
        <w:t>Manuaalomvang</w:t>
      </w:r>
    </w:p>
    <w:p w14:paraId="3609EF38" w14:textId="77777777" w:rsidR="00000000" w:rsidRDefault="00E22840">
      <w:pPr>
        <w:pStyle w:val="T1"/>
        <w:jc w:val="left"/>
        <w:rPr>
          <w:lang w:val="nl-NL"/>
        </w:rPr>
      </w:pPr>
      <w:proofErr w:type="spellStart"/>
      <w:r>
        <w:rPr>
          <w:lang w:val="nl-NL"/>
        </w:rPr>
        <w:t>C-f</w:t>
      </w:r>
      <w:r>
        <w:rPr>
          <w:vertAlign w:val="superscript"/>
          <w:lang w:val="nl-NL"/>
        </w:rPr>
        <w:t>3</w:t>
      </w:r>
      <w:proofErr w:type="spellEnd"/>
    </w:p>
    <w:p w14:paraId="362B0AAA" w14:textId="77777777" w:rsidR="00000000" w:rsidRDefault="00E22840">
      <w:pPr>
        <w:pStyle w:val="T1"/>
        <w:jc w:val="left"/>
        <w:rPr>
          <w:lang w:val="nl-NL"/>
        </w:rPr>
      </w:pPr>
      <w:r>
        <w:rPr>
          <w:lang w:val="nl-NL"/>
        </w:rPr>
        <w:t>Pedaalomvang</w:t>
      </w:r>
    </w:p>
    <w:p w14:paraId="2C44F500" w14:textId="77777777" w:rsidR="00000000" w:rsidRDefault="00E22840">
      <w:pPr>
        <w:pStyle w:val="T1"/>
        <w:jc w:val="left"/>
        <w:rPr>
          <w:lang w:val="nl-NL"/>
        </w:rPr>
      </w:pPr>
      <w:proofErr w:type="spellStart"/>
      <w:r>
        <w:rPr>
          <w:lang w:val="nl-NL"/>
        </w:rPr>
        <w:t>C-d</w:t>
      </w:r>
      <w:r>
        <w:rPr>
          <w:vertAlign w:val="superscript"/>
          <w:lang w:val="nl-NL"/>
        </w:rPr>
        <w:t>1</w:t>
      </w:r>
      <w:proofErr w:type="spellEnd"/>
    </w:p>
    <w:p w14:paraId="6C77C149" w14:textId="77777777" w:rsidR="00000000" w:rsidRDefault="00E22840">
      <w:pPr>
        <w:pStyle w:val="T1"/>
        <w:jc w:val="left"/>
        <w:rPr>
          <w:lang w:val="nl-NL"/>
        </w:rPr>
      </w:pPr>
    </w:p>
    <w:p w14:paraId="493F07E1" w14:textId="77777777" w:rsidR="00000000" w:rsidRDefault="00E22840">
      <w:pPr>
        <w:pStyle w:val="T1"/>
        <w:jc w:val="left"/>
        <w:rPr>
          <w:lang w:val="nl-NL"/>
        </w:rPr>
      </w:pPr>
      <w:r>
        <w:rPr>
          <w:lang w:val="nl-NL"/>
        </w:rPr>
        <w:t>Windvoorziening</w:t>
      </w:r>
    </w:p>
    <w:p w14:paraId="121E0E0B" w14:textId="77777777" w:rsidR="00000000" w:rsidRDefault="00E22840">
      <w:pPr>
        <w:pStyle w:val="T1"/>
        <w:jc w:val="left"/>
        <w:rPr>
          <w:lang w:val="nl-NL"/>
        </w:rPr>
      </w:pPr>
      <w:r>
        <w:rPr>
          <w:lang w:val="nl-NL"/>
        </w:rPr>
        <w:t>drie regulateurs</w:t>
      </w:r>
    </w:p>
    <w:p w14:paraId="260D8487" w14:textId="77777777" w:rsidR="00000000" w:rsidRDefault="00E22840">
      <w:pPr>
        <w:pStyle w:val="T1"/>
        <w:jc w:val="left"/>
        <w:rPr>
          <w:lang w:val="nl-NL"/>
        </w:rPr>
      </w:pPr>
      <w:r>
        <w:rPr>
          <w:lang w:val="nl-NL"/>
        </w:rPr>
        <w:t>Winddruk</w:t>
      </w:r>
    </w:p>
    <w:p w14:paraId="6FA20249" w14:textId="77777777" w:rsidR="00000000" w:rsidRDefault="00E22840">
      <w:pPr>
        <w:pStyle w:val="T1"/>
        <w:jc w:val="left"/>
        <w:rPr>
          <w:lang w:val="nl-NL"/>
        </w:rPr>
      </w:pPr>
      <w:r>
        <w:rPr>
          <w:lang w:val="nl-NL"/>
        </w:rPr>
        <w:t>75 mm</w:t>
      </w:r>
    </w:p>
    <w:p w14:paraId="353EA328" w14:textId="77777777" w:rsidR="00000000" w:rsidRDefault="00E22840">
      <w:pPr>
        <w:pStyle w:val="T1"/>
        <w:jc w:val="left"/>
        <w:rPr>
          <w:lang w:val="nl-NL"/>
        </w:rPr>
      </w:pPr>
    </w:p>
    <w:p w14:paraId="3F05FA17" w14:textId="77777777" w:rsidR="00000000" w:rsidRDefault="00E22840">
      <w:pPr>
        <w:pStyle w:val="T1"/>
        <w:jc w:val="left"/>
        <w:rPr>
          <w:lang w:val="nl-NL"/>
        </w:rPr>
      </w:pPr>
      <w:r>
        <w:rPr>
          <w:lang w:val="nl-NL"/>
        </w:rPr>
        <w:t xml:space="preserve">Plaats </w:t>
      </w:r>
      <w:proofErr w:type="spellStart"/>
      <w:r>
        <w:rPr>
          <w:lang w:val="nl-NL"/>
        </w:rPr>
        <w:t>klaviatuur</w:t>
      </w:r>
      <w:proofErr w:type="spellEnd"/>
    </w:p>
    <w:p w14:paraId="635825E9" w14:textId="77777777" w:rsidR="00000000" w:rsidRDefault="00E22840">
      <w:pPr>
        <w:pStyle w:val="T1"/>
        <w:jc w:val="left"/>
        <w:rPr>
          <w:lang w:val="nl-NL"/>
        </w:rPr>
      </w:pPr>
      <w:r>
        <w:rPr>
          <w:lang w:val="nl-NL"/>
        </w:rPr>
        <w:t>rechterzijde</w:t>
      </w:r>
    </w:p>
    <w:p w14:paraId="47B34884" w14:textId="77777777" w:rsidR="00000000" w:rsidRDefault="00E22840">
      <w:pPr>
        <w:pStyle w:val="T1"/>
        <w:jc w:val="left"/>
        <w:rPr>
          <w:lang w:val="nl-NL"/>
        </w:rPr>
      </w:pPr>
    </w:p>
    <w:p w14:paraId="43F1C6DF" w14:textId="77777777" w:rsidR="00000000" w:rsidRDefault="00E22840">
      <w:pPr>
        <w:pStyle w:val="Heading2"/>
        <w:rPr>
          <w:i w:val="0"/>
          <w:iCs/>
        </w:rPr>
      </w:pPr>
      <w:r>
        <w:rPr>
          <w:i w:val="0"/>
          <w:iCs/>
        </w:rPr>
        <w:t>Bijzonderheden</w:t>
      </w:r>
    </w:p>
    <w:p w14:paraId="2D672777" w14:textId="77777777" w:rsidR="00000000" w:rsidRDefault="00E22840">
      <w:pPr>
        <w:pStyle w:val="T1"/>
        <w:jc w:val="left"/>
        <w:rPr>
          <w:lang w:val="nl-NL"/>
        </w:rPr>
      </w:pPr>
    </w:p>
    <w:p w14:paraId="6961BA86" w14:textId="77777777" w:rsidR="00000000" w:rsidRDefault="00E22840">
      <w:pPr>
        <w:pStyle w:val="T1"/>
        <w:jc w:val="left"/>
        <w:rPr>
          <w:lang w:val="nl-NL"/>
        </w:rPr>
      </w:pPr>
      <w:r>
        <w:rPr>
          <w:lang w:val="nl-NL"/>
        </w:rPr>
        <w:t>Deling B/D tussen h en c</w:t>
      </w:r>
      <w:r>
        <w:rPr>
          <w:vertAlign w:val="superscript"/>
          <w:lang w:val="nl-NL"/>
        </w:rPr>
        <w:t>1</w:t>
      </w:r>
      <w:r>
        <w:rPr>
          <w:lang w:val="nl-NL"/>
        </w:rPr>
        <w:t>.</w:t>
      </w:r>
    </w:p>
    <w:p w14:paraId="653D8CA8" w14:textId="77777777" w:rsidR="00000000" w:rsidRDefault="00E22840">
      <w:pPr>
        <w:pStyle w:val="T1"/>
        <w:jc w:val="left"/>
        <w:rPr>
          <w:lang w:val="nl-NL"/>
        </w:rPr>
      </w:pPr>
      <w:r>
        <w:rPr>
          <w:lang w:val="nl-NL"/>
        </w:rPr>
        <w:t xml:space="preserve">Afgezien van de windvoorziening en de frontpijpen bleef dit orgel in grote lijnen compleet bewaard. De </w:t>
      </w:r>
      <w:proofErr w:type="spellStart"/>
      <w:r>
        <w:rPr>
          <w:lang w:val="nl-NL"/>
        </w:rPr>
        <w:t>klaviatuur</w:t>
      </w:r>
      <w:proofErr w:type="spellEnd"/>
      <w:r>
        <w:rPr>
          <w:lang w:val="nl-NL"/>
        </w:rPr>
        <w:t xml:space="preserve"> kan met het ori</w:t>
      </w:r>
      <w:r>
        <w:rPr>
          <w:lang w:val="nl-NL"/>
        </w:rPr>
        <w:t xml:space="preserve">ginele schuifluik worden afgesloten. Het originele pedaalklavier is concaaf uitgevoerd. Het pijpwerk van het HW staat op afzonderlijke </w:t>
      </w:r>
      <w:proofErr w:type="spellStart"/>
      <w:r>
        <w:rPr>
          <w:lang w:val="nl-NL"/>
        </w:rPr>
        <w:t>C-</w:t>
      </w:r>
      <w:proofErr w:type="spellEnd"/>
      <w:r>
        <w:rPr>
          <w:lang w:val="nl-NL"/>
        </w:rPr>
        <w:t xml:space="preserve"> en </w:t>
      </w:r>
      <w:proofErr w:type="spellStart"/>
      <w:r>
        <w:rPr>
          <w:lang w:val="nl-NL"/>
        </w:rPr>
        <w:t>Cis-laden</w:t>
      </w:r>
      <w:proofErr w:type="spellEnd"/>
      <w:r>
        <w:rPr>
          <w:lang w:val="nl-NL"/>
        </w:rPr>
        <w:t>, in hele tonen vanaf de zijwanden naar het midden toe aflopend. De lade van het BW is in hele tonen vanui</w:t>
      </w:r>
      <w:r>
        <w:rPr>
          <w:lang w:val="nl-NL"/>
        </w:rPr>
        <w:t>t het midden aflopend ingedeeld. Alle ventielen zijn voorzien van voorventielen.</w:t>
      </w:r>
    </w:p>
    <w:p w14:paraId="0549EB0B" w14:textId="77777777" w:rsidR="00000000" w:rsidRDefault="00E22840">
      <w:pPr>
        <w:pStyle w:val="T1"/>
        <w:jc w:val="left"/>
        <w:rPr>
          <w:lang w:val="nl-NL"/>
        </w:rPr>
      </w:pPr>
      <w:r>
        <w:rPr>
          <w:lang w:val="nl-NL"/>
        </w:rPr>
        <w:t xml:space="preserve">Van de </w:t>
      </w:r>
      <w:proofErr w:type="spellStart"/>
      <w:r>
        <w:rPr>
          <w:lang w:val="nl-NL"/>
        </w:rPr>
        <w:t>Prestant</w:t>
      </w:r>
      <w:proofErr w:type="spellEnd"/>
      <w:r>
        <w:rPr>
          <w:lang w:val="nl-NL"/>
        </w:rPr>
        <w:t xml:space="preserve"> 8’ (HW) staat de bas in het front (1968); ook </w:t>
      </w:r>
      <w:proofErr w:type="spellStart"/>
      <w:r>
        <w:rPr>
          <w:lang w:val="nl-NL"/>
        </w:rPr>
        <w:t>D-h</w:t>
      </w:r>
      <w:proofErr w:type="spellEnd"/>
      <w:r>
        <w:rPr>
          <w:lang w:val="nl-NL"/>
        </w:rPr>
        <w:t xml:space="preserve"> van de Octaafbas 8’ zijn in het front geplaatst. De originele </w:t>
      </w:r>
      <w:proofErr w:type="spellStart"/>
      <w:r>
        <w:rPr>
          <w:lang w:val="nl-NL"/>
        </w:rPr>
        <w:t>stemringen</w:t>
      </w:r>
      <w:proofErr w:type="spellEnd"/>
      <w:r>
        <w:rPr>
          <w:lang w:val="nl-NL"/>
        </w:rPr>
        <w:t xml:space="preserve"> van de </w:t>
      </w:r>
      <w:proofErr w:type="spellStart"/>
      <w:r>
        <w:rPr>
          <w:lang w:val="nl-NL"/>
        </w:rPr>
        <w:t>prestantregisters</w:t>
      </w:r>
      <w:proofErr w:type="spellEnd"/>
      <w:r>
        <w:rPr>
          <w:lang w:val="nl-NL"/>
        </w:rPr>
        <w:t xml:space="preserve"> (tot ongeve</w:t>
      </w:r>
      <w:r>
        <w:rPr>
          <w:lang w:val="nl-NL"/>
        </w:rPr>
        <w:t xml:space="preserve">er </w:t>
      </w:r>
      <w:proofErr w:type="spellStart"/>
      <w:r>
        <w:rPr>
          <w:lang w:val="nl-NL"/>
        </w:rPr>
        <w:t>anderhalf-voets</w:t>
      </w:r>
      <w:proofErr w:type="spellEnd"/>
      <w:r>
        <w:rPr>
          <w:lang w:val="nl-NL"/>
        </w:rPr>
        <w:t xml:space="preserve"> lengte) zijn waarschijnlijk door N.</w:t>
      </w:r>
      <w:proofErr w:type="spellStart"/>
      <w:r>
        <w:rPr>
          <w:lang w:val="nl-NL"/>
        </w:rPr>
        <w:t>D</w:t>
      </w:r>
      <w:proofErr w:type="spellEnd"/>
      <w:r>
        <w:rPr>
          <w:lang w:val="nl-NL"/>
        </w:rPr>
        <w:t xml:space="preserve">. </w:t>
      </w:r>
      <w:proofErr w:type="spellStart"/>
      <w:r>
        <w:rPr>
          <w:lang w:val="nl-NL"/>
        </w:rPr>
        <w:t>Slooff</w:t>
      </w:r>
      <w:proofErr w:type="spellEnd"/>
      <w:r>
        <w:rPr>
          <w:lang w:val="nl-NL"/>
        </w:rPr>
        <w:t xml:space="preserve"> op de corpora gesoldeerd en voorzien van </w:t>
      </w:r>
      <w:proofErr w:type="spellStart"/>
      <w:r>
        <w:rPr>
          <w:lang w:val="nl-NL"/>
        </w:rPr>
        <w:t>expressions</w:t>
      </w:r>
      <w:proofErr w:type="spellEnd"/>
      <w:r>
        <w:rPr>
          <w:lang w:val="nl-NL"/>
        </w:rPr>
        <w:t xml:space="preserve">. De Cornet D 5 st. staat vóór op de lade; het </w:t>
      </w:r>
      <w:proofErr w:type="spellStart"/>
      <w:r>
        <w:rPr>
          <w:lang w:val="nl-NL"/>
        </w:rPr>
        <w:t>acht-voets</w:t>
      </w:r>
      <w:proofErr w:type="spellEnd"/>
      <w:r>
        <w:rPr>
          <w:lang w:val="nl-NL"/>
        </w:rPr>
        <w:t xml:space="preserve"> koor is gedekt.</w:t>
      </w:r>
    </w:p>
    <w:p w14:paraId="7FCAA895" w14:textId="77777777" w:rsidR="00000000" w:rsidRDefault="00E22840">
      <w:pPr>
        <w:pStyle w:val="T1"/>
        <w:jc w:val="left"/>
        <w:rPr>
          <w:lang w:val="nl-NL"/>
        </w:rPr>
      </w:pPr>
      <w:r>
        <w:rPr>
          <w:lang w:val="nl-NL"/>
        </w:rPr>
        <w:t>De bas van de Bourdon 16’ en het groot octaaf van de registers Hol</w:t>
      </w:r>
      <w:r>
        <w:rPr>
          <w:lang w:val="nl-NL"/>
        </w:rPr>
        <w:t xml:space="preserve">pijp 8’ en Roerfluit 8’ zijn van eiken. Het hoogste octaaf van de Roerfluit 4’ (HW) is cilindrisch open. De Fluit 4’ (BW) is van </w:t>
      </w:r>
      <w:proofErr w:type="spellStart"/>
      <w:r>
        <w:rPr>
          <w:lang w:val="nl-NL"/>
        </w:rPr>
        <w:t>C-f</w:t>
      </w:r>
      <w:r>
        <w:rPr>
          <w:vertAlign w:val="superscript"/>
          <w:lang w:val="nl-NL"/>
        </w:rPr>
        <w:t>2</w:t>
      </w:r>
      <w:proofErr w:type="spellEnd"/>
      <w:r>
        <w:rPr>
          <w:lang w:val="nl-NL"/>
        </w:rPr>
        <w:t xml:space="preserve"> gedekt, het vervolg is conisch open. De Gemshoorn 2’ (BW) is van </w:t>
      </w:r>
      <w:proofErr w:type="spellStart"/>
      <w:r>
        <w:rPr>
          <w:lang w:val="nl-NL"/>
        </w:rPr>
        <w:t>C-h</w:t>
      </w:r>
      <w:r>
        <w:rPr>
          <w:vertAlign w:val="superscript"/>
          <w:lang w:val="nl-NL"/>
        </w:rPr>
        <w:t>2</w:t>
      </w:r>
      <w:proofErr w:type="spellEnd"/>
      <w:r>
        <w:rPr>
          <w:lang w:val="nl-NL"/>
        </w:rPr>
        <w:t xml:space="preserve"> conisch open, het vervolg is cilindrisch (open). De </w:t>
      </w:r>
      <w:r>
        <w:rPr>
          <w:lang w:val="nl-NL"/>
        </w:rPr>
        <w:t xml:space="preserve">trechtervormige Viola </w:t>
      </w:r>
      <w:proofErr w:type="spellStart"/>
      <w:r>
        <w:rPr>
          <w:lang w:val="nl-NL"/>
        </w:rPr>
        <w:t>di</w:t>
      </w:r>
      <w:proofErr w:type="spellEnd"/>
      <w:r>
        <w:rPr>
          <w:lang w:val="nl-NL"/>
        </w:rPr>
        <w:t xml:space="preserve"> Gamba 8’ was origineel tot h</w:t>
      </w:r>
      <w:r>
        <w:rPr>
          <w:vertAlign w:val="superscript"/>
          <w:lang w:val="nl-NL"/>
        </w:rPr>
        <w:t>2</w:t>
      </w:r>
      <w:r>
        <w:rPr>
          <w:lang w:val="nl-NL"/>
        </w:rPr>
        <w:t xml:space="preserve"> van kastbaarden voorzien; thans tot fis met houten rolbaarden.</w:t>
      </w:r>
    </w:p>
    <w:p w14:paraId="1CB2670C" w14:textId="77777777" w:rsidR="00E22840" w:rsidRDefault="00E22840">
      <w:pPr>
        <w:pStyle w:val="T1"/>
        <w:jc w:val="left"/>
        <w:rPr>
          <w:lang w:val="nl-NL"/>
        </w:rPr>
      </w:pPr>
      <w:r>
        <w:rPr>
          <w:lang w:val="nl-NL"/>
        </w:rPr>
        <w:t xml:space="preserve">De tongwerken zijn voorzien van mahoniehouten koppen en </w:t>
      </w:r>
      <w:proofErr w:type="spellStart"/>
      <w:r>
        <w:rPr>
          <w:lang w:val="nl-NL"/>
        </w:rPr>
        <w:t>stevels</w:t>
      </w:r>
      <w:proofErr w:type="spellEnd"/>
      <w:r>
        <w:rPr>
          <w:lang w:val="nl-NL"/>
        </w:rPr>
        <w:t xml:space="preserve">. De doorslaande </w:t>
      </w:r>
      <w:proofErr w:type="spellStart"/>
      <w:r>
        <w:rPr>
          <w:lang w:val="nl-NL"/>
        </w:rPr>
        <w:t>Eoline</w:t>
      </w:r>
      <w:proofErr w:type="spellEnd"/>
      <w:r>
        <w:rPr>
          <w:lang w:val="nl-NL"/>
        </w:rPr>
        <w:t xml:space="preserve"> 8’ is voorzien van tongen van </w:t>
      </w:r>
      <w:proofErr w:type="spellStart"/>
      <w:r>
        <w:rPr>
          <w:lang w:val="nl-NL"/>
        </w:rPr>
        <w:t>Berlijns</w:t>
      </w:r>
      <w:proofErr w:type="spellEnd"/>
      <w:r>
        <w:rPr>
          <w:lang w:val="nl-NL"/>
        </w:rPr>
        <w:t xml:space="preserve"> zilver en </w:t>
      </w:r>
      <w:proofErr w:type="spellStart"/>
      <w:r>
        <w:rPr>
          <w:lang w:val="nl-NL"/>
        </w:rPr>
        <w:t>du</w:t>
      </w:r>
      <w:r>
        <w:rPr>
          <w:lang w:val="nl-NL"/>
        </w:rPr>
        <w:t>bbelconische</w:t>
      </w:r>
      <w:proofErr w:type="spellEnd"/>
      <w:r>
        <w:rPr>
          <w:lang w:val="nl-NL"/>
        </w:rPr>
        <w:t xml:space="preserve"> </w:t>
      </w:r>
      <w:proofErr w:type="spellStart"/>
      <w:r>
        <w:rPr>
          <w:lang w:val="nl-NL"/>
        </w:rPr>
        <w:t>vox</w:t>
      </w:r>
      <w:proofErr w:type="spellEnd"/>
      <w:r>
        <w:rPr>
          <w:lang w:val="nl-NL"/>
        </w:rPr>
        <w:t xml:space="preserve"> </w:t>
      </w:r>
      <w:proofErr w:type="spellStart"/>
      <w:r>
        <w:rPr>
          <w:lang w:val="nl-NL"/>
        </w:rPr>
        <w:t>humana-bekers</w:t>
      </w:r>
      <w:proofErr w:type="spellEnd"/>
      <w:r>
        <w:rPr>
          <w:lang w:val="nl-NL"/>
        </w:rPr>
        <w:t xml:space="preserve"> op voet, met een </w:t>
      </w:r>
      <w:proofErr w:type="spellStart"/>
      <w:r>
        <w:rPr>
          <w:lang w:val="nl-NL"/>
        </w:rPr>
        <w:t>stevelrepetitie</w:t>
      </w:r>
      <w:proofErr w:type="spellEnd"/>
      <w:r>
        <w:rPr>
          <w:lang w:val="nl-NL"/>
        </w:rPr>
        <w:t xml:space="preserve"> op c</w:t>
      </w:r>
      <w:r>
        <w:rPr>
          <w:vertAlign w:val="superscript"/>
          <w:lang w:val="nl-NL"/>
        </w:rPr>
        <w:t>1</w:t>
      </w:r>
      <w:r>
        <w:rPr>
          <w:lang w:val="nl-NL"/>
        </w:rPr>
        <w:t xml:space="preserve">. De Bazuin 16’ is in het groot octaaf voorzien van houten bekers. </w:t>
      </w:r>
    </w:p>
    <w:sectPr w:rsidR="00E2284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23784"/>
    <w:multiLevelType w:val="hybridMultilevel"/>
    <w:tmpl w:val="FD0A29C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74"/>
    <w:rsid w:val="009B4E74"/>
    <w:rsid w:val="00E2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CFB2B8"/>
  <w15:chartTrackingRefBased/>
  <w15:docId w15:val="{874A5CAE-C986-3C49-8C2D-3EDFA17C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Ouderkerk aan den IJssel / 1854</vt:lpstr>
    </vt:vector>
  </TitlesOfParts>
  <Company>NIvO</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Ouderkerk aan den IJssel / 1854</dc:title>
  <dc:subject/>
  <dc:creator>WS1</dc:creator>
  <cp:keywords/>
  <dc:description/>
  <cp:lastModifiedBy>Eline J Duijsens</cp:lastModifiedBy>
  <cp:revision>2</cp:revision>
  <cp:lastPrinted>2002-01-02T11:24:00Z</cp:lastPrinted>
  <dcterms:created xsi:type="dcterms:W3CDTF">2021-09-20T10:00:00Z</dcterms:created>
  <dcterms:modified xsi:type="dcterms:W3CDTF">2021-09-20T10:00:00Z</dcterms:modified>
</cp:coreProperties>
</file>