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304DD" w14:textId="77777777" w:rsidR="00000000" w:rsidRDefault="00042C07">
      <w:pPr>
        <w:pStyle w:val="Heading1"/>
      </w:pPr>
      <w:bookmarkStart w:id="0" w:name="_GoBack"/>
      <w:bookmarkEnd w:id="0"/>
      <w:r>
        <w:t>Kaatsheuvel / 1855</w:t>
      </w:r>
    </w:p>
    <w:p w14:paraId="0DFE6D07" w14:textId="77777777" w:rsidR="00000000" w:rsidRDefault="00042C07">
      <w:pPr>
        <w:pStyle w:val="Heading2"/>
        <w:rPr>
          <w:i w:val="0"/>
          <w:iCs/>
        </w:rPr>
      </w:pPr>
      <w:r>
        <w:rPr>
          <w:i w:val="0"/>
          <w:iCs/>
        </w:rPr>
        <w:t xml:space="preserve">R.K. Kerk </w:t>
      </w:r>
      <w:proofErr w:type="spellStart"/>
      <w:r>
        <w:rPr>
          <w:i w:val="0"/>
          <w:iCs/>
        </w:rPr>
        <w:t>St-Jans</w:t>
      </w:r>
      <w:proofErr w:type="spellEnd"/>
      <w:r>
        <w:rPr>
          <w:i w:val="0"/>
          <w:iCs/>
        </w:rPr>
        <w:t xml:space="preserve"> Onthoofding</w:t>
      </w:r>
    </w:p>
    <w:p w14:paraId="74A957BE" w14:textId="77777777" w:rsidR="00000000" w:rsidRDefault="00042C07">
      <w:pPr>
        <w:pStyle w:val="T1"/>
        <w:jc w:val="left"/>
        <w:rPr>
          <w:lang w:val="nl-NL"/>
        </w:rPr>
      </w:pPr>
    </w:p>
    <w:p w14:paraId="1F9808B0" w14:textId="77777777" w:rsidR="00000000" w:rsidRDefault="00042C07">
      <w:pPr>
        <w:pStyle w:val="T1"/>
        <w:jc w:val="left"/>
        <w:rPr>
          <w:i/>
          <w:iCs/>
          <w:lang w:val="nl-NL"/>
        </w:rPr>
      </w:pPr>
      <w:r>
        <w:rPr>
          <w:i/>
          <w:iCs/>
          <w:lang w:val="nl-NL"/>
        </w:rPr>
        <w:t xml:space="preserve">Neogotische kruisbasiliek met </w:t>
      </w:r>
      <w:proofErr w:type="spellStart"/>
      <w:r>
        <w:rPr>
          <w:i/>
          <w:iCs/>
          <w:lang w:val="nl-NL"/>
        </w:rPr>
        <w:t>twee-torenfront</w:t>
      </w:r>
      <w:proofErr w:type="spellEnd"/>
      <w:r>
        <w:rPr>
          <w:i/>
          <w:iCs/>
          <w:lang w:val="nl-NL"/>
        </w:rPr>
        <w:t xml:space="preserve"> en </w:t>
      </w:r>
      <w:proofErr w:type="spellStart"/>
      <w:r>
        <w:rPr>
          <w:i/>
          <w:iCs/>
          <w:lang w:val="nl-NL"/>
        </w:rPr>
        <w:t>polygonaal</w:t>
      </w:r>
      <w:proofErr w:type="spellEnd"/>
      <w:r>
        <w:rPr>
          <w:i/>
          <w:iCs/>
          <w:lang w:val="nl-NL"/>
        </w:rPr>
        <w:t xml:space="preserve"> gesloten </w:t>
      </w:r>
      <w:proofErr w:type="spellStart"/>
      <w:r>
        <w:rPr>
          <w:i/>
          <w:iCs/>
          <w:lang w:val="nl-NL"/>
        </w:rPr>
        <w:t>dwarsarmen</w:t>
      </w:r>
      <w:proofErr w:type="spellEnd"/>
      <w:r>
        <w:rPr>
          <w:i/>
          <w:iCs/>
          <w:lang w:val="nl-NL"/>
        </w:rPr>
        <w:t>, gebouwd in 1911-1912 naar ontwerp van C.J. van Hoof. Altaren, preekstoel en communiebank uit de bouwtijd, vervaardigd door J.</w:t>
      </w:r>
      <w:r>
        <w:rPr>
          <w:i/>
          <w:iCs/>
          <w:lang w:val="nl-NL"/>
        </w:rPr>
        <w:t xml:space="preserve"> </w:t>
      </w:r>
      <w:proofErr w:type="spellStart"/>
      <w:r>
        <w:rPr>
          <w:i/>
          <w:iCs/>
          <w:lang w:val="nl-NL"/>
        </w:rPr>
        <w:t>Custers</w:t>
      </w:r>
      <w:proofErr w:type="spellEnd"/>
      <w:r>
        <w:rPr>
          <w:i/>
          <w:iCs/>
          <w:lang w:val="nl-NL"/>
        </w:rPr>
        <w:t xml:space="preserve"> uit Eindhoven.</w:t>
      </w:r>
    </w:p>
    <w:p w14:paraId="26921ABC" w14:textId="77777777" w:rsidR="00000000" w:rsidRDefault="00042C07">
      <w:pPr>
        <w:pStyle w:val="T1"/>
        <w:jc w:val="left"/>
        <w:rPr>
          <w:i/>
          <w:iCs/>
          <w:lang w:val="nl-NL"/>
        </w:rPr>
      </w:pPr>
    </w:p>
    <w:p w14:paraId="4E186D1F" w14:textId="77777777" w:rsidR="00000000" w:rsidRDefault="00042C07">
      <w:pPr>
        <w:pStyle w:val="T1"/>
        <w:jc w:val="left"/>
        <w:rPr>
          <w:lang w:val="nl-NL"/>
        </w:rPr>
      </w:pPr>
      <w:r>
        <w:rPr>
          <w:lang w:val="nl-NL"/>
        </w:rPr>
        <w:t>Kas: 1855 / 1915</w:t>
      </w:r>
    </w:p>
    <w:p w14:paraId="1A1F1B66" w14:textId="77777777" w:rsidR="00000000" w:rsidRDefault="00042C07">
      <w:pPr>
        <w:pStyle w:val="T1"/>
        <w:jc w:val="left"/>
        <w:rPr>
          <w:lang w:val="nl-NL"/>
        </w:rPr>
      </w:pPr>
    </w:p>
    <w:p w14:paraId="366AE96D" w14:textId="77777777" w:rsidR="00000000" w:rsidRDefault="00042C07">
      <w:pPr>
        <w:pStyle w:val="Heading2"/>
        <w:rPr>
          <w:i w:val="0"/>
          <w:iCs/>
        </w:rPr>
      </w:pPr>
      <w:r>
        <w:rPr>
          <w:i w:val="0"/>
          <w:iCs/>
        </w:rPr>
        <w:t>Kunsthistorische aspecten</w:t>
      </w:r>
    </w:p>
    <w:p w14:paraId="3E89DE7A" w14:textId="77777777" w:rsidR="00000000" w:rsidRDefault="00042C07">
      <w:pPr>
        <w:pStyle w:val="T2Kunst"/>
        <w:jc w:val="left"/>
        <w:rPr>
          <w:lang w:val="nl-NL"/>
        </w:rPr>
      </w:pPr>
      <w:r>
        <w:rPr>
          <w:lang w:val="nl-NL"/>
        </w:rPr>
        <w:t xml:space="preserve">De kas van dit orgel is vervaardigd door de Antwerpse beeldhouwer J.B. </w:t>
      </w:r>
      <w:proofErr w:type="spellStart"/>
      <w:r>
        <w:rPr>
          <w:lang w:val="nl-NL"/>
        </w:rPr>
        <w:t>Peeters</w:t>
      </w:r>
      <w:proofErr w:type="spellEnd"/>
      <w:r>
        <w:rPr>
          <w:lang w:val="nl-NL"/>
        </w:rPr>
        <w:t xml:space="preserve">, vrijwel zeker naar aanwijzingen van </w:t>
      </w:r>
      <w:proofErr w:type="spellStart"/>
      <w:r>
        <w:rPr>
          <w:lang w:val="nl-NL"/>
        </w:rPr>
        <w:t>Vollebregt</w:t>
      </w:r>
      <w:proofErr w:type="spellEnd"/>
      <w:r>
        <w:rPr>
          <w:lang w:val="nl-NL"/>
        </w:rPr>
        <w:t>. De opzet is ten nauwste verwant aan die van de instrumenten</w:t>
      </w:r>
      <w:r>
        <w:rPr>
          <w:lang w:val="nl-NL"/>
        </w:rPr>
        <w:t xml:space="preserve"> in Gemonde (1848, deel 1840-1849, 326-328) en </w:t>
      </w:r>
      <w:proofErr w:type="spellStart"/>
      <w:r>
        <w:rPr>
          <w:lang w:val="nl-NL"/>
        </w:rPr>
        <w:t>Breugel</w:t>
      </w:r>
      <w:proofErr w:type="spellEnd"/>
      <w:r>
        <w:rPr>
          <w:lang w:val="nl-NL"/>
        </w:rPr>
        <w:t xml:space="preserve"> (1854). Ook hier een ronde middentoren, licht geholde gedeelde tussenvelden, ronde zijtorens en zijvelden. Deze zijvelden zijn echter veel breder dan in Gemonde en </w:t>
      </w:r>
      <w:proofErr w:type="spellStart"/>
      <w:r>
        <w:rPr>
          <w:lang w:val="nl-NL"/>
        </w:rPr>
        <w:t>Breugel</w:t>
      </w:r>
      <w:proofErr w:type="spellEnd"/>
      <w:r>
        <w:rPr>
          <w:lang w:val="nl-NL"/>
        </w:rPr>
        <w:t xml:space="preserve"> en slechts weinig gerond. De </w:t>
      </w:r>
      <w:r>
        <w:rPr>
          <w:lang w:val="nl-NL"/>
        </w:rPr>
        <w:t xml:space="preserve">ronding wordt namelijk aangebracht door twee overhoeks geplaatste zijtorens met vier pijpen. De velden zijn dus tamelijk vlak, waardoor het orgel een veel strakkere uitstraling heeft dan de oudere instrumenten in Gemonde en </w:t>
      </w:r>
      <w:proofErr w:type="spellStart"/>
      <w:r>
        <w:rPr>
          <w:lang w:val="nl-NL"/>
        </w:rPr>
        <w:t>Breugel</w:t>
      </w:r>
      <w:proofErr w:type="spellEnd"/>
      <w:r>
        <w:rPr>
          <w:lang w:val="nl-NL"/>
        </w:rPr>
        <w:t>. Aan de andere kant heef</w:t>
      </w:r>
      <w:r>
        <w:rPr>
          <w:lang w:val="nl-NL"/>
        </w:rPr>
        <w:t xml:space="preserve">t het door zijn afwisseling van velden en torens een levendig silhouet, terwijl ook de forse insnoering van de onderkas de strakke opbouw van het eigenlijke front relativeert. </w:t>
      </w:r>
    </w:p>
    <w:p w14:paraId="4A28CD08" w14:textId="77777777" w:rsidR="00000000" w:rsidRDefault="00042C07">
      <w:pPr>
        <w:pStyle w:val="T2Kunst"/>
        <w:jc w:val="left"/>
        <w:rPr>
          <w:lang w:val="nl-NL"/>
        </w:rPr>
      </w:pPr>
      <w:r>
        <w:rPr>
          <w:lang w:val="nl-NL"/>
        </w:rPr>
        <w:t xml:space="preserve">Dit orgel had oorspronkelijk een rugpositief, wat bij </w:t>
      </w:r>
      <w:proofErr w:type="spellStart"/>
      <w:r>
        <w:rPr>
          <w:lang w:val="nl-NL"/>
        </w:rPr>
        <w:t>Vollebregt</w:t>
      </w:r>
      <w:proofErr w:type="spellEnd"/>
      <w:r>
        <w:rPr>
          <w:lang w:val="nl-NL"/>
        </w:rPr>
        <w:t xml:space="preserve"> hoogst ongebru</w:t>
      </w:r>
      <w:r>
        <w:rPr>
          <w:lang w:val="nl-NL"/>
        </w:rPr>
        <w:t>ikelijk is. Het front van dit rugwerk, dat bij de verbouwing van 1877 was gehandhaafd, ging bij de herplaatsing van het orgel in de huidige kerk verloren. Hoe het eruit heeft gezien is niet bekend. Uit de beschikbare archivalia valt wel af te leiden dat he</w:t>
      </w:r>
      <w:r>
        <w:rPr>
          <w:lang w:val="nl-NL"/>
        </w:rPr>
        <w:t>t vrij laag in de borstwering van het oksaal was aangebracht. Verder valt op grond van wat in deze contreien gebruikelijk was, bijvoorbeeld bij Smits, aan te nemen dat het een verlaagde middentoren had. Deze veronderstelling wordt versterkt door de vormgev</w:t>
      </w:r>
      <w:r>
        <w:rPr>
          <w:lang w:val="nl-NL"/>
        </w:rPr>
        <w:t xml:space="preserve">ing van het onderpositief van het helaas verwoeste </w:t>
      </w:r>
      <w:proofErr w:type="spellStart"/>
      <w:r>
        <w:rPr>
          <w:lang w:val="nl-NL"/>
        </w:rPr>
        <w:t>Vollebregt-orgel</w:t>
      </w:r>
      <w:proofErr w:type="spellEnd"/>
      <w:r>
        <w:rPr>
          <w:lang w:val="nl-NL"/>
        </w:rPr>
        <w:t xml:space="preserve"> in de R.K. </w:t>
      </w:r>
      <w:proofErr w:type="spellStart"/>
      <w:r>
        <w:rPr>
          <w:lang w:val="nl-NL"/>
        </w:rPr>
        <w:t>St-Catharinakerk</w:t>
      </w:r>
      <w:proofErr w:type="spellEnd"/>
      <w:r>
        <w:rPr>
          <w:lang w:val="nl-NL"/>
        </w:rPr>
        <w:t xml:space="preserve"> te </w:t>
      </w:r>
      <w:proofErr w:type="spellStart"/>
      <w:r>
        <w:rPr>
          <w:lang w:val="nl-NL"/>
        </w:rPr>
        <w:t>Heusden</w:t>
      </w:r>
      <w:proofErr w:type="spellEnd"/>
      <w:r>
        <w:rPr>
          <w:lang w:val="nl-NL"/>
        </w:rPr>
        <w:t xml:space="preserve"> (1853).</w:t>
      </w:r>
    </w:p>
    <w:p w14:paraId="1A4E762A" w14:textId="77777777" w:rsidR="00000000" w:rsidRDefault="00042C07">
      <w:pPr>
        <w:pStyle w:val="T2Kunst"/>
        <w:jc w:val="left"/>
        <w:rPr>
          <w:lang w:val="nl-NL"/>
        </w:rPr>
      </w:pPr>
      <w:r>
        <w:rPr>
          <w:lang w:val="nl-NL"/>
        </w:rPr>
        <w:t>Het snijwerk heeft, zoals men van een Antwerpse beeldhouwer mag verwachten, een uitgesproken barokke inslag. Rococo-elementen zijn echter ook</w:t>
      </w:r>
      <w:r>
        <w:rPr>
          <w:lang w:val="nl-NL"/>
        </w:rPr>
        <w:t xml:space="preserve"> vrij prominent aanwezig. Blinderingen aan de pijpvoeten ontbreken. Bovenin de middentoren ziet men twee forse </w:t>
      </w:r>
      <w:proofErr w:type="spellStart"/>
      <w:r>
        <w:rPr>
          <w:lang w:val="nl-NL"/>
        </w:rPr>
        <w:t>C-voluten</w:t>
      </w:r>
      <w:proofErr w:type="spellEnd"/>
      <w:r>
        <w:rPr>
          <w:lang w:val="nl-NL"/>
        </w:rPr>
        <w:t xml:space="preserve"> die een in rankwerk gevatte vrouwenkop begeleiden. In de tussentorens bevindt zich een tamelijk gecompliceerd samenstel van in elkaar g</w:t>
      </w:r>
      <w:r>
        <w:rPr>
          <w:lang w:val="nl-NL"/>
        </w:rPr>
        <w:t xml:space="preserve">ekronkelde </w:t>
      </w:r>
      <w:proofErr w:type="spellStart"/>
      <w:r>
        <w:rPr>
          <w:lang w:val="nl-NL"/>
        </w:rPr>
        <w:t>C-voluten</w:t>
      </w:r>
      <w:proofErr w:type="spellEnd"/>
      <w:r>
        <w:rPr>
          <w:lang w:val="nl-NL"/>
        </w:rPr>
        <w:t xml:space="preserve">, dat enigszins doet denken aan Best (1852), maar toch anders van karakter is. In het midden een hangend rocaille-element. In de zijtorens ten slotte ook weer </w:t>
      </w:r>
      <w:proofErr w:type="spellStart"/>
      <w:r>
        <w:rPr>
          <w:lang w:val="nl-NL"/>
        </w:rPr>
        <w:t>C-voluten</w:t>
      </w:r>
      <w:proofErr w:type="spellEnd"/>
      <w:r>
        <w:rPr>
          <w:lang w:val="nl-NL"/>
        </w:rPr>
        <w:t>, maar vooral veel rocaille. De velden worden aan de bovenzijde afge</w:t>
      </w:r>
      <w:r>
        <w:rPr>
          <w:lang w:val="nl-NL"/>
        </w:rPr>
        <w:t>sloten door draperieën. Op de tussenlijsten van de binnenvelden een brede symmetrische plantaardige figuur. Rococo-elementen bepalen het karakter van de prachtige vleugelstukken: twee forse voluten met slakkenhuiselementen en rijke schuimkrullen, waartusse</w:t>
      </w:r>
      <w:r>
        <w:rPr>
          <w:lang w:val="nl-NL"/>
        </w:rPr>
        <w:t xml:space="preserve">n aan beide zijden een fluitspelende putto heeft plaatsgenomen. </w:t>
      </w:r>
    </w:p>
    <w:p w14:paraId="4F17DCF5" w14:textId="77777777" w:rsidR="00000000" w:rsidRDefault="00042C07">
      <w:pPr>
        <w:pStyle w:val="T2Kunst"/>
        <w:jc w:val="left"/>
        <w:rPr>
          <w:lang w:val="nl-NL"/>
        </w:rPr>
      </w:pPr>
      <w:r>
        <w:rPr>
          <w:lang w:val="nl-NL"/>
        </w:rPr>
        <w:t>Het rococo doet ook nog van zich spreken in de consoles onder de tussentorens: asymmetrische vormen, schuim en voluten wisselen elkaar af.</w:t>
      </w:r>
    </w:p>
    <w:p w14:paraId="61848994" w14:textId="77777777" w:rsidR="00000000" w:rsidRDefault="00042C07">
      <w:pPr>
        <w:pStyle w:val="T2Kunst"/>
        <w:jc w:val="left"/>
        <w:rPr>
          <w:lang w:val="nl-NL"/>
        </w:rPr>
      </w:pPr>
      <w:r>
        <w:rPr>
          <w:lang w:val="nl-NL"/>
        </w:rPr>
        <w:t>Over engelbewaarders heeft dit orgel niet te klagen.</w:t>
      </w:r>
      <w:r>
        <w:rPr>
          <w:lang w:val="nl-NL"/>
        </w:rPr>
        <w:t xml:space="preserve"> Op de hoeken ziet men fraai uitgesneden gevleugelde engelenkoppen, geheel in de barokke Vlaamse traditie. </w:t>
      </w:r>
      <w:r>
        <w:rPr>
          <w:lang w:val="nl-NL"/>
        </w:rPr>
        <w:lastRenderedPageBreak/>
        <w:t xml:space="preserve">Hoogtepunt van de decoratie is echter de schitterende gevleugelde engelenkop,onder de middentoren, omhangen met vruchtenranken, die welwillend </w:t>
      </w:r>
      <w:proofErr w:type="spellStart"/>
      <w:r>
        <w:rPr>
          <w:lang w:val="nl-NL"/>
        </w:rPr>
        <w:t>neerbl</w:t>
      </w:r>
      <w:r>
        <w:rPr>
          <w:lang w:val="nl-NL"/>
        </w:rPr>
        <w:t>ikt</w:t>
      </w:r>
      <w:proofErr w:type="spellEnd"/>
      <w:r>
        <w:rPr>
          <w:lang w:val="nl-NL"/>
        </w:rPr>
        <w:t xml:space="preserve"> op de bespeler van dit fraaie instrument.</w:t>
      </w:r>
    </w:p>
    <w:p w14:paraId="349EE628" w14:textId="77777777" w:rsidR="00000000" w:rsidRDefault="00042C07">
      <w:pPr>
        <w:pStyle w:val="T2Kunst"/>
        <w:jc w:val="left"/>
        <w:rPr>
          <w:lang w:val="nl-NL"/>
        </w:rPr>
      </w:pPr>
      <w:r>
        <w:rPr>
          <w:lang w:val="nl-NL"/>
        </w:rPr>
        <w:t xml:space="preserve">Op de middentoren een fors beeld van een zittende koning </w:t>
      </w:r>
      <w:proofErr w:type="spellStart"/>
      <w:r>
        <w:rPr>
          <w:lang w:val="nl-NL"/>
        </w:rPr>
        <w:t>David</w:t>
      </w:r>
      <w:proofErr w:type="spellEnd"/>
      <w:r>
        <w:rPr>
          <w:lang w:val="nl-NL"/>
        </w:rPr>
        <w:t xml:space="preserve"> met harp, op de tussentorens musicerende engelen, links met een gitaar, rechts met een lier. Op de zijtorens zijn lieren, versierd met een schelpmo</w:t>
      </w:r>
      <w:r>
        <w:rPr>
          <w:lang w:val="nl-NL"/>
        </w:rPr>
        <w:t>tief, aangebracht.</w:t>
      </w:r>
    </w:p>
    <w:p w14:paraId="4EF05BE1" w14:textId="77777777" w:rsidR="00000000" w:rsidRDefault="00042C07">
      <w:pPr>
        <w:pStyle w:val="T2Kunst"/>
        <w:jc w:val="left"/>
        <w:rPr>
          <w:lang w:val="nl-NL"/>
        </w:rPr>
      </w:pPr>
      <w:r>
        <w:rPr>
          <w:lang w:val="nl-NL"/>
        </w:rPr>
        <w:t xml:space="preserve">De beeldhouwer </w:t>
      </w:r>
      <w:proofErr w:type="spellStart"/>
      <w:r>
        <w:rPr>
          <w:lang w:val="nl-NL"/>
        </w:rPr>
        <w:t>Peeters</w:t>
      </w:r>
      <w:proofErr w:type="spellEnd"/>
      <w:r>
        <w:rPr>
          <w:lang w:val="nl-NL"/>
        </w:rPr>
        <w:t xml:space="preserve"> laat hier zien hoezeer hij nog vanuit de vormprincipes en de gedachtewereld van barok en rococo wist te putten. Het is een teruggrijpen op een stijl uit het verleden, maar zodanig dat het een eigentijdse uiting wor</w:t>
      </w:r>
      <w:r>
        <w:rPr>
          <w:lang w:val="nl-NL"/>
        </w:rPr>
        <w:t>dt.</w:t>
      </w:r>
    </w:p>
    <w:p w14:paraId="7601AE49" w14:textId="77777777" w:rsidR="00000000" w:rsidRDefault="00042C07">
      <w:pPr>
        <w:pStyle w:val="T1"/>
        <w:jc w:val="left"/>
        <w:rPr>
          <w:lang w:val="nl-NL"/>
        </w:rPr>
      </w:pPr>
    </w:p>
    <w:p w14:paraId="398827C6" w14:textId="77777777" w:rsidR="00000000" w:rsidRDefault="00042C07">
      <w:pPr>
        <w:pStyle w:val="T3Lit"/>
        <w:jc w:val="left"/>
        <w:rPr>
          <w:b/>
          <w:bCs/>
          <w:lang w:val="nl-NL"/>
        </w:rPr>
      </w:pPr>
      <w:r>
        <w:rPr>
          <w:b/>
          <w:bCs/>
          <w:lang w:val="nl-NL"/>
        </w:rPr>
        <w:t>Literatuur</w:t>
      </w:r>
    </w:p>
    <w:p w14:paraId="376A9725" w14:textId="77777777" w:rsidR="00000000" w:rsidRDefault="00042C07">
      <w:pPr>
        <w:pStyle w:val="T3Lit"/>
        <w:jc w:val="left"/>
        <w:rPr>
          <w:lang w:val="nl-NL"/>
        </w:rPr>
      </w:pPr>
      <w:r>
        <w:rPr>
          <w:i/>
          <w:iCs/>
          <w:lang w:val="nl-NL"/>
        </w:rPr>
        <w:t>Informatie Nederlandse Orgels</w:t>
      </w:r>
      <w:r>
        <w:rPr>
          <w:lang w:val="nl-NL"/>
        </w:rPr>
        <w:t>, 10-69.</w:t>
      </w:r>
    </w:p>
    <w:p w14:paraId="0F353379" w14:textId="77777777" w:rsidR="00000000" w:rsidRDefault="00042C07">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xml:space="preserve">. 's-Hertogenbosch, 1983, 169-170. </w:t>
      </w:r>
    </w:p>
    <w:p w14:paraId="070451F2" w14:textId="77777777" w:rsidR="00000000" w:rsidRDefault="00042C07">
      <w:pPr>
        <w:pStyle w:val="T3Lit"/>
        <w:jc w:val="left"/>
        <w:rPr>
          <w:lang w:val="nl-NL"/>
        </w:rPr>
      </w:pPr>
      <w:r>
        <w:rPr>
          <w:lang w:val="nl-NL"/>
        </w:rPr>
        <w:t xml:space="preserve">Frans </w:t>
      </w:r>
      <w:proofErr w:type="spellStart"/>
      <w:r>
        <w:rPr>
          <w:lang w:val="nl-NL"/>
        </w:rPr>
        <w:t>Jespers</w:t>
      </w:r>
      <w:proofErr w:type="spellEnd"/>
      <w:r>
        <w:rPr>
          <w:lang w:val="nl-NL"/>
        </w:rPr>
        <w:t xml:space="preserve"> &amp; Ad van </w:t>
      </w:r>
      <w:proofErr w:type="spellStart"/>
      <w:r>
        <w:rPr>
          <w:lang w:val="nl-NL"/>
        </w:rPr>
        <w:t>Sleuwen</w:t>
      </w:r>
      <w:proofErr w:type="spellEnd"/>
      <w:r>
        <w:rPr>
          <w:lang w:val="nl-NL"/>
        </w:rPr>
        <w:t xml:space="preserve">, </w:t>
      </w:r>
      <w:r>
        <w:rPr>
          <w:i/>
          <w:lang w:val="nl-NL"/>
        </w:rPr>
        <w:t>Tot roem van zijn makers, een studie over J.J.</w:t>
      </w:r>
      <w:r>
        <w:rPr>
          <w:i/>
          <w:lang w:val="nl-NL"/>
        </w:rPr>
        <w:t xml:space="preserve"> </w:t>
      </w:r>
      <w:proofErr w:type="spellStart"/>
      <w:r>
        <w:rPr>
          <w:i/>
          <w:lang w:val="nl-NL"/>
        </w:rPr>
        <w:t>Vollebregt</w:t>
      </w:r>
      <w:proofErr w:type="spellEnd"/>
      <w:r>
        <w:rPr>
          <w:i/>
          <w:lang w:val="nl-NL"/>
        </w:rPr>
        <w:t xml:space="preserve"> en Zoon meester orgelmakers te 's-Hertogenbosch</w:t>
      </w:r>
      <w:r>
        <w:rPr>
          <w:lang w:val="nl-NL"/>
        </w:rPr>
        <w:t>. 's-Hertogenbosch, 1978, 137-144.</w:t>
      </w:r>
    </w:p>
    <w:p w14:paraId="4BC8721A" w14:textId="77777777" w:rsidR="00000000" w:rsidRDefault="00042C07">
      <w:pPr>
        <w:pStyle w:val="T3Lit"/>
        <w:jc w:val="left"/>
        <w:rPr>
          <w:lang w:val="nl-NL"/>
        </w:rPr>
      </w:pPr>
    </w:p>
    <w:p w14:paraId="63CE2A55" w14:textId="77777777" w:rsidR="00000000" w:rsidRDefault="00042C07">
      <w:pPr>
        <w:pStyle w:val="Heading2"/>
        <w:rPr>
          <w:i w:val="0"/>
          <w:iCs/>
        </w:rPr>
      </w:pPr>
      <w:r>
        <w:rPr>
          <w:i w:val="0"/>
          <w:iCs/>
        </w:rPr>
        <w:t>Historische gegevens</w:t>
      </w:r>
    </w:p>
    <w:p w14:paraId="773AE561" w14:textId="77777777" w:rsidR="00000000" w:rsidRDefault="00042C07">
      <w:pPr>
        <w:pStyle w:val="T1"/>
        <w:jc w:val="left"/>
        <w:rPr>
          <w:lang w:val="nl-NL"/>
        </w:rPr>
      </w:pPr>
    </w:p>
    <w:p w14:paraId="297EA6A9" w14:textId="77777777" w:rsidR="00000000" w:rsidRDefault="00042C07">
      <w:pPr>
        <w:pStyle w:val="T1"/>
        <w:jc w:val="left"/>
        <w:rPr>
          <w:lang w:val="nl-NL"/>
        </w:rPr>
      </w:pPr>
      <w:r>
        <w:rPr>
          <w:lang w:val="nl-NL"/>
        </w:rPr>
        <w:t>Bouwers</w:t>
      </w:r>
    </w:p>
    <w:p w14:paraId="7ACC74F0" w14:textId="77777777" w:rsidR="00000000" w:rsidRDefault="00042C07">
      <w:pPr>
        <w:pStyle w:val="T1"/>
        <w:jc w:val="left"/>
        <w:rPr>
          <w:lang w:val="nl-NL"/>
        </w:rPr>
      </w:pPr>
      <w:r>
        <w:rPr>
          <w:lang w:val="nl-NL"/>
        </w:rPr>
        <w:t xml:space="preserve">1. J.J. </w:t>
      </w:r>
      <w:proofErr w:type="spellStart"/>
      <w:r>
        <w:rPr>
          <w:lang w:val="nl-NL"/>
        </w:rPr>
        <w:t>Vollebregt</w:t>
      </w:r>
      <w:proofErr w:type="spellEnd"/>
      <w:r>
        <w:rPr>
          <w:lang w:val="nl-NL"/>
        </w:rPr>
        <w:t xml:space="preserve"> &amp; Zn</w:t>
      </w:r>
    </w:p>
    <w:p w14:paraId="10AF0956" w14:textId="77777777" w:rsidR="00000000" w:rsidRDefault="00042C07">
      <w:pPr>
        <w:pStyle w:val="T1"/>
        <w:jc w:val="left"/>
        <w:rPr>
          <w:lang w:val="nl-NL"/>
        </w:rPr>
      </w:pPr>
      <w:r>
        <w:rPr>
          <w:lang w:val="nl-NL"/>
        </w:rPr>
        <w:t xml:space="preserve">2. Gebr. </w:t>
      </w:r>
      <w:proofErr w:type="spellStart"/>
      <w:r>
        <w:rPr>
          <w:lang w:val="nl-NL"/>
        </w:rPr>
        <w:t>Gradussen</w:t>
      </w:r>
      <w:proofErr w:type="spellEnd"/>
    </w:p>
    <w:p w14:paraId="2605DC52" w14:textId="77777777" w:rsidR="00000000" w:rsidRDefault="00042C07">
      <w:pPr>
        <w:pStyle w:val="T1"/>
        <w:jc w:val="left"/>
        <w:rPr>
          <w:lang w:val="nl-NL"/>
        </w:rPr>
      </w:pPr>
    </w:p>
    <w:p w14:paraId="49E1F27B" w14:textId="77777777" w:rsidR="00000000" w:rsidRDefault="00042C07">
      <w:pPr>
        <w:pStyle w:val="T1"/>
        <w:jc w:val="left"/>
        <w:rPr>
          <w:lang w:val="nl-NL"/>
        </w:rPr>
      </w:pPr>
      <w:r>
        <w:rPr>
          <w:lang w:val="nl-NL"/>
        </w:rPr>
        <w:t>Jaren van oplevering</w:t>
      </w:r>
    </w:p>
    <w:p w14:paraId="7C203777" w14:textId="77777777" w:rsidR="00000000" w:rsidRDefault="00042C07">
      <w:pPr>
        <w:pStyle w:val="T1"/>
        <w:jc w:val="left"/>
        <w:rPr>
          <w:lang w:val="nl-NL"/>
        </w:rPr>
      </w:pPr>
      <w:r>
        <w:rPr>
          <w:lang w:val="nl-NL"/>
        </w:rPr>
        <w:t>1. 1855</w:t>
      </w:r>
    </w:p>
    <w:p w14:paraId="7AFCC7D0" w14:textId="77777777" w:rsidR="00000000" w:rsidRDefault="00042C07">
      <w:pPr>
        <w:pStyle w:val="T1"/>
        <w:jc w:val="left"/>
        <w:rPr>
          <w:lang w:val="nl-NL"/>
        </w:rPr>
      </w:pPr>
      <w:r>
        <w:rPr>
          <w:lang w:val="nl-NL"/>
        </w:rPr>
        <w:t>2. 1877</w:t>
      </w:r>
    </w:p>
    <w:p w14:paraId="4E8A72DE" w14:textId="77777777" w:rsidR="00000000" w:rsidRDefault="00042C07">
      <w:pPr>
        <w:pStyle w:val="T1"/>
        <w:jc w:val="left"/>
        <w:rPr>
          <w:lang w:val="nl-NL"/>
        </w:rPr>
      </w:pPr>
    </w:p>
    <w:p w14:paraId="306595AD" w14:textId="77777777" w:rsidR="00000000" w:rsidRDefault="00042C07">
      <w:pPr>
        <w:pStyle w:val="T1"/>
        <w:jc w:val="left"/>
        <w:rPr>
          <w:lang w:val="nl-NL"/>
        </w:rPr>
      </w:pPr>
      <w:r>
        <w:rPr>
          <w:lang w:val="nl-NL"/>
        </w:rPr>
        <w:t>Dispositie 1855 volgens originele registeropschri</w:t>
      </w:r>
      <w:r>
        <w:rPr>
          <w:lang w:val="nl-NL"/>
        </w:rPr>
        <w:t>ften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631"/>
        <w:gridCol w:w="1737"/>
        <w:gridCol w:w="451"/>
        <w:gridCol w:w="1446"/>
        <w:gridCol w:w="557"/>
      </w:tblGrid>
      <w:tr w:rsidR="00000000" w14:paraId="1A2193D2" w14:textId="77777777">
        <w:tblPrEx>
          <w:tblCellMar>
            <w:top w:w="0" w:type="dxa"/>
            <w:bottom w:w="0" w:type="dxa"/>
          </w:tblCellMar>
        </w:tblPrEx>
        <w:tc>
          <w:tcPr>
            <w:tcW w:w="1737" w:type="dxa"/>
          </w:tcPr>
          <w:p w14:paraId="442BDE52" w14:textId="77777777" w:rsidR="00000000" w:rsidRDefault="00042C07">
            <w:pPr>
              <w:pStyle w:val="T4dispositie"/>
              <w:jc w:val="left"/>
              <w:rPr>
                <w:i/>
                <w:iCs/>
                <w:lang w:val="nl-NL"/>
              </w:rPr>
            </w:pPr>
            <w:r>
              <w:rPr>
                <w:i/>
                <w:iCs/>
                <w:lang w:val="nl-NL"/>
              </w:rPr>
              <w:t>Manuaal</w:t>
            </w:r>
          </w:p>
          <w:p w14:paraId="61FCCCC6" w14:textId="77777777" w:rsidR="00000000" w:rsidRDefault="00042C07">
            <w:pPr>
              <w:pStyle w:val="T4dispositie"/>
              <w:jc w:val="left"/>
              <w:rPr>
                <w:lang w:val="nl-NL"/>
              </w:rPr>
            </w:pPr>
            <w:r>
              <w:rPr>
                <w:lang w:val="nl-NL"/>
              </w:rPr>
              <w:t>Bourdon B/D</w:t>
            </w:r>
          </w:p>
          <w:p w14:paraId="3A48B1BB" w14:textId="77777777" w:rsidR="00000000" w:rsidRDefault="00042C07">
            <w:pPr>
              <w:pStyle w:val="T4dispositie"/>
              <w:jc w:val="left"/>
              <w:rPr>
                <w:lang w:val="nl-NL"/>
              </w:rPr>
            </w:pPr>
            <w:proofErr w:type="spellStart"/>
            <w:r>
              <w:rPr>
                <w:lang w:val="nl-NL"/>
              </w:rPr>
              <w:t>Prestant</w:t>
            </w:r>
            <w:proofErr w:type="spellEnd"/>
            <w:r>
              <w:rPr>
                <w:lang w:val="nl-NL"/>
              </w:rPr>
              <w:t xml:space="preserve"> D</w:t>
            </w:r>
          </w:p>
          <w:p w14:paraId="11D718B2" w14:textId="77777777" w:rsidR="00000000" w:rsidRDefault="00042C07">
            <w:pPr>
              <w:pStyle w:val="T4dispositie"/>
              <w:jc w:val="left"/>
              <w:rPr>
                <w:lang w:val="nl-NL"/>
              </w:rPr>
            </w:pPr>
            <w:proofErr w:type="spellStart"/>
            <w:r>
              <w:rPr>
                <w:lang w:val="nl-NL"/>
              </w:rPr>
              <w:t>Prestant</w:t>
            </w:r>
            <w:proofErr w:type="spellEnd"/>
          </w:p>
          <w:p w14:paraId="03DB1C44" w14:textId="77777777" w:rsidR="00000000" w:rsidRDefault="00042C07">
            <w:pPr>
              <w:pStyle w:val="T4dispositie"/>
              <w:jc w:val="left"/>
              <w:rPr>
                <w:lang w:val="nl-NL"/>
              </w:rPr>
            </w:pPr>
            <w:r>
              <w:rPr>
                <w:lang w:val="nl-NL"/>
              </w:rPr>
              <w:t>Holpijp</w:t>
            </w:r>
          </w:p>
          <w:p w14:paraId="07D807A4" w14:textId="77777777" w:rsidR="00000000" w:rsidRDefault="00042C07">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05A9D521" w14:textId="77777777" w:rsidR="00000000" w:rsidRDefault="00042C07">
            <w:pPr>
              <w:pStyle w:val="T4dispositie"/>
              <w:jc w:val="left"/>
              <w:rPr>
                <w:lang w:val="nl-NL"/>
              </w:rPr>
            </w:pPr>
            <w:r>
              <w:rPr>
                <w:lang w:val="nl-NL"/>
              </w:rPr>
              <w:t>Octaaf</w:t>
            </w:r>
          </w:p>
          <w:p w14:paraId="5F620F74" w14:textId="77777777" w:rsidR="00000000" w:rsidRDefault="00042C07">
            <w:pPr>
              <w:pStyle w:val="T4dispositie"/>
              <w:jc w:val="left"/>
              <w:rPr>
                <w:lang w:val="nl-NL"/>
              </w:rPr>
            </w:pPr>
            <w:r>
              <w:rPr>
                <w:lang w:val="nl-NL"/>
              </w:rPr>
              <w:t>Fluit</w:t>
            </w:r>
          </w:p>
          <w:p w14:paraId="4FF7C562" w14:textId="77777777" w:rsidR="00000000" w:rsidRDefault="00042C07">
            <w:pPr>
              <w:pStyle w:val="T4dispositie"/>
              <w:jc w:val="left"/>
              <w:rPr>
                <w:lang w:val="nl-NL"/>
              </w:rPr>
            </w:pPr>
            <w:proofErr w:type="spellStart"/>
            <w:r>
              <w:rPr>
                <w:lang w:val="nl-NL"/>
              </w:rPr>
              <w:t>Quint</w:t>
            </w:r>
            <w:proofErr w:type="spellEnd"/>
          </w:p>
          <w:p w14:paraId="6F5C1E2F" w14:textId="77777777" w:rsidR="00000000" w:rsidRDefault="00042C07">
            <w:pPr>
              <w:pStyle w:val="T4dispositie"/>
              <w:jc w:val="left"/>
              <w:rPr>
                <w:lang w:val="nl-NL"/>
              </w:rPr>
            </w:pPr>
            <w:r>
              <w:rPr>
                <w:lang w:val="nl-NL"/>
              </w:rPr>
              <w:t>Octaaf</w:t>
            </w:r>
          </w:p>
          <w:p w14:paraId="3BFEEC42" w14:textId="77777777" w:rsidR="00000000" w:rsidRDefault="00042C07">
            <w:pPr>
              <w:pStyle w:val="T4dispositie"/>
              <w:jc w:val="left"/>
              <w:rPr>
                <w:lang w:val="nl-NL"/>
              </w:rPr>
            </w:pPr>
            <w:r>
              <w:rPr>
                <w:lang w:val="nl-NL"/>
              </w:rPr>
              <w:t>Mixtuur</w:t>
            </w:r>
          </w:p>
          <w:p w14:paraId="3DBA6B21" w14:textId="77777777" w:rsidR="00000000" w:rsidRDefault="00042C07">
            <w:pPr>
              <w:pStyle w:val="T4dispositie"/>
              <w:jc w:val="left"/>
              <w:rPr>
                <w:lang w:val="nl-NL"/>
              </w:rPr>
            </w:pPr>
            <w:r>
              <w:rPr>
                <w:lang w:val="nl-NL"/>
              </w:rPr>
              <w:t>Cornet D</w:t>
            </w:r>
          </w:p>
          <w:p w14:paraId="33ACB1F2" w14:textId="77777777" w:rsidR="00000000" w:rsidRDefault="00042C07">
            <w:pPr>
              <w:pStyle w:val="T4dispositie"/>
              <w:jc w:val="left"/>
              <w:rPr>
                <w:lang w:val="nl-NL"/>
              </w:rPr>
            </w:pPr>
            <w:r>
              <w:rPr>
                <w:lang w:val="nl-NL"/>
              </w:rPr>
              <w:t>Fagot B/D</w:t>
            </w:r>
          </w:p>
          <w:p w14:paraId="03336C68" w14:textId="77777777" w:rsidR="00000000" w:rsidRDefault="00042C07">
            <w:pPr>
              <w:pStyle w:val="T4dispositie"/>
              <w:jc w:val="left"/>
              <w:rPr>
                <w:lang w:val="nl-NL"/>
              </w:rPr>
            </w:pPr>
            <w:r>
              <w:rPr>
                <w:lang w:val="nl-NL"/>
              </w:rPr>
              <w:t>Trompet B/D</w:t>
            </w:r>
          </w:p>
        </w:tc>
        <w:tc>
          <w:tcPr>
            <w:tcW w:w="631" w:type="dxa"/>
          </w:tcPr>
          <w:p w14:paraId="66D27CF0" w14:textId="77777777" w:rsidR="00000000" w:rsidRDefault="00042C07">
            <w:pPr>
              <w:pStyle w:val="T4dispositie"/>
              <w:jc w:val="left"/>
              <w:rPr>
                <w:lang w:val="nl-NL"/>
              </w:rPr>
            </w:pPr>
          </w:p>
          <w:p w14:paraId="340FF502" w14:textId="77777777" w:rsidR="00000000" w:rsidRDefault="00042C07">
            <w:pPr>
              <w:pStyle w:val="T4dispositie"/>
              <w:jc w:val="left"/>
              <w:rPr>
                <w:lang w:val="nl-NL"/>
              </w:rPr>
            </w:pPr>
            <w:r>
              <w:rPr>
                <w:lang w:val="nl-NL"/>
              </w:rPr>
              <w:t>16'</w:t>
            </w:r>
          </w:p>
          <w:p w14:paraId="633714D5" w14:textId="77777777" w:rsidR="00000000" w:rsidRDefault="00042C07">
            <w:pPr>
              <w:pStyle w:val="T4dispositie"/>
              <w:jc w:val="left"/>
              <w:rPr>
                <w:lang w:val="nl-NL"/>
              </w:rPr>
            </w:pPr>
            <w:r>
              <w:rPr>
                <w:lang w:val="nl-NL"/>
              </w:rPr>
              <w:t>16'</w:t>
            </w:r>
          </w:p>
          <w:p w14:paraId="532717AE" w14:textId="77777777" w:rsidR="00000000" w:rsidRDefault="00042C07">
            <w:pPr>
              <w:pStyle w:val="T4dispositie"/>
              <w:jc w:val="left"/>
              <w:rPr>
                <w:lang w:val="nl-NL"/>
              </w:rPr>
            </w:pPr>
            <w:r>
              <w:rPr>
                <w:lang w:val="nl-NL"/>
              </w:rPr>
              <w:t>8'</w:t>
            </w:r>
          </w:p>
          <w:p w14:paraId="1DC4420F" w14:textId="77777777" w:rsidR="00000000" w:rsidRDefault="00042C07">
            <w:pPr>
              <w:pStyle w:val="T4dispositie"/>
              <w:jc w:val="left"/>
              <w:rPr>
                <w:lang w:val="nl-NL"/>
              </w:rPr>
            </w:pPr>
            <w:r>
              <w:rPr>
                <w:lang w:val="nl-NL"/>
              </w:rPr>
              <w:t>8'</w:t>
            </w:r>
          </w:p>
          <w:p w14:paraId="0D26F6BE" w14:textId="77777777" w:rsidR="00000000" w:rsidRDefault="00042C07">
            <w:pPr>
              <w:pStyle w:val="T4dispositie"/>
              <w:jc w:val="left"/>
              <w:rPr>
                <w:lang w:val="nl-NL"/>
              </w:rPr>
            </w:pPr>
            <w:r>
              <w:rPr>
                <w:lang w:val="nl-NL"/>
              </w:rPr>
              <w:t>8'</w:t>
            </w:r>
          </w:p>
          <w:p w14:paraId="2AD4A0D4" w14:textId="77777777" w:rsidR="00000000" w:rsidRDefault="00042C07">
            <w:pPr>
              <w:pStyle w:val="T4dispositie"/>
              <w:jc w:val="left"/>
              <w:rPr>
                <w:lang w:val="nl-NL"/>
              </w:rPr>
            </w:pPr>
            <w:r>
              <w:rPr>
                <w:lang w:val="nl-NL"/>
              </w:rPr>
              <w:t>4'</w:t>
            </w:r>
          </w:p>
          <w:p w14:paraId="3A2ABBA2" w14:textId="77777777" w:rsidR="00000000" w:rsidRDefault="00042C07">
            <w:pPr>
              <w:pStyle w:val="T4dispositie"/>
              <w:jc w:val="left"/>
              <w:rPr>
                <w:lang w:val="nl-NL"/>
              </w:rPr>
            </w:pPr>
            <w:r>
              <w:rPr>
                <w:lang w:val="nl-NL"/>
              </w:rPr>
              <w:t>4'</w:t>
            </w:r>
          </w:p>
          <w:p w14:paraId="146D0ECB" w14:textId="77777777" w:rsidR="00000000" w:rsidRDefault="00042C07">
            <w:pPr>
              <w:pStyle w:val="T4dispositie"/>
              <w:jc w:val="left"/>
              <w:rPr>
                <w:lang w:val="nl-NL"/>
              </w:rPr>
            </w:pPr>
            <w:r>
              <w:rPr>
                <w:lang w:val="nl-NL"/>
              </w:rPr>
              <w:t>3'</w:t>
            </w:r>
          </w:p>
          <w:p w14:paraId="36DD4C87" w14:textId="77777777" w:rsidR="00000000" w:rsidRDefault="00042C07">
            <w:pPr>
              <w:pStyle w:val="T4dispositie"/>
              <w:jc w:val="left"/>
              <w:rPr>
                <w:lang w:val="nl-NL"/>
              </w:rPr>
            </w:pPr>
            <w:r>
              <w:rPr>
                <w:lang w:val="nl-NL"/>
              </w:rPr>
              <w:t>2'</w:t>
            </w:r>
          </w:p>
          <w:p w14:paraId="62CD9528" w14:textId="77777777" w:rsidR="00000000" w:rsidRDefault="00042C07">
            <w:pPr>
              <w:pStyle w:val="T4dispositie"/>
              <w:jc w:val="left"/>
              <w:rPr>
                <w:lang w:val="nl-NL"/>
              </w:rPr>
            </w:pPr>
            <w:r>
              <w:rPr>
                <w:lang w:val="nl-NL"/>
              </w:rPr>
              <w:t>3 st.</w:t>
            </w:r>
          </w:p>
          <w:p w14:paraId="03E00FA1" w14:textId="77777777" w:rsidR="00000000" w:rsidRDefault="00042C07">
            <w:pPr>
              <w:pStyle w:val="T4dispositie"/>
              <w:jc w:val="left"/>
              <w:rPr>
                <w:lang w:val="nl-NL"/>
              </w:rPr>
            </w:pPr>
            <w:r>
              <w:rPr>
                <w:lang w:val="nl-NL"/>
              </w:rPr>
              <w:t>5 st.</w:t>
            </w:r>
          </w:p>
          <w:p w14:paraId="45C43CC6" w14:textId="77777777" w:rsidR="00000000" w:rsidRDefault="00042C07">
            <w:pPr>
              <w:pStyle w:val="T4dispositie"/>
              <w:jc w:val="left"/>
              <w:rPr>
                <w:lang w:val="nl-NL"/>
              </w:rPr>
            </w:pPr>
            <w:r>
              <w:rPr>
                <w:lang w:val="nl-NL"/>
              </w:rPr>
              <w:t>16'</w:t>
            </w:r>
          </w:p>
          <w:p w14:paraId="145C54FE" w14:textId="77777777" w:rsidR="00000000" w:rsidRDefault="00042C07">
            <w:pPr>
              <w:pStyle w:val="T4dispositie"/>
              <w:jc w:val="left"/>
              <w:rPr>
                <w:lang w:val="nl-NL"/>
              </w:rPr>
            </w:pPr>
            <w:r>
              <w:rPr>
                <w:lang w:val="nl-NL"/>
              </w:rPr>
              <w:t>8'</w:t>
            </w:r>
          </w:p>
        </w:tc>
        <w:tc>
          <w:tcPr>
            <w:tcW w:w="1737" w:type="dxa"/>
          </w:tcPr>
          <w:p w14:paraId="35355EAE" w14:textId="77777777" w:rsidR="00000000" w:rsidRDefault="00042C07">
            <w:pPr>
              <w:pStyle w:val="T4dispositie"/>
              <w:jc w:val="left"/>
              <w:rPr>
                <w:i/>
                <w:iCs/>
                <w:lang w:val="nl-NL"/>
              </w:rPr>
            </w:pPr>
            <w:r>
              <w:rPr>
                <w:i/>
                <w:iCs/>
                <w:lang w:val="nl-NL"/>
              </w:rPr>
              <w:t>Rugpositief</w:t>
            </w:r>
          </w:p>
          <w:p w14:paraId="5B7DFAD9" w14:textId="77777777" w:rsidR="00000000" w:rsidRDefault="00042C07">
            <w:pPr>
              <w:pStyle w:val="T4dispositie"/>
              <w:jc w:val="left"/>
              <w:rPr>
                <w:lang w:val="nl-NL"/>
              </w:rPr>
            </w:pPr>
            <w:r>
              <w:rPr>
                <w:lang w:val="nl-NL"/>
              </w:rPr>
              <w:t>Bourdon</w:t>
            </w:r>
          </w:p>
          <w:p w14:paraId="0B0D352C" w14:textId="77777777" w:rsidR="00000000" w:rsidRDefault="00042C07">
            <w:pPr>
              <w:pStyle w:val="T4dispositie"/>
              <w:jc w:val="left"/>
              <w:rPr>
                <w:lang w:val="nl-NL"/>
              </w:rPr>
            </w:pPr>
            <w:proofErr w:type="spellStart"/>
            <w:r>
              <w:rPr>
                <w:lang w:val="nl-NL"/>
              </w:rPr>
              <w:t>Salicional</w:t>
            </w:r>
            <w:proofErr w:type="spellEnd"/>
          </w:p>
          <w:p w14:paraId="14BD8066" w14:textId="77777777" w:rsidR="00000000" w:rsidRDefault="00042C07">
            <w:pPr>
              <w:pStyle w:val="T4dispositie"/>
              <w:jc w:val="left"/>
              <w:rPr>
                <w:lang w:val="nl-NL"/>
              </w:rPr>
            </w:pPr>
            <w:proofErr w:type="spellStart"/>
            <w:r>
              <w:rPr>
                <w:lang w:val="nl-NL"/>
              </w:rPr>
              <w:t>Prestant</w:t>
            </w:r>
            <w:proofErr w:type="spellEnd"/>
            <w:r>
              <w:rPr>
                <w:lang w:val="nl-NL"/>
              </w:rPr>
              <w:t xml:space="preserve"> D</w:t>
            </w:r>
          </w:p>
          <w:p w14:paraId="44F3915C" w14:textId="77777777" w:rsidR="00000000" w:rsidRDefault="00042C07">
            <w:pPr>
              <w:pStyle w:val="T4dispositie"/>
              <w:jc w:val="left"/>
              <w:rPr>
                <w:lang w:val="nl-NL"/>
              </w:rPr>
            </w:pPr>
            <w:proofErr w:type="spellStart"/>
            <w:r>
              <w:rPr>
                <w:lang w:val="nl-NL"/>
              </w:rPr>
              <w:t>Prestant</w:t>
            </w:r>
            <w:proofErr w:type="spellEnd"/>
          </w:p>
          <w:p w14:paraId="4F1C5B20" w14:textId="77777777" w:rsidR="00000000" w:rsidRDefault="00042C07">
            <w:pPr>
              <w:pStyle w:val="T4dispositie"/>
              <w:jc w:val="left"/>
              <w:rPr>
                <w:lang w:val="nl-NL"/>
              </w:rPr>
            </w:pPr>
            <w:r>
              <w:rPr>
                <w:lang w:val="nl-NL"/>
              </w:rPr>
              <w:t>Roerfluit</w:t>
            </w:r>
          </w:p>
          <w:p w14:paraId="0DE0B943" w14:textId="77777777" w:rsidR="00000000" w:rsidRDefault="00042C07">
            <w:pPr>
              <w:pStyle w:val="T4dispositie"/>
              <w:jc w:val="left"/>
              <w:rPr>
                <w:lang w:val="nl-NL"/>
              </w:rPr>
            </w:pPr>
            <w:r>
              <w:rPr>
                <w:lang w:val="nl-NL"/>
              </w:rPr>
              <w:t xml:space="preserve">Viola </w:t>
            </w:r>
            <w:proofErr w:type="spellStart"/>
            <w:r>
              <w:rPr>
                <w:lang w:val="nl-NL"/>
              </w:rPr>
              <w:t>di</w:t>
            </w:r>
            <w:proofErr w:type="spellEnd"/>
            <w:r>
              <w:rPr>
                <w:lang w:val="nl-NL"/>
              </w:rPr>
              <w:t xml:space="preserve"> Gamb</w:t>
            </w:r>
            <w:r>
              <w:rPr>
                <w:lang w:val="nl-NL"/>
              </w:rPr>
              <w:t>a</w:t>
            </w:r>
          </w:p>
          <w:p w14:paraId="013002A1" w14:textId="77777777" w:rsidR="00000000" w:rsidRDefault="00042C07">
            <w:pPr>
              <w:pStyle w:val="T4dispositie"/>
              <w:jc w:val="left"/>
              <w:rPr>
                <w:lang w:val="nl-NL"/>
              </w:rPr>
            </w:pPr>
            <w:r>
              <w:rPr>
                <w:lang w:val="nl-NL"/>
              </w:rPr>
              <w:t>Nachthoorn</w:t>
            </w:r>
          </w:p>
          <w:p w14:paraId="29E19250" w14:textId="77777777" w:rsidR="00000000" w:rsidRDefault="00042C07">
            <w:pPr>
              <w:pStyle w:val="T4dispositie"/>
              <w:jc w:val="left"/>
              <w:rPr>
                <w:lang w:val="nl-NL"/>
              </w:rPr>
            </w:pPr>
            <w:r>
              <w:rPr>
                <w:lang w:val="nl-NL"/>
              </w:rPr>
              <w:t>Flageolet</w:t>
            </w:r>
          </w:p>
          <w:p w14:paraId="4DB6C6E7" w14:textId="77777777" w:rsidR="00000000" w:rsidRDefault="00042C07">
            <w:pPr>
              <w:pStyle w:val="T4dispositie"/>
              <w:jc w:val="left"/>
              <w:rPr>
                <w:lang w:val="nl-NL"/>
              </w:rPr>
            </w:pPr>
            <w:proofErr w:type="spellStart"/>
            <w:r>
              <w:rPr>
                <w:lang w:val="nl-NL"/>
              </w:rPr>
              <w:t>Basson</w:t>
            </w:r>
            <w:proofErr w:type="spellEnd"/>
            <w:r>
              <w:rPr>
                <w:lang w:val="nl-NL"/>
              </w:rPr>
              <w:t xml:space="preserve"> B</w:t>
            </w:r>
          </w:p>
          <w:p w14:paraId="77F967F7" w14:textId="77777777" w:rsidR="00000000" w:rsidRDefault="00042C07">
            <w:pPr>
              <w:pStyle w:val="T4dispositie"/>
              <w:jc w:val="left"/>
              <w:rPr>
                <w:lang w:val="nl-NL"/>
              </w:rPr>
            </w:pPr>
            <w:proofErr w:type="spellStart"/>
            <w:r>
              <w:rPr>
                <w:lang w:val="nl-NL"/>
              </w:rPr>
              <w:t>Hautbois</w:t>
            </w:r>
            <w:proofErr w:type="spellEnd"/>
            <w:r>
              <w:rPr>
                <w:lang w:val="nl-NL"/>
              </w:rPr>
              <w:t xml:space="preserve"> D</w:t>
            </w:r>
          </w:p>
        </w:tc>
        <w:tc>
          <w:tcPr>
            <w:tcW w:w="451" w:type="dxa"/>
          </w:tcPr>
          <w:p w14:paraId="3616615F" w14:textId="77777777" w:rsidR="00000000" w:rsidRDefault="00042C07">
            <w:pPr>
              <w:pStyle w:val="T4dispositie"/>
              <w:jc w:val="left"/>
              <w:rPr>
                <w:lang w:val="nl-NL"/>
              </w:rPr>
            </w:pPr>
          </w:p>
          <w:p w14:paraId="13A2500F" w14:textId="77777777" w:rsidR="00000000" w:rsidRDefault="00042C07">
            <w:pPr>
              <w:pStyle w:val="T4dispositie"/>
              <w:jc w:val="left"/>
              <w:rPr>
                <w:lang w:val="nl-NL"/>
              </w:rPr>
            </w:pPr>
            <w:r>
              <w:rPr>
                <w:lang w:val="nl-NL"/>
              </w:rPr>
              <w:t>8'</w:t>
            </w:r>
          </w:p>
          <w:p w14:paraId="54E5FB0E" w14:textId="77777777" w:rsidR="00000000" w:rsidRDefault="00042C07">
            <w:pPr>
              <w:pStyle w:val="T4dispositie"/>
              <w:jc w:val="left"/>
              <w:rPr>
                <w:lang w:val="nl-NL"/>
              </w:rPr>
            </w:pPr>
            <w:r>
              <w:rPr>
                <w:lang w:val="nl-NL"/>
              </w:rPr>
              <w:t>8'</w:t>
            </w:r>
          </w:p>
          <w:p w14:paraId="15DD3D5A" w14:textId="77777777" w:rsidR="00000000" w:rsidRDefault="00042C07">
            <w:pPr>
              <w:pStyle w:val="T4dispositie"/>
              <w:jc w:val="left"/>
              <w:rPr>
                <w:lang w:val="nl-NL"/>
              </w:rPr>
            </w:pPr>
            <w:r>
              <w:rPr>
                <w:lang w:val="nl-NL"/>
              </w:rPr>
              <w:t>8'</w:t>
            </w:r>
          </w:p>
          <w:p w14:paraId="6387636F" w14:textId="77777777" w:rsidR="00000000" w:rsidRDefault="00042C07">
            <w:pPr>
              <w:pStyle w:val="T4dispositie"/>
              <w:jc w:val="left"/>
              <w:rPr>
                <w:lang w:val="nl-NL"/>
              </w:rPr>
            </w:pPr>
            <w:r>
              <w:rPr>
                <w:lang w:val="nl-NL"/>
              </w:rPr>
              <w:t>4'</w:t>
            </w:r>
          </w:p>
          <w:p w14:paraId="5BFE8CF0" w14:textId="77777777" w:rsidR="00000000" w:rsidRDefault="00042C07">
            <w:pPr>
              <w:pStyle w:val="T4dispositie"/>
              <w:jc w:val="left"/>
              <w:rPr>
                <w:lang w:val="nl-NL"/>
              </w:rPr>
            </w:pPr>
            <w:r>
              <w:rPr>
                <w:lang w:val="nl-NL"/>
              </w:rPr>
              <w:t>4'</w:t>
            </w:r>
          </w:p>
          <w:p w14:paraId="4F71B771" w14:textId="77777777" w:rsidR="00000000" w:rsidRDefault="00042C07">
            <w:pPr>
              <w:pStyle w:val="T4dispositie"/>
              <w:jc w:val="left"/>
              <w:rPr>
                <w:lang w:val="nl-NL"/>
              </w:rPr>
            </w:pPr>
            <w:r>
              <w:rPr>
                <w:lang w:val="nl-NL"/>
              </w:rPr>
              <w:t>4'</w:t>
            </w:r>
          </w:p>
          <w:p w14:paraId="5897453D" w14:textId="77777777" w:rsidR="00000000" w:rsidRDefault="00042C07">
            <w:pPr>
              <w:pStyle w:val="T4dispositie"/>
              <w:jc w:val="left"/>
              <w:rPr>
                <w:lang w:val="nl-NL"/>
              </w:rPr>
            </w:pPr>
            <w:r>
              <w:rPr>
                <w:lang w:val="nl-NL"/>
              </w:rPr>
              <w:t>2'</w:t>
            </w:r>
          </w:p>
          <w:p w14:paraId="3E48112C" w14:textId="77777777" w:rsidR="00000000" w:rsidRDefault="00042C07">
            <w:pPr>
              <w:pStyle w:val="T4dispositie"/>
              <w:jc w:val="left"/>
              <w:rPr>
                <w:lang w:val="nl-NL"/>
              </w:rPr>
            </w:pPr>
            <w:r>
              <w:rPr>
                <w:lang w:val="nl-NL"/>
              </w:rPr>
              <w:t>1'</w:t>
            </w:r>
          </w:p>
          <w:p w14:paraId="6DC7A0EB" w14:textId="77777777" w:rsidR="00000000" w:rsidRDefault="00042C07">
            <w:pPr>
              <w:pStyle w:val="T4dispositie"/>
              <w:jc w:val="left"/>
              <w:rPr>
                <w:lang w:val="nl-NL"/>
              </w:rPr>
            </w:pPr>
            <w:r>
              <w:rPr>
                <w:lang w:val="nl-NL"/>
              </w:rPr>
              <w:t>8'</w:t>
            </w:r>
          </w:p>
          <w:p w14:paraId="1E7552B5" w14:textId="77777777" w:rsidR="00000000" w:rsidRDefault="00042C07">
            <w:pPr>
              <w:pStyle w:val="T4dispositie"/>
              <w:jc w:val="left"/>
              <w:rPr>
                <w:lang w:val="nl-NL"/>
              </w:rPr>
            </w:pPr>
            <w:r>
              <w:rPr>
                <w:lang w:val="nl-NL"/>
              </w:rPr>
              <w:t>8'</w:t>
            </w:r>
          </w:p>
        </w:tc>
        <w:tc>
          <w:tcPr>
            <w:tcW w:w="1446" w:type="dxa"/>
          </w:tcPr>
          <w:p w14:paraId="15F29CA2" w14:textId="77777777" w:rsidR="00000000" w:rsidRDefault="00042C07">
            <w:pPr>
              <w:pStyle w:val="T4dispositie"/>
              <w:jc w:val="left"/>
              <w:rPr>
                <w:i/>
                <w:iCs/>
                <w:lang w:val="nl-NL"/>
              </w:rPr>
            </w:pPr>
            <w:r>
              <w:rPr>
                <w:i/>
                <w:iCs/>
                <w:lang w:val="nl-NL"/>
              </w:rPr>
              <w:t>Pedaal*</w:t>
            </w:r>
          </w:p>
          <w:p w14:paraId="176FB325" w14:textId="77777777" w:rsidR="00000000" w:rsidRDefault="00042C07">
            <w:pPr>
              <w:pStyle w:val="T4dispositie"/>
              <w:jc w:val="left"/>
              <w:rPr>
                <w:lang w:val="nl-NL"/>
              </w:rPr>
            </w:pPr>
            <w:r>
              <w:rPr>
                <w:lang w:val="nl-NL"/>
              </w:rPr>
              <w:t>Subbas</w:t>
            </w:r>
          </w:p>
          <w:p w14:paraId="33384013" w14:textId="77777777" w:rsidR="00000000" w:rsidRDefault="00042C07">
            <w:pPr>
              <w:pStyle w:val="T4dispositie"/>
              <w:jc w:val="left"/>
              <w:rPr>
                <w:lang w:val="nl-NL"/>
              </w:rPr>
            </w:pPr>
            <w:r>
              <w:rPr>
                <w:lang w:val="nl-NL"/>
              </w:rPr>
              <w:t>Octaaf Bas</w:t>
            </w:r>
          </w:p>
          <w:p w14:paraId="0FFEE422" w14:textId="77777777" w:rsidR="00000000" w:rsidRDefault="00042C07">
            <w:pPr>
              <w:pStyle w:val="T4dispositie"/>
              <w:jc w:val="left"/>
              <w:rPr>
                <w:lang w:val="nl-NL"/>
              </w:rPr>
            </w:pPr>
            <w:r>
              <w:rPr>
                <w:lang w:val="nl-NL"/>
              </w:rPr>
              <w:t>Wijd Gedekt</w:t>
            </w:r>
          </w:p>
          <w:p w14:paraId="4082ADEA" w14:textId="77777777" w:rsidR="00000000" w:rsidRDefault="00042C07">
            <w:pPr>
              <w:pStyle w:val="T4dispositie"/>
              <w:jc w:val="left"/>
              <w:rPr>
                <w:lang w:val="nl-NL"/>
              </w:rPr>
            </w:pPr>
            <w:r>
              <w:rPr>
                <w:lang w:val="nl-NL"/>
              </w:rPr>
              <w:t>Openfluit</w:t>
            </w:r>
          </w:p>
          <w:p w14:paraId="7056C15F" w14:textId="77777777" w:rsidR="00000000" w:rsidRDefault="00042C07">
            <w:pPr>
              <w:pStyle w:val="T4dispositie"/>
              <w:jc w:val="left"/>
              <w:rPr>
                <w:lang w:val="nl-NL"/>
              </w:rPr>
            </w:pPr>
            <w:r>
              <w:rPr>
                <w:lang w:val="nl-NL"/>
              </w:rPr>
              <w:t>Octaaf</w:t>
            </w:r>
          </w:p>
          <w:p w14:paraId="4B4551C5" w14:textId="77777777" w:rsidR="00000000" w:rsidRDefault="00042C07">
            <w:pPr>
              <w:pStyle w:val="T4dispositie"/>
              <w:jc w:val="left"/>
              <w:rPr>
                <w:lang w:val="nl-NL"/>
              </w:rPr>
            </w:pPr>
            <w:r>
              <w:rPr>
                <w:lang w:val="nl-NL"/>
              </w:rPr>
              <w:t>Trompet</w:t>
            </w:r>
          </w:p>
          <w:p w14:paraId="3D5EE0F0" w14:textId="77777777" w:rsidR="00000000" w:rsidRDefault="00042C07">
            <w:pPr>
              <w:pStyle w:val="T4dispositie"/>
              <w:jc w:val="left"/>
              <w:rPr>
                <w:lang w:val="nl-NL"/>
              </w:rPr>
            </w:pPr>
            <w:proofErr w:type="spellStart"/>
            <w:r>
              <w:rPr>
                <w:lang w:val="nl-NL"/>
              </w:rPr>
              <w:t>Claron</w:t>
            </w:r>
            <w:proofErr w:type="spellEnd"/>
          </w:p>
        </w:tc>
        <w:tc>
          <w:tcPr>
            <w:tcW w:w="557" w:type="dxa"/>
          </w:tcPr>
          <w:p w14:paraId="7BE82004" w14:textId="77777777" w:rsidR="00000000" w:rsidRDefault="00042C07">
            <w:pPr>
              <w:pStyle w:val="T4dispositie"/>
              <w:jc w:val="left"/>
              <w:rPr>
                <w:lang w:val="nl-NL"/>
              </w:rPr>
            </w:pPr>
          </w:p>
          <w:p w14:paraId="13212893" w14:textId="77777777" w:rsidR="00000000" w:rsidRDefault="00042C07">
            <w:pPr>
              <w:pStyle w:val="T4dispositie"/>
              <w:jc w:val="left"/>
              <w:rPr>
                <w:lang w:val="nl-NL"/>
              </w:rPr>
            </w:pPr>
            <w:r>
              <w:rPr>
                <w:lang w:val="nl-NL"/>
              </w:rPr>
              <w:t>16'</w:t>
            </w:r>
          </w:p>
          <w:p w14:paraId="7A1E5143" w14:textId="77777777" w:rsidR="00000000" w:rsidRDefault="00042C07">
            <w:pPr>
              <w:pStyle w:val="T4dispositie"/>
              <w:jc w:val="left"/>
              <w:rPr>
                <w:lang w:val="nl-NL"/>
              </w:rPr>
            </w:pPr>
            <w:r>
              <w:rPr>
                <w:lang w:val="nl-NL"/>
              </w:rPr>
              <w:t>8'</w:t>
            </w:r>
          </w:p>
          <w:p w14:paraId="78206A94" w14:textId="77777777" w:rsidR="00000000" w:rsidRDefault="00042C07">
            <w:pPr>
              <w:pStyle w:val="T4dispositie"/>
              <w:jc w:val="left"/>
              <w:rPr>
                <w:lang w:val="nl-NL"/>
              </w:rPr>
            </w:pPr>
            <w:r>
              <w:rPr>
                <w:lang w:val="nl-NL"/>
              </w:rPr>
              <w:t>8'</w:t>
            </w:r>
          </w:p>
          <w:p w14:paraId="0EA597B2" w14:textId="77777777" w:rsidR="00000000" w:rsidRDefault="00042C07">
            <w:pPr>
              <w:pStyle w:val="T4dispositie"/>
              <w:jc w:val="left"/>
              <w:rPr>
                <w:lang w:val="nl-NL"/>
              </w:rPr>
            </w:pPr>
            <w:r>
              <w:rPr>
                <w:lang w:val="nl-NL"/>
              </w:rPr>
              <w:t>4'</w:t>
            </w:r>
          </w:p>
          <w:p w14:paraId="01B938BF" w14:textId="77777777" w:rsidR="00000000" w:rsidRDefault="00042C07">
            <w:pPr>
              <w:pStyle w:val="T4dispositie"/>
              <w:jc w:val="left"/>
              <w:rPr>
                <w:lang w:val="nl-NL"/>
              </w:rPr>
            </w:pPr>
            <w:r>
              <w:rPr>
                <w:lang w:val="nl-NL"/>
              </w:rPr>
              <w:t>2'</w:t>
            </w:r>
          </w:p>
          <w:p w14:paraId="39C2A9E4" w14:textId="77777777" w:rsidR="00000000" w:rsidRDefault="00042C07">
            <w:pPr>
              <w:pStyle w:val="T4dispositie"/>
              <w:jc w:val="left"/>
              <w:rPr>
                <w:lang w:val="nl-NL"/>
              </w:rPr>
            </w:pPr>
            <w:r>
              <w:rPr>
                <w:lang w:val="nl-NL"/>
              </w:rPr>
              <w:t>8'</w:t>
            </w:r>
          </w:p>
          <w:p w14:paraId="7BFC53A3" w14:textId="77777777" w:rsidR="00000000" w:rsidRDefault="00042C07">
            <w:pPr>
              <w:pStyle w:val="T4dispositie"/>
              <w:jc w:val="left"/>
              <w:rPr>
                <w:lang w:val="nl-NL"/>
              </w:rPr>
            </w:pPr>
            <w:r>
              <w:rPr>
                <w:lang w:val="nl-NL"/>
              </w:rPr>
              <w:t>4'</w:t>
            </w:r>
          </w:p>
        </w:tc>
      </w:tr>
    </w:tbl>
    <w:p w14:paraId="15309FA8" w14:textId="77777777" w:rsidR="00000000" w:rsidRDefault="00042C07">
      <w:pPr>
        <w:pStyle w:val="T4dispositie"/>
        <w:jc w:val="left"/>
        <w:rPr>
          <w:lang w:val="nl-NL"/>
        </w:rPr>
      </w:pPr>
    </w:p>
    <w:p w14:paraId="0569A4A3" w14:textId="77777777" w:rsidR="00000000" w:rsidRDefault="00042C07">
      <w:pPr>
        <w:pStyle w:val="T4dispositie"/>
        <w:jc w:val="left"/>
        <w:rPr>
          <w:lang w:val="nl-NL"/>
        </w:rPr>
      </w:pPr>
      <w:r>
        <w:rPr>
          <w:lang w:val="nl-NL"/>
        </w:rPr>
        <w:t xml:space="preserve">koppelingen </w:t>
      </w:r>
      <w:proofErr w:type="spellStart"/>
      <w:r>
        <w:rPr>
          <w:lang w:val="nl-NL"/>
        </w:rPr>
        <w:t>Man-Pos</w:t>
      </w:r>
      <w:proofErr w:type="spellEnd"/>
      <w:r>
        <w:rPr>
          <w:lang w:val="nl-NL"/>
        </w:rPr>
        <w:t xml:space="preserve">, </w:t>
      </w:r>
      <w:proofErr w:type="spellStart"/>
      <w:r>
        <w:rPr>
          <w:lang w:val="nl-NL"/>
        </w:rPr>
        <w:t>Ped-Man</w:t>
      </w:r>
      <w:proofErr w:type="spellEnd"/>
    </w:p>
    <w:p w14:paraId="40DDA1F5" w14:textId="77777777" w:rsidR="00000000" w:rsidRDefault="00042C07">
      <w:pPr>
        <w:pStyle w:val="T4dispositie"/>
        <w:jc w:val="left"/>
        <w:rPr>
          <w:lang w:val="nl-NL"/>
        </w:rPr>
      </w:pPr>
      <w:proofErr w:type="spellStart"/>
      <w:r>
        <w:rPr>
          <w:lang w:val="nl-NL"/>
        </w:rPr>
        <w:t>ventil</w:t>
      </w:r>
      <w:proofErr w:type="spellEnd"/>
    </w:p>
    <w:p w14:paraId="119B1C4F" w14:textId="77777777" w:rsidR="00000000" w:rsidRDefault="00042C07">
      <w:pPr>
        <w:pStyle w:val="T4dispositie"/>
        <w:jc w:val="left"/>
        <w:rPr>
          <w:lang w:val="nl-NL"/>
        </w:rPr>
      </w:pPr>
    </w:p>
    <w:p w14:paraId="0699B02F" w14:textId="77777777" w:rsidR="00000000" w:rsidRDefault="00042C07">
      <w:pPr>
        <w:pStyle w:val="T4dispositie"/>
        <w:jc w:val="left"/>
        <w:rPr>
          <w:lang w:val="nl-NL"/>
        </w:rPr>
      </w:pPr>
      <w:r>
        <w:rPr>
          <w:lang w:val="nl-NL"/>
        </w:rPr>
        <w:t>* gereserveerd</w:t>
      </w:r>
    </w:p>
    <w:p w14:paraId="5108B85D" w14:textId="77777777" w:rsidR="00000000" w:rsidRDefault="00042C07">
      <w:pPr>
        <w:pStyle w:val="T1"/>
        <w:jc w:val="left"/>
        <w:rPr>
          <w:lang w:val="nl-NL"/>
        </w:rPr>
      </w:pPr>
    </w:p>
    <w:p w14:paraId="5695B7F4" w14:textId="77777777" w:rsidR="00000000" w:rsidRDefault="00042C07">
      <w:pPr>
        <w:pStyle w:val="T1"/>
        <w:jc w:val="left"/>
        <w:rPr>
          <w:lang w:val="nl-NL"/>
        </w:rPr>
      </w:pPr>
      <w:r>
        <w:rPr>
          <w:lang w:val="nl-NL"/>
        </w:rPr>
        <w:t xml:space="preserve">Gebr. </w:t>
      </w:r>
      <w:proofErr w:type="spellStart"/>
      <w:r>
        <w:rPr>
          <w:lang w:val="nl-NL"/>
        </w:rPr>
        <w:t>Gradussen</w:t>
      </w:r>
      <w:proofErr w:type="spellEnd"/>
      <w:r>
        <w:rPr>
          <w:lang w:val="nl-NL"/>
        </w:rPr>
        <w:t xml:space="preserve"> 1877</w:t>
      </w:r>
    </w:p>
    <w:p w14:paraId="48BEE242" w14:textId="77777777" w:rsidR="00000000" w:rsidRDefault="00042C07">
      <w:pPr>
        <w:pStyle w:val="T1"/>
        <w:jc w:val="left"/>
        <w:rPr>
          <w:lang w:val="nl-NL"/>
        </w:rPr>
      </w:pPr>
      <w:r>
        <w:rPr>
          <w:lang w:val="nl-NL"/>
        </w:rPr>
        <w:t>.</w:t>
      </w:r>
      <w:r>
        <w:rPr>
          <w:lang w:val="nl-NL"/>
        </w:rPr>
        <w:tab/>
        <w:t>orgel verbo</w:t>
      </w:r>
      <w:r>
        <w:rPr>
          <w:lang w:val="nl-NL"/>
        </w:rPr>
        <w:t>uwd</w:t>
      </w:r>
    </w:p>
    <w:p w14:paraId="5DFAD6EA" w14:textId="77777777" w:rsidR="00000000" w:rsidRDefault="00042C07">
      <w:pPr>
        <w:pStyle w:val="T1"/>
        <w:jc w:val="left"/>
        <w:rPr>
          <w:lang w:val="nl-NL"/>
        </w:rPr>
      </w:pPr>
      <w:r>
        <w:rPr>
          <w:lang w:val="nl-NL"/>
        </w:rPr>
        <w:t>.</w:t>
      </w:r>
      <w:r>
        <w:rPr>
          <w:lang w:val="nl-NL"/>
        </w:rPr>
        <w:tab/>
        <w:t>binnenwerk RP als Onderpositief in hoofdkas geplaatst</w:t>
      </w:r>
    </w:p>
    <w:p w14:paraId="7B13C025" w14:textId="77777777" w:rsidR="00000000" w:rsidRDefault="00042C07">
      <w:pPr>
        <w:pStyle w:val="T1"/>
        <w:jc w:val="left"/>
        <w:rPr>
          <w:lang w:val="nl-NL"/>
        </w:rPr>
      </w:pPr>
      <w:r>
        <w:rPr>
          <w:lang w:val="nl-NL"/>
        </w:rPr>
        <w:t>.</w:t>
      </w:r>
      <w:r>
        <w:rPr>
          <w:lang w:val="nl-NL"/>
        </w:rPr>
        <w:tab/>
        <w:t>nieuwe windlade OP met gebruikmaking oude stokken en roosters</w:t>
      </w:r>
    </w:p>
    <w:p w14:paraId="3FBF5649" w14:textId="77777777" w:rsidR="00000000" w:rsidRDefault="00042C07">
      <w:pPr>
        <w:pStyle w:val="T1"/>
        <w:jc w:val="left"/>
        <w:rPr>
          <w:lang w:val="nl-NL"/>
        </w:rPr>
      </w:pPr>
      <w:r>
        <w:rPr>
          <w:lang w:val="nl-NL"/>
        </w:rPr>
        <w:t>.</w:t>
      </w:r>
      <w:r>
        <w:rPr>
          <w:lang w:val="nl-NL"/>
        </w:rPr>
        <w:tab/>
        <w:t>mogelijk bij die gelegenheid samenstelling Mixtuur en Cornet gewijzigd</w:t>
      </w:r>
    </w:p>
    <w:p w14:paraId="2A5DF853" w14:textId="77777777" w:rsidR="00000000" w:rsidRDefault="00042C07">
      <w:pPr>
        <w:pStyle w:val="T1"/>
        <w:jc w:val="left"/>
        <w:rPr>
          <w:lang w:val="nl-NL"/>
        </w:rPr>
      </w:pPr>
    </w:p>
    <w:p w14:paraId="720C5EC4" w14:textId="77777777" w:rsidR="00000000" w:rsidRDefault="00042C07">
      <w:pPr>
        <w:pStyle w:val="T1"/>
        <w:jc w:val="left"/>
        <w:rPr>
          <w:lang w:val="nl-NL"/>
        </w:rPr>
      </w:pPr>
      <w:r>
        <w:rPr>
          <w:lang w:val="nl-NL"/>
        </w:rPr>
        <w:t xml:space="preserve">Gebr. </w:t>
      </w:r>
      <w:proofErr w:type="spellStart"/>
      <w:r>
        <w:rPr>
          <w:lang w:val="nl-NL"/>
        </w:rPr>
        <w:t>Gradussen</w:t>
      </w:r>
      <w:proofErr w:type="spellEnd"/>
      <w:r>
        <w:rPr>
          <w:lang w:val="nl-NL"/>
        </w:rPr>
        <w:t xml:space="preserve"> 1882</w:t>
      </w:r>
    </w:p>
    <w:p w14:paraId="5F9C8481" w14:textId="77777777" w:rsidR="00000000" w:rsidRDefault="00042C07">
      <w:pPr>
        <w:pStyle w:val="T1"/>
        <w:jc w:val="left"/>
        <w:rPr>
          <w:lang w:val="nl-NL"/>
        </w:rPr>
      </w:pPr>
      <w:r>
        <w:rPr>
          <w:lang w:val="nl-NL"/>
        </w:rPr>
        <w:t>.</w:t>
      </w:r>
      <w:r>
        <w:rPr>
          <w:lang w:val="nl-NL"/>
        </w:rPr>
        <w:tab/>
        <w:t>spaanbalgen vervangen door magazijn</w:t>
      </w:r>
      <w:r>
        <w:rPr>
          <w:lang w:val="nl-NL"/>
        </w:rPr>
        <w:t>balg</w:t>
      </w:r>
    </w:p>
    <w:p w14:paraId="12943A15" w14:textId="77777777" w:rsidR="00000000" w:rsidRDefault="00042C07">
      <w:pPr>
        <w:pStyle w:val="T1"/>
        <w:jc w:val="left"/>
        <w:rPr>
          <w:lang w:val="nl-NL"/>
        </w:rPr>
      </w:pPr>
    </w:p>
    <w:p w14:paraId="5B84FCB6" w14:textId="77777777" w:rsidR="00000000" w:rsidRDefault="00042C07">
      <w:pPr>
        <w:pStyle w:val="T1"/>
        <w:jc w:val="left"/>
        <w:rPr>
          <w:lang w:val="nl-NL"/>
        </w:rPr>
      </w:pPr>
      <w:r>
        <w:rPr>
          <w:lang w:val="nl-NL"/>
        </w:rPr>
        <w:t xml:space="preserve">Gebr. </w:t>
      </w:r>
      <w:proofErr w:type="spellStart"/>
      <w:r>
        <w:rPr>
          <w:lang w:val="nl-NL"/>
        </w:rPr>
        <w:t>Franssen</w:t>
      </w:r>
      <w:proofErr w:type="spellEnd"/>
      <w:r>
        <w:rPr>
          <w:lang w:val="nl-NL"/>
        </w:rPr>
        <w:t xml:space="preserve"> 1915</w:t>
      </w:r>
    </w:p>
    <w:p w14:paraId="17DFBE17" w14:textId="77777777" w:rsidR="00000000" w:rsidRDefault="00042C07">
      <w:pPr>
        <w:pStyle w:val="T1"/>
        <w:jc w:val="left"/>
        <w:rPr>
          <w:lang w:val="nl-NL"/>
        </w:rPr>
      </w:pPr>
      <w:r>
        <w:rPr>
          <w:lang w:val="nl-NL"/>
        </w:rPr>
        <w:t>.</w:t>
      </w:r>
      <w:r>
        <w:rPr>
          <w:lang w:val="nl-NL"/>
        </w:rPr>
        <w:tab/>
        <w:t>orgel overgeplaatst naar nieuw kerkgebouw</w:t>
      </w:r>
    </w:p>
    <w:p w14:paraId="7D8C4860" w14:textId="77777777" w:rsidR="00000000" w:rsidRDefault="00042C07">
      <w:pPr>
        <w:pStyle w:val="T1"/>
        <w:jc w:val="left"/>
        <w:rPr>
          <w:lang w:val="nl-NL"/>
        </w:rPr>
      </w:pPr>
      <w:r>
        <w:rPr>
          <w:lang w:val="nl-NL"/>
        </w:rPr>
        <w:t>.</w:t>
      </w:r>
      <w:r>
        <w:rPr>
          <w:lang w:val="nl-NL"/>
        </w:rPr>
        <w:tab/>
        <w:t>front RP verwijderd</w:t>
      </w:r>
    </w:p>
    <w:p w14:paraId="09C18AC8" w14:textId="77777777" w:rsidR="00000000" w:rsidRDefault="00042C07">
      <w:pPr>
        <w:pStyle w:val="T1"/>
        <w:numPr>
          <w:ilvl w:val="0"/>
          <w:numId w:val="2"/>
        </w:numPr>
        <w:jc w:val="left"/>
        <w:rPr>
          <w:lang w:val="nl-NL"/>
        </w:rPr>
      </w:pPr>
      <w:r>
        <w:rPr>
          <w:lang w:val="nl-NL"/>
        </w:rPr>
        <w:t>mogelijk bij die gelegenheid ander bestaand pedaalklavier geplaatst en frontpijpen met aluminiumverf bestreken</w:t>
      </w:r>
    </w:p>
    <w:p w14:paraId="60F5D087" w14:textId="77777777" w:rsidR="00000000" w:rsidRDefault="00042C07">
      <w:pPr>
        <w:pStyle w:val="T1"/>
        <w:numPr>
          <w:ilvl w:val="0"/>
          <w:numId w:val="1"/>
        </w:numPr>
        <w:jc w:val="left"/>
        <w:rPr>
          <w:lang w:val="nl-NL"/>
        </w:rPr>
      </w:pPr>
      <w:r>
        <w:rPr>
          <w:lang w:val="nl-NL"/>
        </w:rPr>
        <w:t xml:space="preserve">OP - </w:t>
      </w:r>
      <w:proofErr w:type="spellStart"/>
      <w:r>
        <w:rPr>
          <w:lang w:val="nl-NL"/>
        </w:rPr>
        <w:t>Prestant</w:t>
      </w:r>
      <w:proofErr w:type="spellEnd"/>
      <w:r>
        <w:rPr>
          <w:lang w:val="nl-NL"/>
        </w:rPr>
        <w:t xml:space="preserve"> 4’, - Nachthoorn 2’, - Flageolet 1’, + </w:t>
      </w:r>
      <w:proofErr w:type="spellStart"/>
      <w:r>
        <w:rPr>
          <w:lang w:val="nl-NL"/>
        </w:rPr>
        <w:t>Quintaton</w:t>
      </w:r>
      <w:proofErr w:type="spellEnd"/>
      <w:r>
        <w:rPr>
          <w:lang w:val="nl-NL"/>
        </w:rPr>
        <w:t xml:space="preserve"> 8’, + </w:t>
      </w:r>
      <w:proofErr w:type="spellStart"/>
      <w:r>
        <w:rPr>
          <w:lang w:val="nl-NL"/>
        </w:rPr>
        <w:t>Flauto</w:t>
      </w:r>
      <w:proofErr w:type="spellEnd"/>
      <w:r>
        <w:rPr>
          <w:lang w:val="nl-NL"/>
        </w:rPr>
        <w:t xml:space="preserve"> 8’; </w:t>
      </w:r>
      <w:proofErr w:type="spellStart"/>
      <w:r>
        <w:rPr>
          <w:lang w:val="nl-NL"/>
        </w:rPr>
        <w:t>Salicional</w:t>
      </w:r>
      <w:proofErr w:type="spellEnd"/>
      <w:r>
        <w:rPr>
          <w:lang w:val="nl-NL"/>
        </w:rPr>
        <w:t xml:space="preserve"> 8’ vernieuwd</w:t>
      </w:r>
    </w:p>
    <w:p w14:paraId="514DBBE2" w14:textId="77777777" w:rsidR="00000000" w:rsidRDefault="00042C07">
      <w:pPr>
        <w:pStyle w:val="T1"/>
        <w:jc w:val="left"/>
        <w:rPr>
          <w:lang w:val="nl-NL"/>
        </w:rPr>
      </w:pPr>
    </w:p>
    <w:p w14:paraId="2E2DBC12" w14:textId="77777777" w:rsidR="00000000" w:rsidRDefault="00042C07">
      <w:pPr>
        <w:pStyle w:val="T1"/>
        <w:jc w:val="left"/>
        <w:rPr>
          <w:lang w:val="nl-NL"/>
        </w:rPr>
      </w:pPr>
      <w:r>
        <w:rPr>
          <w:lang w:val="nl-NL"/>
        </w:rPr>
        <w:t xml:space="preserve">H. </w:t>
      </w:r>
      <w:proofErr w:type="spellStart"/>
      <w:r>
        <w:rPr>
          <w:lang w:val="nl-NL"/>
        </w:rPr>
        <w:t>Schreurs</w:t>
      </w:r>
      <w:proofErr w:type="spellEnd"/>
      <w:r>
        <w:rPr>
          <w:lang w:val="nl-NL"/>
        </w:rPr>
        <w:t xml:space="preserve"> 1957</w:t>
      </w:r>
    </w:p>
    <w:p w14:paraId="2B94D8C1" w14:textId="77777777" w:rsidR="00000000" w:rsidRDefault="00042C07">
      <w:pPr>
        <w:pStyle w:val="T1"/>
        <w:jc w:val="left"/>
        <w:rPr>
          <w:lang w:val="nl-NL"/>
        </w:rPr>
      </w:pPr>
      <w:r>
        <w:rPr>
          <w:lang w:val="nl-NL"/>
        </w:rPr>
        <w:t>.</w:t>
      </w:r>
      <w:r>
        <w:rPr>
          <w:lang w:val="nl-NL"/>
        </w:rPr>
        <w:tab/>
        <w:t>OP + Nachthoorn 2’</w:t>
      </w:r>
    </w:p>
    <w:p w14:paraId="084C3244" w14:textId="77777777" w:rsidR="00000000" w:rsidRDefault="00042C07">
      <w:pPr>
        <w:pStyle w:val="T1"/>
        <w:jc w:val="left"/>
        <w:rPr>
          <w:lang w:val="nl-NL"/>
        </w:rPr>
      </w:pPr>
      <w:r>
        <w:rPr>
          <w:lang w:val="nl-NL"/>
        </w:rPr>
        <w:tab/>
        <w:t>HW oorspronkelijke samenstelling Mixtuur en Cornet hersteld</w:t>
      </w:r>
    </w:p>
    <w:p w14:paraId="6E311F7C" w14:textId="77777777" w:rsidR="00000000" w:rsidRDefault="00042C07">
      <w:pPr>
        <w:pStyle w:val="T1"/>
        <w:jc w:val="left"/>
        <w:rPr>
          <w:lang w:val="nl-NL"/>
        </w:rPr>
      </w:pPr>
    </w:p>
    <w:p w14:paraId="6D91CE82" w14:textId="77777777" w:rsidR="00000000" w:rsidRDefault="00042C07">
      <w:pPr>
        <w:pStyle w:val="Heading2"/>
        <w:rPr>
          <w:i w:val="0"/>
          <w:iCs/>
        </w:rPr>
      </w:pPr>
      <w:r>
        <w:rPr>
          <w:i w:val="0"/>
          <w:iCs/>
        </w:rPr>
        <w:t>Technische gegevens</w:t>
      </w:r>
    </w:p>
    <w:p w14:paraId="0DAC31D0" w14:textId="77777777" w:rsidR="00000000" w:rsidRDefault="00042C07">
      <w:pPr>
        <w:pStyle w:val="T1"/>
        <w:jc w:val="left"/>
        <w:rPr>
          <w:lang w:val="nl-NL"/>
        </w:rPr>
      </w:pPr>
    </w:p>
    <w:p w14:paraId="21FFB149" w14:textId="77777777" w:rsidR="00000000" w:rsidRDefault="00042C07">
      <w:pPr>
        <w:pStyle w:val="T1"/>
        <w:jc w:val="left"/>
        <w:rPr>
          <w:lang w:val="nl-NL"/>
        </w:rPr>
      </w:pPr>
      <w:r>
        <w:rPr>
          <w:lang w:val="nl-NL"/>
        </w:rPr>
        <w:t>Werkindeling</w:t>
      </w:r>
    </w:p>
    <w:p w14:paraId="69410440" w14:textId="77777777" w:rsidR="00000000" w:rsidRDefault="00042C07">
      <w:pPr>
        <w:pStyle w:val="T1"/>
        <w:jc w:val="left"/>
        <w:rPr>
          <w:lang w:val="nl-NL"/>
        </w:rPr>
      </w:pPr>
      <w:r>
        <w:rPr>
          <w:lang w:val="nl-NL"/>
        </w:rPr>
        <w:t>hoofdwerk, onderpositief, aangehangen pedaal</w:t>
      </w:r>
    </w:p>
    <w:p w14:paraId="7E4CF711" w14:textId="77777777" w:rsidR="00000000" w:rsidRDefault="00042C07">
      <w:pPr>
        <w:pStyle w:val="T1"/>
        <w:jc w:val="left"/>
        <w:rPr>
          <w:lang w:val="nl-NL"/>
        </w:rPr>
      </w:pPr>
    </w:p>
    <w:p w14:paraId="69AF55FD" w14:textId="77777777" w:rsidR="00000000" w:rsidRDefault="00042C07">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709"/>
        <w:gridCol w:w="1559"/>
        <w:gridCol w:w="709"/>
      </w:tblGrid>
      <w:tr w:rsidR="00000000" w14:paraId="53310F25" w14:textId="77777777">
        <w:tblPrEx>
          <w:tblCellMar>
            <w:top w:w="0" w:type="dxa"/>
            <w:bottom w:w="0" w:type="dxa"/>
          </w:tblCellMar>
        </w:tblPrEx>
        <w:tc>
          <w:tcPr>
            <w:tcW w:w="1526" w:type="dxa"/>
          </w:tcPr>
          <w:p w14:paraId="0682ACD8" w14:textId="77777777" w:rsidR="00000000" w:rsidRDefault="00042C07">
            <w:pPr>
              <w:pStyle w:val="T4dispositie"/>
            </w:pPr>
            <w:r>
              <w:t>Hoofdwerk (I</w:t>
            </w:r>
            <w:r>
              <w:t>I)</w:t>
            </w:r>
          </w:p>
          <w:p w14:paraId="5E2D9D74" w14:textId="77777777" w:rsidR="00000000" w:rsidRDefault="00042C07">
            <w:pPr>
              <w:pStyle w:val="T4dispositie"/>
            </w:pPr>
            <w:r>
              <w:t>13 stemmen</w:t>
            </w:r>
          </w:p>
          <w:p w14:paraId="16FE53D1" w14:textId="77777777" w:rsidR="00000000" w:rsidRDefault="00042C07">
            <w:pPr>
              <w:pStyle w:val="T4dispositie"/>
            </w:pPr>
          </w:p>
          <w:p w14:paraId="35E24940" w14:textId="77777777" w:rsidR="00000000" w:rsidRDefault="00042C07">
            <w:pPr>
              <w:pStyle w:val="T4dispositie"/>
            </w:pPr>
            <w:r>
              <w:t>Bourdon B/D</w:t>
            </w:r>
          </w:p>
          <w:p w14:paraId="4520EB4D" w14:textId="77777777" w:rsidR="00000000" w:rsidRDefault="00042C07">
            <w:pPr>
              <w:pStyle w:val="T4dispositie"/>
            </w:pPr>
            <w:proofErr w:type="spellStart"/>
            <w:r>
              <w:t>Prestant</w:t>
            </w:r>
            <w:proofErr w:type="spellEnd"/>
            <w:r>
              <w:t xml:space="preserve"> D</w:t>
            </w:r>
          </w:p>
          <w:p w14:paraId="1AEFB4A7" w14:textId="77777777" w:rsidR="00000000" w:rsidRDefault="00042C07">
            <w:pPr>
              <w:pStyle w:val="T4dispositie"/>
            </w:pPr>
            <w:proofErr w:type="spellStart"/>
            <w:r>
              <w:t>Prestant</w:t>
            </w:r>
            <w:proofErr w:type="spellEnd"/>
          </w:p>
          <w:p w14:paraId="78F22FAC" w14:textId="77777777" w:rsidR="00000000" w:rsidRDefault="00042C07">
            <w:pPr>
              <w:pStyle w:val="T4dispositie"/>
            </w:pPr>
            <w:r>
              <w:t>Holpijp</w:t>
            </w:r>
          </w:p>
          <w:p w14:paraId="7E1BE4D9" w14:textId="77777777" w:rsidR="00000000" w:rsidRDefault="00042C07">
            <w:pPr>
              <w:pStyle w:val="T4dispositie"/>
            </w:pPr>
            <w:r>
              <w:t xml:space="preserve">Viola </w:t>
            </w:r>
            <w:proofErr w:type="spellStart"/>
            <w:r>
              <w:t>di</w:t>
            </w:r>
            <w:proofErr w:type="spellEnd"/>
            <w:r>
              <w:t xml:space="preserve"> Gamba</w:t>
            </w:r>
          </w:p>
          <w:p w14:paraId="0F275358" w14:textId="77777777" w:rsidR="00000000" w:rsidRDefault="00042C07">
            <w:pPr>
              <w:pStyle w:val="T4dispositie"/>
            </w:pPr>
            <w:r>
              <w:t>Octaaf</w:t>
            </w:r>
          </w:p>
          <w:p w14:paraId="72B509D8" w14:textId="77777777" w:rsidR="00000000" w:rsidRDefault="00042C07">
            <w:pPr>
              <w:pStyle w:val="T4dispositie"/>
            </w:pPr>
            <w:r>
              <w:t>Fluit</w:t>
            </w:r>
          </w:p>
          <w:p w14:paraId="26478A1F" w14:textId="77777777" w:rsidR="00000000" w:rsidRDefault="00042C07">
            <w:pPr>
              <w:pStyle w:val="T4dispositie"/>
            </w:pPr>
            <w:proofErr w:type="spellStart"/>
            <w:r>
              <w:t>Quint</w:t>
            </w:r>
            <w:proofErr w:type="spellEnd"/>
          </w:p>
          <w:p w14:paraId="218A9B69" w14:textId="77777777" w:rsidR="00000000" w:rsidRDefault="00042C07">
            <w:pPr>
              <w:pStyle w:val="T4dispositie"/>
            </w:pPr>
            <w:r>
              <w:t>Octaaf</w:t>
            </w:r>
          </w:p>
          <w:p w14:paraId="5D78BDF2" w14:textId="77777777" w:rsidR="00000000" w:rsidRDefault="00042C07">
            <w:pPr>
              <w:pStyle w:val="T4dispositie"/>
            </w:pPr>
            <w:r>
              <w:t>Mixtuur</w:t>
            </w:r>
          </w:p>
          <w:p w14:paraId="7C1BCC98" w14:textId="77777777" w:rsidR="00000000" w:rsidRDefault="00042C07">
            <w:pPr>
              <w:pStyle w:val="T4dispositie"/>
            </w:pPr>
            <w:r>
              <w:t>Cornet D</w:t>
            </w:r>
          </w:p>
          <w:p w14:paraId="5184E1B2" w14:textId="77777777" w:rsidR="00000000" w:rsidRDefault="00042C07">
            <w:pPr>
              <w:pStyle w:val="T4dispositie"/>
            </w:pPr>
            <w:r>
              <w:t>Fagot B/D</w:t>
            </w:r>
          </w:p>
          <w:p w14:paraId="71D35AE1" w14:textId="77777777" w:rsidR="00000000" w:rsidRDefault="00042C07">
            <w:pPr>
              <w:pStyle w:val="T4dispositie"/>
            </w:pPr>
            <w:r>
              <w:t>Trompet B/D</w:t>
            </w:r>
          </w:p>
        </w:tc>
        <w:tc>
          <w:tcPr>
            <w:tcW w:w="709" w:type="dxa"/>
          </w:tcPr>
          <w:p w14:paraId="5452552F" w14:textId="77777777" w:rsidR="00000000" w:rsidRDefault="00042C07">
            <w:pPr>
              <w:pStyle w:val="T4dispositie"/>
            </w:pPr>
          </w:p>
          <w:p w14:paraId="759AD831" w14:textId="77777777" w:rsidR="00000000" w:rsidRDefault="00042C07">
            <w:pPr>
              <w:pStyle w:val="T4dispositie"/>
            </w:pPr>
          </w:p>
          <w:p w14:paraId="5064D420" w14:textId="77777777" w:rsidR="00000000" w:rsidRDefault="00042C07">
            <w:pPr>
              <w:pStyle w:val="T4dispositie"/>
            </w:pPr>
          </w:p>
          <w:p w14:paraId="472AA112" w14:textId="77777777" w:rsidR="00000000" w:rsidRDefault="00042C07">
            <w:pPr>
              <w:pStyle w:val="T4dispositie"/>
            </w:pPr>
            <w:r>
              <w:t>16'</w:t>
            </w:r>
          </w:p>
          <w:p w14:paraId="49721A63" w14:textId="77777777" w:rsidR="00000000" w:rsidRDefault="00042C07">
            <w:pPr>
              <w:pStyle w:val="T4dispositie"/>
            </w:pPr>
            <w:r>
              <w:t>16'</w:t>
            </w:r>
          </w:p>
          <w:p w14:paraId="396B228E" w14:textId="77777777" w:rsidR="00000000" w:rsidRDefault="00042C07">
            <w:pPr>
              <w:pStyle w:val="T4dispositie"/>
            </w:pPr>
            <w:r>
              <w:t>8'</w:t>
            </w:r>
          </w:p>
          <w:p w14:paraId="5E196C37" w14:textId="77777777" w:rsidR="00000000" w:rsidRDefault="00042C07">
            <w:pPr>
              <w:pStyle w:val="T4dispositie"/>
            </w:pPr>
            <w:r>
              <w:t>8'</w:t>
            </w:r>
          </w:p>
          <w:p w14:paraId="10595087" w14:textId="77777777" w:rsidR="00000000" w:rsidRDefault="00042C07">
            <w:pPr>
              <w:pStyle w:val="T4dispositie"/>
            </w:pPr>
            <w:r>
              <w:t>8’</w:t>
            </w:r>
          </w:p>
          <w:p w14:paraId="4D72F6A7" w14:textId="77777777" w:rsidR="00000000" w:rsidRDefault="00042C07">
            <w:pPr>
              <w:pStyle w:val="T4dispositie"/>
            </w:pPr>
            <w:r>
              <w:t>4'</w:t>
            </w:r>
          </w:p>
          <w:p w14:paraId="4E6D3391" w14:textId="77777777" w:rsidR="00000000" w:rsidRDefault="00042C07">
            <w:pPr>
              <w:pStyle w:val="T4dispositie"/>
            </w:pPr>
            <w:r>
              <w:t>4'</w:t>
            </w:r>
          </w:p>
          <w:p w14:paraId="4E6025C8" w14:textId="77777777" w:rsidR="00000000" w:rsidRDefault="00042C07">
            <w:pPr>
              <w:pStyle w:val="T4dispositie"/>
            </w:pPr>
            <w:r>
              <w:t>3'</w:t>
            </w:r>
          </w:p>
          <w:p w14:paraId="599636E8" w14:textId="77777777" w:rsidR="00000000" w:rsidRDefault="00042C07">
            <w:pPr>
              <w:pStyle w:val="T4dispositie"/>
            </w:pPr>
            <w:r>
              <w:t>2'</w:t>
            </w:r>
          </w:p>
          <w:p w14:paraId="72C54688" w14:textId="77777777" w:rsidR="00000000" w:rsidRDefault="00042C07">
            <w:pPr>
              <w:pStyle w:val="T4dispositie"/>
            </w:pPr>
            <w:r>
              <w:t>3 st.</w:t>
            </w:r>
          </w:p>
          <w:p w14:paraId="152FD0F6" w14:textId="77777777" w:rsidR="00000000" w:rsidRDefault="00042C07">
            <w:pPr>
              <w:pStyle w:val="T4dispositie"/>
            </w:pPr>
            <w:r>
              <w:t>5 st.</w:t>
            </w:r>
          </w:p>
          <w:p w14:paraId="66702317" w14:textId="77777777" w:rsidR="00000000" w:rsidRDefault="00042C07">
            <w:pPr>
              <w:pStyle w:val="T4dispositie"/>
            </w:pPr>
            <w:r>
              <w:t>16'</w:t>
            </w:r>
          </w:p>
          <w:p w14:paraId="76FF0C42" w14:textId="77777777" w:rsidR="00000000" w:rsidRDefault="00042C07">
            <w:pPr>
              <w:pStyle w:val="T4dispositie"/>
            </w:pPr>
            <w:r>
              <w:t>8'</w:t>
            </w:r>
          </w:p>
        </w:tc>
        <w:tc>
          <w:tcPr>
            <w:tcW w:w="1559" w:type="dxa"/>
          </w:tcPr>
          <w:p w14:paraId="31863730" w14:textId="77777777" w:rsidR="00000000" w:rsidRDefault="00042C07">
            <w:pPr>
              <w:pStyle w:val="T4dispositie"/>
            </w:pPr>
            <w:proofErr w:type="spellStart"/>
            <w:r>
              <w:t>Onderpositief</w:t>
            </w:r>
            <w:proofErr w:type="spellEnd"/>
            <w:r>
              <w:t xml:space="preserve"> (I)</w:t>
            </w:r>
          </w:p>
          <w:p w14:paraId="050005FB" w14:textId="77777777" w:rsidR="00000000" w:rsidRDefault="00042C07">
            <w:pPr>
              <w:pStyle w:val="T4dispositie"/>
            </w:pPr>
            <w:r>
              <w:t>10 stemmen</w:t>
            </w:r>
          </w:p>
          <w:p w14:paraId="6CF223FB" w14:textId="77777777" w:rsidR="00000000" w:rsidRDefault="00042C07">
            <w:pPr>
              <w:pStyle w:val="T4dispositie"/>
            </w:pPr>
          </w:p>
          <w:p w14:paraId="205B3E0F" w14:textId="77777777" w:rsidR="00000000" w:rsidRDefault="00042C07">
            <w:pPr>
              <w:pStyle w:val="T4dispositie"/>
            </w:pPr>
            <w:proofErr w:type="spellStart"/>
            <w:r>
              <w:t>Flauto</w:t>
            </w:r>
            <w:proofErr w:type="spellEnd"/>
          </w:p>
          <w:p w14:paraId="67689240" w14:textId="77777777" w:rsidR="00000000" w:rsidRDefault="00042C07">
            <w:pPr>
              <w:pStyle w:val="T4dispositie"/>
            </w:pPr>
            <w:r>
              <w:t>Bourdon</w:t>
            </w:r>
          </w:p>
          <w:p w14:paraId="31BF820F" w14:textId="77777777" w:rsidR="00000000" w:rsidRDefault="00042C07">
            <w:pPr>
              <w:pStyle w:val="T4dispositie"/>
            </w:pPr>
            <w:proofErr w:type="spellStart"/>
            <w:r>
              <w:t>Quintaton</w:t>
            </w:r>
            <w:proofErr w:type="spellEnd"/>
          </w:p>
          <w:p w14:paraId="1AED4701" w14:textId="77777777" w:rsidR="00000000" w:rsidRDefault="00042C07">
            <w:pPr>
              <w:pStyle w:val="T4dispositie"/>
            </w:pPr>
            <w:proofErr w:type="spellStart"/>
            <w:r>
              <w:t>Salicional</w:t>
            </w:r>
            <w:proofErr w:type="spellEnd"/>
          </w:p>
          <w:p w14:paraId="1BC9A4C4" w14:textId="77777777" w:rsidR="00000000" w:rsidRDefault="00042C07">
            <w:pPr>
              <w:pStyle w:val="T4dispositie"/>
            </w:pPr>
            <w:proofErr w:type="spellStart"/>
            <w:r>
              <w:t>Pres</w:t>
            </w:r>
            <w:r>
              <w:t>tant</w:t>
            </w:r>
            <w:proofErr w:type="spellEnd"/>
            <w:r>
              <w:t xml:space="preserve"> D</w:t>
            </w:r>
          </w:p>
          <w:p w14:paraId="21C2BDE9" w14:textId="77777777" w:rsidR="00000000" w:rsidRDefault="00042C07">
            <w:pPr>
              <w:pStyle w:val="T4dispositie"/>
            </w:pPr>
            <w:r>
              <w:t>Roerfluit</w:t>
            </w:r>
          </w:p>
          <w:p w14:paraId="46FC4ACB" w14:textId="77777777" w:rsidR="00000000" w:rsidRDefault="00042C07">
            <w:pPr>
              <w:pStyle w:val="T4dispositie"/>
            </w:pPr>
            <w:r>
              <w:t xml:space="preserve">Viola </w:t>
            </w:r>
            <w:proofErr w:type="spellStart"/>
            <w:r>
              <w:t>di</w:t>
            </w:r>
            <w:proofErr w:type="spellEnd"/>
            <w:r>
              <w:t xml:space="preserve"> Gamba</w:t>
            </w:r>
          </w:p>
          <w:p w14:paraId="57CE1B98" w14:textId="77777777" w:rsidR="00000000" w:rsidRDefault="00042C07">
            <w:pPr>
              <w:pStyle w:val="T4dispositie"/>
            </w:pPr>
            <w:r>
              <w:t>Nachthoorn</w:t>
            </w:r>
          </w:p>
          <w:p w14:paraId="19058BDC" w14:textId="77777777" w:rsidR="00000000" w:rsidRDefault="00042C07">
            <w:pPr>
              <w:pStyle w:val="T4dispositie"/>
            </w:pPr>
            <w:proofErr w:type="spellStart"/>
            <w:r>
              <w:t>Basson</w:t>
            </w:r>
            <w:proofErr w:type="spellEnd"/>
            <w:r>
              <w:t xml:space="preserve"> B</w:t>
            </w:r>
          </w:p>
          <w:p w14:paraId="04D33125" w14:textId="77777777" w:rsidR="00000000" w:rsidRDefault="00042C07">
            <w:pPr>
              <w:pStyle w:val="T4dispositie"/>
            </w:pPr>
            <w:proofErr w:type="spellStart"/>
            <w:r>
              <w:t>Hautbois</w:t>
            </w:r>
            <w:proofErr w:type="spellEnd"/>
            <w:r>
              <w:t xml:space="preserve"> D</w:t>
            </w:r>
          </w:p>
        </w:tc>
        <w:tc>
          <w:tcPr>
            <w:tcW w:w="709" w:type="dxa"/>
          </w:tcPr>
          <w:p w14:paraId="35111117" w14:textId="77777777" w:rsidR="00000000" w:rsidRDefault="00042C07">
            <w:pPr>
              <w:pStyle w:val="T4dispositie"/>
            </w:pPr>
          </w:p>
          <w:p w14:paraId="6AC95F1E" w14:textId="77777777" w:rsidR="00000000" w:rsidRDefault="00042C07">
            <w:pPr>
              <w:pStyle w:val="T4dispositie"/>
            </w:pPr>
          </w:p>
          <w:p w14:paraId="4A52F1D7" w14:textId="77777777" w:rsidR="00000000" w:rsidRDefault="00042C07">
            <w:pPr>
              <w:pStyle w:val="T4dispositie"/>
            </w:pPr>
          </w:p>
          <w:p w14:paraId="6B14AD54" w14:textId="77777777" w:rsidR="00000000" w:rsidRDefault="00042C07">
            <w:pPr>
              <w:pStyle w:val="T4dispositie"/>
            </w:pPr>
            <w:r>
              <w:t>8'</w:t>
            </w:r>
          </w:p>
          <w:p w14:paraId="134A62C2" w14:textId="77777777" w:rsidR="00000000" w:rsidRDefault="00042C07">
            <w:pPr>
              <w:pStyle w:val="T4dispositie"/>
            </w:pPr>
            <w:r>
              <w:t>8'</w:t>
            </w:r>
          </w:p>
          <w:p w14:paraId="27BB6E0A" w14:textId="77777777" w:rsidR="00000000" w:rsidRDefault="00042C07">
            <w:pPr>
              <w:pStyle w:val="T4dispositie"/>
            </w:pPr>
            <w:r>
              <w:t>8'</w:t>
            </w:r>
          </w:p>
          <w:p w14:paraId="5C794CFF" w14:textId="77777777" w:rsidR="00000000" w:rsidRDefault="00042C07">
            <w:pPr>
              <w:pStyle w:val="T4dispositie"/>
            </w:pPr>
            <w:r>
              <w:t>8'</w:t>
            </w:r>
          </w:p>
          <w:p w14:paraId="348BCAE6" w14:textId="77777777" w:rsidR="00000000" w:rsidRDefault="00042C07">
            <w:pPr>
              <w:pStyle w:val="T4dispositie"/>
            </w:pPr>
            <w:r>
              <w:t>8'</w:t>
            </w:r>
          </w:p>
          <w:p w14:paraId="71F3A17C" w14:textId="77777777" w:rsidR="00000000" w:rsidRDefault="00042C07">
            <w:pPr>
              <w:pStyle w:val="T4dispositie"/>
            </w:pPr>
            <w:r>
              <w:t>4'</w:t>
            </w:r>
          </w:p>
          <w:p w14:paraId="2A86FA46" w14:textId="77777777" w:rsidR="00000000" w:rsidRDefault="00042C07">
            <w:pPr>
              <w:pStyle w:val="T4dispositie"/>
            </w:pPr>
            <w:r>
              <w:t>4'</w:t>
            </w:r>
          </w:p>
          <w:p w14:paraId="173C1C62" w14:textId="77777777" w:rsidR="00000000" w:rsidRDefault="00042C07">
            <w:pPr>
              <w:pStyle w:val="T4dispositie"/>
            </w:pPr>
            <w:r>
              <w:t>2'</w:t>
            </w:r>
          </w:p>
          <w:p w14:paraId="7819A3FB" w14:textId="77777777" w:rsidR="00000000" w:rsidRDefault="00042C07">
            <w:pPr>
              <w:pStyle w:val="T4dispositie"/>
            </w:pPr>
            <w:r>
              <w:t>8'</w:t>
            </w:r>
          </w:p>
          <w:p w14:paraId="0AB4BFDC" w14:textId="77777777" w:rsidR="00000000" w:rsidRDefault="00042C07">
            <w:pPr>
              <w:pStyle w:val="T4dispositie"/>
            </w:pPr>
            <w:r>
              <w:t>8'</w:t>
            </w:r>
          </w:p>
        </w:tc>
      </w:tr>
    </w:tbl>
    <w:p w14:paraId="1C1EEF70" w14:textId="77777777" w:rsidR="00000000" w:rsidRDefault="00042C07">
      <w:pPr>
        <w:pStyle w:val="T1"/>
        <w:jc w:val="left"/>
        <w:rPr>
          <w:lang w:val="nl-NL"/>
        </w:rPr>
      </w:pPr>
    </w:p>
    <w:p w14:paraId="69D44BDD" w14:textId="77777777" w:rsidR="00000000" w:rsidRDefault="00042C07">
      <w:pPr>
        <w:pStyle w:val="T1"/>
        <w:jc w:val="left"/>
        <w:rPr>
          <w:lang w:val="nl-NL"/>
        </w:rPr>
      </w:pPr>
      <w:r>
        <w:rPr>
          <w:lang w:val="nl-NL"/>
        </w:rPr>
        <w:t>Werktuiglijke register</w:t>
      </w:r>
    </w:p>
    <w:p w14:paraId="106F55A0" w14:textId="77777777" w:rsidR="00000000" w:rsidRDefault="00042C07">
      <w:pPr>
        <w:pStyle w:val="T1"/>
        <w:jc w:val="left"/>
        <w:rPr>
          <w:lang w:val="nl-NL"/>
        </w:rPr>
      </w:pPr>
      <w:r>
        <w:rPr>
          <w:lang w:val="nl-NL"/>
        </w:rPr>
        <w:t xml:space="preserve">koppeling </w:t>
      </w:r>
      <w:proofErr w:type="spellStart"/>
      <w:r>
        <w:rPr>
          <w:lang w:val="nl-NL"/>
        </w:rPr>
        <w:t>HW-OP</w:t>
      </w:r>
      <w:proofErr w:type="spellEnd"/>
    </w:p>
    <w:p w14:paraId="1A3483AA" w14:textId="77777777" w:rsidR="00000000" w:rsidRDefault="00042C07">
      <w:pPr>
        <w:pStyle w:val="T1"/>
        <w:jc w:val="left"/>
        <w:rPr>
          <w:lang w:val="nl-NL"/>
        </w:rPr>
      </w:pPr>
      <w:proofErr w:type="spellStart"/>
      <w:r>
        <w:rPr>
          <w:lang w:val="nl-NL"/>
        </w:rPr>
        <w:t>ventil</w:t>
      </w:r>
      <w:proofErr w:type="spellEnd"/>
    </w:p>
    <w:p w14:paraId="6BABCE7F" w14:textId="77777777" w:rsidR="00000000" w:rsidRDefault="00042C07">
      <w:pPr>
        <w:pStyle w:val="T1"/>
        <w:jc w:val="left"/>
        <w:rPr>
          <w:lang w:val="nl-NL"/>
        </w:rPr>
      </w:pPr>
    </w:p>
    <w:p w14:paraId="391DD1C0" w14:textId="77777777" w:rsidR="00000000" w:rsidRDefault="00042C07">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101"/>
        <w:gridCol w:w="708"/>
        <w:gridCol w:w="851"/>
        <w:gridCol w:w="709"/>
        <w:gridCol w:w="850"/>
      </w:tblGrid>
      <w:tr w:rsidR="00000000" w14:paraId="09FFEA0B" w14:textId="77777777">
        <w:tblPrEx>
          <w:tblCellMar>
            <w:top w:w="0" w:type="dxa"/>
            <w:bottom w:w="0" w:type="dxa"/>
          </w:tblCellMar>
        </w:tblPrEx>
        <w:tc>
          <w:tcPr>
            <w:tcW w:w="1101" w:type="dxa"/>
          </w:tcPr>
          <w:p w14:paraId="48049714" w14:textId="77777777" w:rsidR="00000000" w:rsidRDefault="00042C07">
            <w:pPr>
              <w:pStyle w:val="T1"/>
              <w:jc w:val="left"/>
              <w:rPr>
                <w:lang w:val="nl-NL"/>
              </w:rPr>
            </w:pPr>
            <w:r>
              <w:rPr>
                <w:lang w:val="nl-NL"/>
              </w:rPr>
              <w:t>Mixtuur</w:t>
            </w:r>
          </w:p>
        </w:tc>
        <w:tc>
          <w:tcPr>
            <w:tcW w:w="708" w:type="dxa"/>
          </w:tcPr>
          <w:p w14:paraId="7324BC6B" w14:textId="77777777" w:rsidR="00000000" w:rsidRDefault="00042C07">
            <w:pPr>
              <w:pStyle w:val="T4dispositie"/>
              <w:jc w:val="left"/>
              <w:rPr>
                <w:lang w:val="nl-NL"/>
              </w:rPr>
            </w:pPr>
            <w:r>
              <w:rPr>
                <w:lang w:val="nl-NL"/>
              </w:rPr>
              <w:t>C</w:t>
            </w:r>
          </w:p>
          <w:p w14:paraId="635D5320" w14:textId="77777777" w:rsidR="00000000" w:rsidRDefault="00042C07">
            <w:pPr>
              <w:pStyle w:val="T4dispositie"/>
              <w:jc w:val="left"/>
              <w:rPr>
                <w:lang w:val="nl-NL"/>
              </w:rPr>
            </w:pPr>
            <w:r>
              <w:rPr>
                <w:lang w:val="nl-NL"/>
              </w:rPr>
              <w:t>2</w:t>
            </w:r>
          </w:p>
          <w:p w14:paraId="0E4ACF04" w14:textId="77777777" w:rsidR="00000000" w:rsidRDefault="00042C07">
            <w:pPr>
              <w:pStyle w:val="T4dispositie"/>
              <w:jc w:val="left"/>
              <w:rPr>
                <w:lang w:val="nl-NL"/>
              </w:rPr>
            </w:pPr>
            <w:r>
              <w:rPr>
                <w:lang w:val="nl-NL"/>
              </w:rPr>
              <w:t>1 1/3</w:t>
            </w:r>
          </w:p>
          <w:p w14:paraId="66F47E81" w14:textId="77777777" w:rsidR="00000000" w:rsidRDefault="00042C07">
            <w:pPr>
              <w:pStyle w:val="T4dispositie"/>
              <w:jc w:val="left"/>
              <w:rPr>
                <w:lang w:val="nl-NL"/>
              </w:rPr>
            </w:pPr>
            <w:r>
              <w:rPr>
                <w:lang w:val="nl-NL"/>
              </w:rPr>
              <w:t>1</w:t>
            </w:r>
          </w:p>
        </w:tc>
        <w:tc>
          <w:tcPr>
            <w:tcW w:w="851" w:type="dxa"/>
          </w:tcPr>
          <w:p w14:paraId="4CA60197" w14:textId="77777777" w:rsidR="00000000" w:rsidRDefault="00042C07">
            <w:pPr>
              <w:pStyle w:val="T4dispositie"/>
              <w:jc w:val="left"/>
              <w:rPr>
                <w:lang w:val="nl-NL"/>
              </w:rPr>
            </w:pPr>
            <w:r>
              <w:rPr>
                <w:lang w:val="nl-NL"/>
              </w:rPr>
              <w:t>c</w:t>
            </w:r>
            <w:r>
              <w:rPr>
                <w:vertAlign w:val="superscript"/>
                <w:lang w:val="nl-NL"/>
              </w:rPr>
              <w:t>1</w:t>
            </w:r>
          </w:p>
          <w:p w14:paraId="1797D8D2" w14:textId="77777777" w:rsidR="00000000" w:rsidRDefault="00042C07">
            <w:pPr>
              <w:pStyle w:val="T4dispositie"/>
              <w:jc w:val="left"/>
              <w:rPr>
                <w:lang w:val="nl-NL"/>
              </w:rPr>
            </w:pPr>
            <w:r>
              <w:rPr>
                <w:lang w:val="nl-NL"/>
              </w:rPr>
              <w:t>2 2/3</w:t>
            </w:r>
          </w:p>
          <w:p w14:paraId="3765B766" w14:textId="77777777" w:rsidR="00000000" w:rsidRDefault="00042C07">
            <w:pPr>
              <w:pStyle w:val="T4dispositie"/>
              <w:jc w:val="left"/>
              <w:rPr>
                <w:lang w:val="nl-NL"/>
              </w:rPr>
            </w:pPr>
            <w:r>
              <w:rPr>
                <w:lang w:val="nl-NL"/>
              </w:rPr>
              <w:t>2</w:t>
            </w:r>
          </w:p>
          <w:p w14:paraId="543985FE" w14:textId="77777777" w:rsidR="00000000" w:rsidRDefault="00042C07">
            <w:pPr>
              <w:pStyle w:val="T4dispositie"/>
              <w:jc w:val="left"/>
              <w:rPr>
                <w:lang w:val="nl-NL"/>
              </w:rPr>
            </w:pPr>
            <w:r>
              <w:rPr>
                <w:lang w:val="nl-NL"/>
              </w:rPr>
              <w:t>1 1/3</w:t>
            </w:r>
          </w:p>
        </w:tc>
        <w:tc>
          <w:tcPr>
            <w:tcW w:w="709" w:type="dxa"/>
          </w:tcPr>
          <w:p w14:paraId="3DD6351E" w14:textId="77777777" w:rsidR="00000000" w:rsidRDefault="00042C07">
            <w:pPr>
              <w:pStyle w:val="T4dispositie"/>
              <w:jc w:val="left"/>
              <w:rPr>
                <w:lang w:val="nl-NL"/>
              </w:rPr>
            </w:pPr>
            <w:r>
              <w:rPr>
                <w:lang w:val="nl-NL"/>
              </w:rPr>
              <w:t>c</w:t>
            </w:r>
            <w:r>
              <w:rPr>
                <w:vertAlign w:val="superscript"/>
                <w:lang w:val="nl-NL"/>
              </w:rPr>
              <w:t>2</w:t>
            </w:r>
          </w:p>
          <w:p w14:paraId="5DC0A38D" w14:textId="77777777" w:rsidR="00000000" w:rsidRDefault="00042C07">
            <w:pPr>
              <w:pStyle w:val="T4dispositie"/>
              <w:jc w:val="left"/>
              <w:rPr>
                <w:lang w:val="nl-NL"/>
              </w:rPr>
            </w:pPr>
            <w:r>
              <w:rPr>
                <w:lang w:val="nl-NL"/>
              </w:rPr>
              <w:t>4</w:t>
            </w:r>
          </w:p>
          <w:p w14:paraId="424F4864" w14:textId="77777777" w:rsidR="00000000" w:rsidRDefault="00042C07">
            <w:pPr>
              <w:pStyle w:val="T4dispositie"/>
              <w:jc w:val="left"/>
              <w:rPr>
                <w:lang w:val="nl-NL"/>
              </w:rPr>
            </w:pPr>
            <w:r>
              <w:rPr>
                <w:lang w:val="nl-NL"/>
              </w:rPr>
              <w:t>2 2/3</w:t>
            </w:r>
          </w:p>
          <w:p w14:paraId="7698FAF1" w14:textId="77777777" w:rsidR="00000000" w:rsidRDefault="00042C07">
            <w:pPr>
              <w:pStyle w:val="T4dispositie"/>
              <w:jc w:val="left"/>
              <w:rPr>
                <w:lang w:val="nl-NL"/>
              </w:rPr>
            </w:pPr>
            <w:r>
              <w:rPr>
                <w:lang w:val="nl-NL"/>
              </w:rPr>
              <w:t>2</w:t>
            </w:r>
          </w:p>
        </w:tc>
        <w:tc>
          <w:tcPr>
            <w:tcW w:w="850" w:type="dxa"/>
          </w:tcPr>
          <w:p w14:paraId="65DFEEDA" w14:textId="77777777" w:rsidR="00000000" w:rsidRDefault="00042C07">
            <w:pPr>
              <w:pStyle w:val="T4dispositie"/>
              <w:jc w:val="left"/>
              <w:rPr>
                <w:lang w:val="nl-NL"/>
              </w:rPr>
            </w:pPr>
            <w:r>
              <w:rPr>
                <w:lang w:val="nl-NL"/>
              </w:rPr>
              <w:t>c</w:t>
            </w:r>
            <w:r>
              <w:rPr>
                <w:vertAlign w:val="superscript"/>
                <w:lang w:val="nl-NL"/>
              </w:rPr>
              <w:t>3</w:t>
            </w:r>
          </w:p>
          <w:p w14:paraId="5ADB1269" w14:textId="77777777" w:rsidR="00000000" w:rsidRDefault="00042C07">
            <w:pPr>
              <w:pStyle w:val="T4dispositie"/>
              <w:jc w:val="left"/>
              <w:rPr>
                <w:lang w:val="nl-NL"/>
              </w:rPr>
            </w:pPr>
            <w:r>
              <w:rPr>
                <w:lang w:val="nl-NL"/>
              </w:rPr>
              <w:t>5 1/3</w:t>
            </w:r>
          </w:p>
          <w:p w14:paraId="215E3198" w14:textId="77777777" w:rsidR="00000000" w:rsidRDefault="00042C07">
            <w:pPr>
              <w:pStyle w:val="T4dispositie"/>
              <w:jc w:val="left"/>
              <w:rPr>
                <w:lang w:val="nl-NL"/>
              </w:rPr>
            </w:pPr>
            <w:r>
              <w:rPr>
                <w:lang w:val="nl-NL"/>
              </w:rPr>
              <w:t>4</w:t>
            </w:r>
          </w:p>
          <w:p w14:paraId="35A159D4" w14:textId="77777777" w:rsidR="00000000" w:rsidRDefault="00042C07">
            <w:pPr>
              <w:pStyle w:val="T4dispositie"/>
              <w:jc w:val="left"/>
              <w:rPr>
                <w:lang w:val="nl-NL"/>
              </w:rPr>
            </w:pPr>
            <w:r>
              <w:rPr>
                <w:lang w:val="nl-NL"/>
              </w:rPr>
              <w:t>2 2/3</w:t>
            </w:r>
          </w:p>
        </w:tc>
      </w:tr>
    </w:tbl>
    <w:p w14:paraId="39C25B2C" w14:textId="77777777" w:rsidR="00000000" w:rsidRDefault="00042C07">
      <w:pPr>
        <w:pStyle w:val="T1"/>
        <w:jc w:val="left"/>
        <w:rPr>
          <w:lang w:val="nl-NL"/>
        </w:rPr>
      </w:pPr>
    </w:p>
    <w:p w14:paraId="70308325" w14:textId="77777777" w:rsidR="00000000" w:rsidRDefault="00042C07">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w:t>
      </w:r>
      <w:r>
        <w:rPr>
          <w:sz w:val="20"/>
          <w:lang w:val="nl-NL"/>
        </w:rPr>
        <w:t xml:space="preserve"> 4 – 2 2/3 – 2 – 1 3/5</w:t>
      </w:r>
    </w:p>
    <w:p w14:paraId="10240C51" w14:textId="77777777" w:rsidR="00000000" w:rsidRDefault="00042C07">
      <w:pPr>
        <w:pStyle w:val="T1"/>
        <w:jc w:val="left"/>
        <w:rPr>
          <w:lang w:val="nl-NL"/>
        </w:rPr>
      </w:pPr>
    </w:p>
    <w:p w14:paraId="51F94C3A" w14:textId="77777777" w:rsidR="00000000" w:rsidRDefault="00042C07">
      <w:pPr>
        <w:pStyle w:val="T1"/>
        <w:jc w:val="left"/>
        <w:rPr>
          <w:lang w:val="nl-NL"/>
        </w:rPr>
      </w:pPr>
      <w:r>
        <w:rPr>
          <w:lang w:val="nl-NL"/>
        </w:rPr>
        <w:t>Toonhoogte</w:t>
      </w:r>
    </w:p>
    <w:p w14:paraId="63EE2DE0" w14:textId="77777777" w:rsidR="00000000" w:rsidRDefault="00042C07">
      <w:pPr>
        <w:pStyle w:val="T1"/>
        <w:jc w:val="left"/>
        <w:rPr>
          <w:lang w:val="nl-NL"/>
        </w:rPr>
      </w:pPr>
      <w:r>
        <w:rPr>
          <w:lang w:val="nl-NL"/>
        </w:rPr>
        <w:t>a</w:t>
      </w:r>
      <w:r>
        <w:rPr>
          <w:vertAlign w:val="superscript"/>
          <w:lang w:val="nl-NL"/>
        </w:rPr>
        <w:t>1</w:t>
      </w:r>
      <w:r>
        <w:rPr>
          <w:lang w:val="nl-NL"/>
        </w:rPr>
        <w:t xml:space="preserve"> = 420 Hz</w:t>
      </w:r>
    </w:p>
    <w:p w14:paraId="4362DE4A" w14:textId="77777777" w:rsidR="00000000" w:rsidRDefault="00042C07">
      <w:pPr>
        <w:pStyle w:val="T1"/>
        <w:jc w:val="left"/>
        <w:rPr>
          <w:lang w:val="nl-NL"/>
        </w:rPr>
      </w:pPr>
      <w:r>
        <w:rPr>
          <w:lang w:val="nl-NL"/>
        </w:rPr>
        <w:t>Temperatuur</w:t>
      </w:r>
    </w:p>
    <w:p w14:paraId="42F696A6" w14:textId="77777777" w:rsidR="00000000" w:rsidRDefault="00042C07">
      <w:pPr>
        <w:pStyle w:val="T1"/>
        <w:jc w:val="left"/>
        <w:rPr>
          <w:lang w:val="nl-NL"/>
        </w:rPr>
      </w:pPr>
      <w:r>
        <w:rPr>
          <w:lang w:val="nl-NL"/>
        </w:rPr>
        <w:t>evenredig zwevend</w:t>
      </w:r>
    </w:p>
    <w:p w14:paraId="08FE2903" w14:textId="77777777" w:rsidR="00000000" w:rsidRDefault="00042C07">
      <w:pPr>
        <w:pStyle w:val="T1"/>
        <w:jc w:val="left"/>
        <w:rPr>
          <w:lang w:val="nl-NL"/>
        </w:rPr>
      </w:pPr>
    </w:p>
    <w:p w14:paraId="19780F3D" w14:textId="77777777" w:rsidR="00000000" w:rsidRDefault="00042C07">
      <w:pPr>
        <w:pStyle w:val="T1"/>
        <w:jc w:val="left"/>
        <w:rPr>
          <w:lang w:val="nl-NL"/>
        </w:rPr>
      </w:pPr>
      <w:r>
        <w:rPr>
          <w:lang w:val="nl-NL"/>
        </w:rPr>
        <w:t>Manuaalomvang</w:t>
      </w:r>
    </w:p>
    <w:p w14:paraId="2DED6503" w14:textId="77777777" w:rsidR="00000000" w:rsidRDefault="00042C07">
      <w:pPr>
        <w:pStyle w:val="T1"/>
        <w:jc w:val="left"/>
        <w:rPr>
          <w:lang w:val="nl-NL"/>
        </w:rPr>
      </w:pPr>
      <w:proofErr w:type="spellStart"/>
      <w:r>
        <w:rPr>
          <w:lang w:val="nl-NL"/>
        </w:rPr>
        <w:t>C-f</w:t>
      </w:r>
      <w:r>
        <w:rPr>
          <w:vertAlign w:val="superscript"/>
          <w:lang w:val="nl-NL"/>
        </w:rPr>
        <w:t>3</w:t>
      </w:r>
      <w:proofErr w:type="spellEnd"/>
    </w:p>
    <w:p w14:paraId="0748F35E" w14:textId="77777777" w:rsidR="00000000" w:rsidRDefault="00042C07">
      <w:pPr>
        <w:pStyle w:val="T1"/>
        <w:jc w:val="left"/>
        <w:rPr>
          <w:lang w:val="nl-NL"/>
        </w:rPr>
      </w:pPr>
      <w:r>
        <w:rPr>
          <w:lang w:val="nl-NL"/>
        </w:rPr>
        <w:t>Pedaalomvang</w:t>
      </w:r>
    </w:p>
    <w:p w14:paraId="14AD175F" w14:textId="77777777" w:rsidR="00000000" w:rsidRDefault="00042C07">
      <w:pPr>
        <w:pStyle w:val="T1"/>
        <w:jc w:val="left"/>
        <w:rPr>
          <w:lang w:val="nl-NL"/>
        </w:rPr>
      </w:pPr>
      <w:proofErr w:type="spellStart"/>
      <w:r>
        <w:rPr>
          <w:lang w:val="nl-NL"/>
        </w:rPr>
        <w:t>C-d</w:t>
      </w:r>
      <w:r>
        <w:rPr>
          <w:vertAlign w:val="superscript"/>
          <w:lang w:val="nl-NL"/>
        </w:rPr>
        <w:t>1</w:t>
      </w:r>
      <w:proofErr w:type="spellEnd"/>
    </w:p>
    <w:p w14:paraId="4F665028" w14:textId="77777777" w:rsidR="00000000" w:rsidRDefault="00042C07">
      <w:pPr>
        <w:pStyle w:val="T1"/>
        <w:jc w:val="left"/>
        <w:rPr>
          <w:lang w:val="nl-NL"/>
        </w:rPr>
      </w:pPr>
    </w:p>
    <w:p w14:paraId="231DF4A9" w14:textId="77777777" w:rsidR="00000000" w:rsidRDefault="00042C07">
      <w:pPr>
        <w:pStyle w:val="T1"/>
        <w:jc w:val="left"/>
        <w:rPr>
          <w:lang w:val="nl-NL"/>
        </w:rPr>
      </w:pPr>
      <w:r>
        <w:rPr>
          <w:lang w:val="nl-NL"/>
        </w:rPr>
        <w:t>Windvoorziening</w:t>
      </w:r>
    </w:p>
    <w:p w14:paraId="4F3FC0F9" w14:textId="77777777" w:rsidR="00000000" w:rsidRDefault="00042C07">
      <w:pPr>
        <w:pStyle w:val="T1"/>
        <w:jc w:val="left"/>
        <w:rPr>
          <w:lang w:val="nl-NL"/>
        </w:rPr>
      </w:pPr>
      <w:r>
        <w:rPr>
          <w:lang w:val="nl-NL"/>
        </w:rPr>
        <w:t>magazijnbalg met twee schepbalgen</w:t>
      </w:r>
    </w:p>
    <w:p w14:paraId="5BDAF888" w14:textId="77777777" w:rsidR="00000000" w:rsidRDefault="00042C07">
      <w:pPr>
        <w:pStyle w:val="T1"/>
        <w:jc w:val="left"/>
        <w:rPr>
          <w:lang w:val="nl-NL"/>
        </w:rPr>
      </w:pPr>
      <w:r>
        <w:rPr>
          <w:lang w:val="nl-NL"/>
        </w:rPr>
        <w:t>Winddruk</w:t>
      </w:r>
    </w:p>
    <w:p w14:paraId="7A7D5EB5" w14:textId="77777777" w:rsidR="00000000" w:rsidRDefault="00042C07">
      <w:pPr>
        <w:pStyle w:val="T1"/>
        <w:jc w:val="left"/>
        <w:rPr>
          <w:lang w:val="nl-NL"/>
        </w:rPr>
      </w:pPr>
      <w:r>
        <w:rPr>
          <w:lang w:val="nl-NL"/>
        </w:rPr>
        <w:t>niet gemeten</w:t>
      </w:r>
    </w:p>
    <w:p w14:paraId="36A735C6" w14:textId="77777777" w:rsidR="00000000" w:rsidRDefault="00042C07">
      <w:pPr>
        <w:pStyle w:val="T1"/>
        <w:jc w:val="left"/>
        <w:rPr>
          <w:lang w:val="nl-NL"/>
        </w:rPr>
      </w:pPr>
    </w:p>
    <w:p w14:paraId="47C6B5AF" w14:textId="77777777" w:rsidR="00000000" w:rsidRDefault="00042C07">
      <w:pPr>
        <w:pStyle w:val="T1"/>
        <w:jc w:val="left"/>
        <w:rPr>
          <w:lang w:val="nl-NL"/>
        </w:rPr>
      </w:pPr>
      <w:r>
        <w:rPr>
          <w:lang w:val="nl-NL"/>
        </w:rPr>
        <w:t xml:space="preserve">Plaats </w:t>
      </w:r>
      <w:proofErr w:type="spellStart"/>
      <w:r>
        <w:rPr>
          <w:lang w:val="nl-NL"/>
        </w:rPr>
        <w:t>klaviatuur</w:t>
      </w:r>
      <w:proofErr w:type="spellEnd"/>
    </w:p>
    <w:p w14:paraId="2D34E2BA" w14:textId="77777777" w:rsidR="00000000" w:rsidRDefault="00042C07">
      <w:pPr>
        <w:pStyle w:val="T1"/>
        <w:jc w:val="left"/>
        <w:rPr>
          <w:lang w:val="nl-NL"/>
        </w:rPr>
      </w:pPr>
      <w:r>
        <w:rPr>
          <w:lang w:val="nl-NL"/>
        </w:rPr>
        <w:t>voorzijde</w:t>
      </w:r>
    </w:p>
    <w:p w14:paraId="60EABF7A" w14:textId="77777777" w:rsidR="00000000" w:rsidRDefault="00042C07">
      <w:pPr>
        <w:pStyle w:val="T1"/>
        <w:jc w:val="left"/>
        <w:rPr>
          <w:lang w:val="nl-NL"/>
        </w:rPr>
      </w:pPr>
    </w:p>
    <w:p w14:paraId="28C09738" w14:textId="77777777" w:rsidR="00000000" w:rsidRDefault="00042C07">
      <w:pPr>
        <w:pStyle w:val="Heading2"/>
        <w:rPr>
          <w:i w:val="0"/>
          <w:iCs/>
        </w:rPr>
      </w:pPr>
      <w:r>
        <w:rPr>
          <w:i w:val="0"/>
          <w:iCs/>
        </w:rPr>
        <w:t>Bijzonderheden</w:t>
      </w:r>
    </w:p>
    <w:p w14:paraId="7F760865" w14:textId="77777777" w:rsidR="00000000" w:rsidRDefault="00042C07">
      <w:pPr>
        <w:pStyle w:val="T1"/>
        <w:jc w:val="left"/>
        <w:rPr>
          <w:lang w:val="nl-NL"/>
        </w:rPr>
      </w:pPr>
    </w:p>
    <w:p w14:paraId="6E2D0EB6" w14:textId="77777777" w:rsidR="00000000" w:rsidRDefault="00042C07">
      <w:pPr>
        <w:pStyle w:val="T1"/>
        <w:jc w:val="left"/>
        <w:rPr>
          <w:lang w:val="nl-NL"/>
        </w:rPr>
      </w:pPr>
      <w:r>
        <w:rPr>
          <w:lang w:val="nl-NL"/>
        </w:rPr>
        <w:t>Deling B/D tussen h en</w:t>
      </w:r>
      <w:r>
        <w:rPr>
          <w:lang w:val="nl-NL"/>
        </w:rPr>
        <w:t xml:space="preserve"> c</w:t>
      </w:r>
      <w:r>
        <w:rPr>
          <w:vertAlign w:val="superscript"/>
          <w:lang w:val="nl-NL"/>
        </w:rPr>
        <w:t>1</w:t>
      </w:r>
      <w:r>
        <w:rPr>
          <w:lang w:val="nl-NL"/>
        </w:rPr>
        <w:t>.</w:t>
      </w:r>
    </w:p>
    <w:p w14:paraId="519A5E6B" w14:textId="77777777" w:rsidR="00000000" w:rsidRDefault="00042C07">
      <w:pPr>
        <w:pStyle w:val="T1"/>
        <w:jc w:val="left"/>
        <w:rPr>
          <w:lang w:val="nl-NL"/>
        </w:rPr>
      </w:pPr>
      <w:r>
        <w:rPr>
          <w:lang w:val="nl-NL"/>
        </w:rPr>
        <w:t xml:space="preserve">De dispositie van 1855 kon worden afgeleid van de nog aanwezige originele registernaamplaatjes. De </w:t>
      </w:r>
      <w:proofErr w:type="spellStart"/>
      <w:r>
        <w:rPr>
          <w:lang w:val="nl-NL"/>
        </w:rPr>
        <w:t>klaviatuur</w:t>
      </w:r>
      <w:proofErr w:type="spellEnd"/>
      <w:r>
        <w:rPr>
          <w:lang w:val="nl-NL"/>
        </w:rPr>
        <w:t xml:space="preserve"> is nog grotendeels van </w:t>
      </w:r>
      <w:proofErr w:type="spellStart"/>
      <w:r>
        <w:rPr>
          <w:lang w:val="nl-NL"/>
        </w:rPr>
        <w:t>Vollebregt</w:t>
      </w:r>
      <w:proofErr w:type="spellEnd"/>
      <w:r>
        <w:rPr>
          <w:lang w:val="nl-NL"/>
        </w:rPr>
        <w:t xml:space="preserve">. Het concave pedaalklavier dateert uit de tweede helft van de 19e eeuw en werd mogelijk in 1915 geplaatst. </w:t>
      </w:r>
      <w:r>
        <w:rPr>
          <w:lang w:val="nl-NL"/>
        </w:rPr>
        <w:t xml:space="preserve">Het ivoorbeleg op de ondertoetsen van de handklavieren is gespijkerd. De met palissander opgelegde bakstukken en het als muziekbak fungerende klavierdeksel zijn origineel. De registertrekkers zijn in tweemaal drie rijen van zes, links en rechts van de </w:t>
      </w:r>
      <w:proofErr w:type="spellStart"/>
      <w:r>
        <w:rPr>
          <w:lang w:val="nl-NL"/>
        </w:rPr>
        <w:t>klav</w:t>
      </w:r>
      <w:r>
        <w:rPr>
          <w:lang w:val="nl-NL"/>
        </w:rPr>
        <w:t>iatuur</w:t>
      </w:r>
      <w:proofErr w:type="spellEnd"/>
      <w:r>
        <w:rPr>
          <w:lang w:val="nl-NL"/>
        </w:rPr>
        <w:t xml:space="preserve"> aangebracht. De registerplaatjes zijn van metaal met vergulde letters op een rode ondergrond.Opmerkelijk is dat de Manuaalkoppel wordt bediend door de knop Koppeling </w:t>
      </w:r>
      <w:proofErr w:type="spellStart"/>
      <w:r>
        <w:rPr>
          <w:lang w:val="nl-NL"/>
        </w:rPr>
        <w:t>Ped</w:t>
      </w:r>
      <w:proofErr w:type="spellEnd"/>
      <w:r>
        <w:rPr>
          <w:lang w:val="nl-NL"/>
        </w:rPr>
        <w:t>.</w:t>
      </w:r>
    </w:p>
    <w:p w14:paraId="2A2503EB" w14:textId="77777777" w:rsidR="00000000" w:rsidRDefault="00042C07">
      <w:pPr>
        <w:pStyle w:val="T1"/>
        <w:jc w:val="left"/>
        <w:rPr>
          <w:lang w:val="nl-NL"/>
        </w:rPr>
      </w:pPr>
      <w:r>
        <w:rPr>
          <w:lang w:val="nl-NL"/>
        </w:rPr>
        <w:t xml:space="preserve">De </w:t>
      </w:r>
      <w:proofErr w:type="spellStart"/>
      <w:r>
        <w:rPr>
          <w:lang w:val="nl-NL"/>
        </w:rPr>
        <w:t>C-</w:t>
      </w:r>
      <w:proofErr w:type="spellEnd"/>
      <w:r>
        <w:rPr>
          <w:lang w:val="nl-NL"/>
        </w:rPr>
        <w:t xml:space="preserve"> en </w:t>
      </w:r>
      <w:proofErr w:type="spellStart"/>
      <w:r>
        <w:rPr>
          <w:lang w:val="nl-NL"/>
        </w:rPr>
        <w:t>Cis-lade</w:t>
      </w:r>
      <w:proofErr w:type="spellEnd"/>
      <w:r>
        <w:rPr>
          <w:lang w:val="nl-NL"/>
        </w:rPr>
        <w:t xml:space="preserve"> van het OP zijn aan weerszijden van de </w:t>
      </w:r>
      <w:proofErr w:type="spellStart"/>
      <w:r>
        <w:rPr>
          <w:lang w:val="nl-NL"/>
        </w:rPr>
        <w:t>klaviatuur</w:t>
      </w:r>
      <w:proofErr w:type="spellEnd"/>
      <w:r>
        <w:rPr>
          <w:lang w:val="nl-NL"/>
        </w:rPr>
        <w:t xml:space="preserve"> geplaatst </w:t>
      </w:r>
      <w:r>
        <w:rPr>
          <w:lang w:val="nl-NL"/>
        </w:rPr>
        <w:t xml:space="preserve">met het pijpwerk naar buiten toe oplopend. De lade met bijbehorende mechanieken is van </w:t>
      </w:r>
      <w:proofErr w:type="spellStart"/>
      <w:r>
        <w:rPr>
          <w:lang w:val="nl-NL"/>
        </w:rPr>
        <w:t>Gradussen</w:t>
      </w:r>
      <w:proofErr w:type="spellEnd"/>
      <w:r>
        <w:rPr>
          <w:lang w:val="nl-NL"/>
        </w:rPr>
        <w:t xml:space="preserve">; de meeste stokken en roosters zijn van </w:t>
      </w:r>
      <w:proofErr w:type="spellStart"/>
      <w:r>
        <w:rPr>
          <w:lang w:val="nl-NL"/>
        </w:rPr>
        <w:t>Vollebregt</w:t>
      </w:r>
      <w:proofErr w:type="spellEnd"/>
      <w:r>
        <w:rPr>
          <w:lang w:val="nl-NL"/>
        </w:rPr>
        <w:t>. De originele windlade van het HW is op de hoogte van het front geplaatst.</w:t>
      </w:r>
    </w:p>
    <w:p w14:paraId="69140810" w14:textId="77777777" w:rsidR="00000000" w:rsidRDefault="00042C07">
      <w:pPr>
        <w:pStyle w:val="T1"/>
        <w:jc w:val="left"/>
        <w:rPr>
          <w:lang w:val="nl-NL"/>
        </w:rPr>
      </w:pPr>
      <w:r>
        <w:rPr>
          <w:lang w:val="nl-NL"/>
        </w:rPr>
        <w:t>Het pijpwerk van het HW is nageno</w:t>
      </w:r>
      <w:r>
        <w:rPr>
          <w:lang w:val="nl-NL"/>
        </w:rPr>
        <w:t xml:space="preserve">eg geheel origineel. De </w:t>
      </w:r>
      <w:proofErr w:type="spellStart"/>
      <w:r>
        <w:rPr>
          <w:lang w:val="nl-NL"/>
        </w:rPr>
        <w:t>Prestant</w:t>
      </w:r>
      <w:proofErr w:type="spellEnd"/>
      <w:r>
        <w:rPr>
          <w:lang w:val="nl-NL"/>
        </w:rPr>
        <w:t xml:space="preserve"> D 16’ staat gedeeltelijk in het front, evenals </w:t>
      </w:r>
      <w:proofErr w:type="spellStart"/>
      <w:r>
        <w:rPr>
          <w:lang w:val="nl-NL"/>
        </w:rPr>
        <w:t>C-a</w:t>
      </w:r>
      <w:proofErr w:type="spellEnd"/>
      <w:r>
        <w:rPr>
          <w:lang w:val="nl-NL"/>
        </w:rPr>
        <w:t xml:space="preserve"> van de </w:t>
      </w:r>
      <w:proofErr w:type="spellStart"/>
      <w:r>
        <w:rPr>
          <w:lang w:val="nl-NL"/>
        </w:rPr>
        <w:t>Prestant</w:t>
      </w:r>
      <w:proofErr w:type="spellEnd"/>
      <w:r>
        <w:rPr>
          <w:lang w:val="nl-NL"/>
        </w:rPr>
        <w:t xml:space="preserve"> 8’. Het groot octaaf van de Bourdon 16’ is van eiken, het vervolg is van metaal. De Holpijp 8’ en de Viola </w:t>
      </w:r>
      <w:proofErr w:type="spellStart"/>
      <w:r>
        <w:rPr>
          <w:lang w:val="nl-NL"/>
        </w:rPr>
        <w:t>di</w:t>
      </w:r>
      <w:proofErr w:type="spellEnd"/>
      <w:r>
        <w:rPr>
          <w:lang w:val="nl-NL"/>
        </w:rPr>
        <w:t xml:space="preserve"> Gamba 8’ zijn geheel van metaal. De Fluit 4’ i</w:t>
      </w:r>
      <w:r>
        <w:rPr>
          <w:lang w:val="nl-NL"/>
        </w:rPr>
        <w:t xml:space="preserve">s van </w:t>
      </w:r>
      <w:proofErr w:type="spellStart"/>
      <w:r>
        <w:rPr>
          <w:lang w:val="nl-NL"/>
        </w:rPr>
        <w:t>C-f</w:t>
      </w:r>
      <w:r>
        <w:rPr>
          <w:vertAlign w:val="superscript"/>
          <w:lang w:val="nl-NL"/>
        </w:rPr>
        <w:t>2</w:t>
      </w:r>
      <w:proofErr w:type="spellEnd"/>
      <w:r>
        <w:rPr>
          <w:lang w:val="nl-NL"/>
        </w:rPr>
        <w:t xml:space="preserve"> gedekt, de rest is open, conisch. De Cornet staat op een bank met vijf stemsleepjes. De Fagot 16’ en de Trompet 8’ zijn voorzien van mahoniehouten </w:t>
      </w:r>
      <w:proofErr w:type="spellStart"/>
      <w:r>
        <w:rPr>
          <w:lang w:val="nl-NL"/>
        </w:rPr>
        <w:t>stevels</w:t>
      </w:r>
      <w:proofErr w:type="spellEnd"/>
      <w:r>
        <w:rPr>
          <w:lang w:val="nl-NL"/>
        </w:rPr>
        <w:t xml:space="preserve"> en koppen. De bekers van de Fagot zijn cilindrisch en hebben </w:t>
      </w:r>
      <w:proofErr w:type="spellStart"/>
      <w:r>
        <w:rPr>
          <w:lang w:val="nl-NL"/>
        </w:rPr>
        <w:t>acht-voets</w:t>
      </w:r>
      <w:proofErr w:type="spellEnd"/>
      <w:r>
        <w:rPr>
          <w:lang w:val="nl-NL"/>
        </w:rPr>
        <w:t xml:space="preserve"> lengte. </w:t>
      </w:r>
    </w:p>
    <w:p w14:paraId="408648C5" w14:textId="77777777" w:rsidR="00042C07" w:rsidRDefault="00042C07">
      <w:pPr>
        <w:pStyle w:val="T1"/>
        <w:tabs>
          <w:tab w:val="left" w:pos="3240"/>
        </w:tabs>
        <w:jc w:val="left"/>
        <w:rPr>
          <w:lang w:val="nl-NL"/>
        </w:rPr>
      </w:pPr>
      <w:r>
        <w:rPr>
          <w:lang w:val="nl-NL"/>
        </w:rPr>
        <w:t>De Bourdo</w:t>
      </w:r>
      <w:r>
        <w:rPr>
          <w:lang w:val="nl-NL"/>
        </w:rPr>
        <w:t xml:space="preserve">n 8’ van het OP bezit gedekte eiken pijpen voor de tonen </w:t>
      </w:r>
      <w:proofErr w:type="spellStart"/>
      <w:r>
        <w:rPr>
          <w:lang w:val="nl-NL"/>
        </w:rPr>
        <w:t>C-H</w:t>
      </w:r>
      <w:proofErr w:type="spellEnd"/>
      <w:r>
        <w:rPr>
          <w:lang w:val="nl-NL"/>
        </w:rPr>
        <w:t xml:space="preserve"> die zijn afgevoerd. De registers </w:t>
      </w:r>
      <w:proofErr w:type="spellStart"/>
      <w:r>
        <w:rPr>
          <w:lang w:val="nl-NL"/>
        </w:rPr>
        <w:t>Quintaton</w:t>
      </w:r>
      <w:proofErr w:type="spellEnd"/>
      <w:r>
        <w:rPr>
          <w:lang w:val="nl-NL"/>
        </w:rPr>
        <w:t xml:space="preserve"> 8’, </w:t>
      </w:r>
      <w:proofErr w:type="spellStart"/>
      <w:r>
        <w:rPr>
          <w:lang w:val="nl-NL"/>
        </w:rPr>
        <w:t>Salicional</w:t>
      </w:r>
      <w:proofErr w:type="spellEnd"/>
      <w:r>
        <w:rPr>
          <w:lang w:val="nl-NL"/>
        </w:rPr>
        <w:t xml:space="preserve"> 8’ en </w:t>
      </w:r>
      <w:proofErr w:type="spellStart"/>
      <w:r>
        <w:rPr>
          <w:lang w:val="nl-NL"/>
        </w:rPr>
        <w:t>Flauto</w:t>
      </w:r>
      <w:proofErr w:type="spellEnd"/>
      <w:r>
        <w:rPr>
          <w:lang w:val="nl-NL"/>
        </w:rPr>
        <w:t xml:space="preserve"> 8’ zijn van </w:t>
      </w:r>
      <w:proofErr w:type="spellStart"/>
      <w:r>
        <w:rPr>
          <w:lang w:val="nl-NL"/>
        </w:rPr>
        <w:t>Franssen</w:t>
      </w:r>
      <w:proofErr w:type="spellEnd"/>
      <w:r>
        <w:rPr>
          <w:lang w:val="nl-NL"/>
        </w:rPr>
        <w:t>. Dit laatstgenoemde register is in de bovenkas geplaatst. De Gamba 4’ en de Roerfluit 4’ zijn geheel va</w:t>
      </w:r>
      <w:r>
        <w:rPr>
          <w:lang w:val="nl-NL"/>
        </w:rPr>
        <w:t xml:space="preserve">n </w:t>
      </w:r>
      <w:proofErr w:type="spellStart"/>
      <w:r>
        <w:rPr>
          <w:lang w:val="nl-NL"/>
        </w:rPr>
        <w:t>Vollebregt</w:t>
      </w:r>
      <w:proofErr w:type="spellEnd"/>
      <w:r>
        <w:rPr>
          <w:lang w:val="nl-NL"/>
        </w:rPr>
        <w:t xml:space="preserve">; de Nachthoorn 2’ is van </w:t>
      </w:r>
      <w:proofErr w:type="spellStart"/>
      <w:r>
        <w:rPr>
          <w:lang w:val="nl-NL"/>
        </w:rPr>
        <w:t>Adema</w:t>
      </w:r>
      <w:proofErr w:type="spellEnd"/>
      <w:r>
        <w:rPr>
          <w:lang w:val="nl-NL"/>
        </w:rPr>
        <w:t xml:space="preserve">. De originele </w:t>
      </w:r>
      <w:proofErr w:type="spellStart"/>
      <w:r>
        <w:rPr>
          <w:lang w:val="nl-NL"/>
        </w:rPr>
        <w:t>Basson</w:t>
      </w:r>
      <w:proofErr w:type="spellEnd"/>
      <w:r>
        <w:rPr>
          <w:lang w:val="nl-NL"/>
        </w:rPr>
        <w:t xml:space="preserve"> B / </w:t>
      </w:r>
      <w:proofErr w:type="spellStart"/>
      <w:r>
        <w:rPr>
          <w:lang w:val="nl-NL"/>
        </w:rPr>
        <w:t>Hautbois</w:t>
      </w:r>
      <w:proofErr w:type="spellEnd"/>
      <w:r>
        <w:rPr>
          <w:lang w:val="nl-NL"/>
        </w:rPr>
        <w:t xml:space="preserve"> D 8’ is voorzien van houten </w:t>
      </w:r>
      <w:proofErr w:type="spellStart"/>
      <w:r>
        <w:rPr>
          <w:lang w:val="nl-NL"/>
        </w:rPr>
        <w:t>stevels</w:t>
      </w:r>
      <w:proofErr w:type="spellEnd"/>
      <w:r>
        <w:rPr>
          <w:lang w:val="nl-NL"/>
        </w:rPr>
        <w:t xml:space="preserve"> en koppen.</w:t>
      </w:r>
    </w:p>
    <w:sectPr w:rsidR="00042C0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657FC"/>
    <w:multiLevelType w:val="hybridMultilevel"/>
    <w:tmpl w:val="6366A774"/>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880594"/>
    <w:multiLevelType w:val="hybridMultilevel"/>
    <w:tmpl w:val="762E3B8C"/>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D3"/>
    <w:rsid w:val="00042C07"/>
    <w:rsid w:val="005B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9BCDAB"/>
  <w15:chartTrackingRefBased/>
  <w15:docId w15:val="{5E48E37B-FDCB-DC4C-9BC6-BED1AE5C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1241</Words>
  <Characters>7076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Kaatsheuvel / 1855</vt:lpstr>
    </vt:vector>
  </TitlesOfParts>
  <Company>NIvO</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Kaatsheuvel / 1855</dc:title>
  <dc:subject/>
  <dc:creator>WS1</dc:creator>
  <cp:keywords/>
  <dc:description/>
  <cp:lastModifiedBy>Eline J Duijsens</cp:lastModifiedBy>
  <cp:revision>2</cp:revision>
  <cp:lastPrinted>2002-02-26T14:13:00Z</cp:lastPrinted>
  <dcterms:created xsi:type="dcterms:W3CDTF">2021-09-20T09:59:00Z</dcterms:created>
  <dcterms:modified xsi:type="dcterms:W3CDTF">2021-09-20T09:59:00Z</dcterms:modified>
</cp:coreProperties>
</file>