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2F3B2" w14:textId="77777777" w:rsidR="00000000" w:rsidRDefault="00374D71">
      <w:pPr>
        <w:pStyle w:val="Heading1"/>
      </w:pPr>
      <w:bookmarkStart w:id="0" w:name="_GoBack"/>
      <w:bookmarkEnd w:id="0"/>
      <w:proofErr w:type="spellStart"/>
      <w:r>
        <w:t>Kerkrade-Terwinselen</w:t>
      </w:r>
      <w:proofErr w:type="spellEnd"/>
      <w:r>
        <w:t xml:space="preserve"> / 1856</w:t>
      </w:r>
    </w:p>
    <w:p w14:paraId="38ABD093" w14:textId="77777777" w:rsidR="00000000" w:rsidRDefault="00374D71">
      <w:pPr>
        <w:pStyle w:val="Heading2"/>
        <w:rPr>
          <w:i w:val="0"/>
          <w:iCs/>
        </w:rPr>
      </w:pPr>
      <w:r>
        <w:rPr>
          <w:i w:val="0"/>
          <w:iCs/>
        </w:rPr>
        <w:t>R.K. Kerk Onze Lieve Vrouwe Onbevlekt Ontvangen</w:t>
      </w:r>
    </w:p>
    <w:p w14:paraId="326D7A3C" w14:textId="77777777" w:rsidR="00000000" w:rsidRDefault="00374D71">
      <w:pPr>
        <w:pStyle w:val="T1"/>
        <w:jc w:val="left"/>
        <w:rPr>
          <w:lang w:val="nl-NL"/>
        </w:rPr>
      </w:pPr>
    </w:p>
    <w:p w14:paraId="2CF719AD" w14:textId="77777777" w:rsidR="00000000" w:rsidRDefault="00374D71">
      <w:pPr>
        <w:pStyle w:val="T1"/>
        <w:jc w:val="left"/>
        <w:rPr>
          <w:i/>
          <w:iCs/>
          <w:lang w:val="nl-NL"/>
        </w:rPr>
      </w:pPr>
      <w:proofErr w:type="spellStart"/>
      <w:r>
        <w:rPr>
          <w:i/>
          <w:iCs/>
          <w:lang w:val="nl-NL"/>
        </w:rPr>
        <w:t>Driebeukige</w:t>
      </w:r>
      <w:proofErr w:type="spellEnd"/>
      <w:r>
        <w:rPr>
          <w:i/>
          <w:iCs/>
          <w:lang w:val="nl-NL"/>
        </w:rPr>
        <w:t xml:space="preserve"> kerk uit 1922 naar ontwerp van architect J. </w:t>
      </w:r>
      <w:proofErr w:type="spellStart"/>
      <w:r>
        <w:rPr>
          <w:i/>
          <w:iCs/>
          <w:lang w:val="nl-NL"/>
        </w:rPr>
        <w:t>Groenendael</w:t>
      </w:r>
      <w:proofErr w:type="spellEnd"/>
      <w:r>
        <w:rPr>
          <w:i/>
          <w:iCs/>
          <w:lang w:val="nl-NL"/>
        </w:rPr>
        <w:t xml:space="preserve">, gebouwd in </w:t>
      </w:r>
      <w:proofErr w:type="spellStart"/>
      <w:r>
        <w:rPr>
          <w:i/>
          <w:iCs/>
          <w:lang w:val="nl-NL"/>
        </w:rPr>
        <w:t>veldbrandsteen</w:t>
      </w:r>
      <w:proofErr w:type="spellEnd"/>
      <w:r>
        <w:rPr>
          <w:i/>
          <w:iCs/>
          <w:lang w:val="nl-NL"/>
        </w:rPr>
        <w:t xml:space="preserve">. De buitensokkel en versieringen zijn uitgevoerd in </w:t>
      </w:r>
      <w:proofErr w:type="spellStart"/>
      <w:r>
        <w:rPr>
          <w:i/>
          <w:iCs/>
          <w:lang w:val="nl-NL"/>
        </w:rPr>
        <w:t>Nievelsteiner</w:t>
      </w:r>
      <w:proofErr w:type="spellEnd"/>
      <w:r>
        <w:rPr>
          <w:i/>
          <w:iCs/>
          <w:lang w:val="nl-NL"/>
        </w:rPr>
        <w:t xml:space="preserve"> zandsteen. In de k</w:t>
      </w:r>
      <w:r>
        <w:rPr>
          <w:i/>
          <w:iCs/>
          <w:lang w:val="nl-NL"/>
        </w:rPr>
        <w:t xml:space="preserve">erk schilderingen van </w:t>
      </w:r>
      <w:proofErr w:type="spellStart"/>
      <w:r>
        <w:rPr>
          <w:i/>
          <w:iCs/>
          <w:lang w:val="nl-NL"/>
        </w:rPr>
        <w:t>Charles</w:t>
      </w:r>
      <w:proofErr w:type="spellEnd"/>
      <w:r>
        <w:rPr>
          <w:i/>
          <w:iCs/>
          <w:lang w:val="nl-NL"/>
        </w:rPr>
        <w:t xml:space="preserve"> </w:t>
      </w:r>
      <w:proofErr w:type="spellStart"/>
      <w:r>
        <w:rPr>
          <w:i/>
          <w:iCs/>
          <w:lang w:val="nl-NL"/>
        </w:rPr>
        <w:t>Eyck</w:t>
      </w:r>
      <w:proofErr w:type="spellEnd"/>
      <w:r>
        <w:rPr>
          <w:i/>
          <w:iCs/>
          <w:lang w:val="nl-NL"/>
        </w:rPr>
        <w:t>.</w:t>
      </w:r>
    </w:p>
    <w:p w14:paraId="1EA0DF6F" w14:textId="77777777" w:rsidR="00000000" w:rsidRDefault="00374D71">
      <w:pPr>
        <w:pStyle w:val="T1"/>
        <w:jc w:val="left"/>
        <w:rPr>
          <w:lang w:val="nl-NL"/>
        </w:rPr>
      </w:pPr>
    </w:p>
    <w:p w14:paraId="1CA87A25" w14:textId="77777777" w:rsidR="00000000" w:rsidRDefault="00374D71">
      <w:pPr>
        <w:pStyle w:val="T1"/>
        <w:jc w:val="left"/>
        <w:rPr>
          <w:lang w:val="nl-NL"/>
        </w:rPr>
      </w:pPr>
      <w:r>
        <w:rPr>
          <w:lang w:val="nl-NL"/>
        </w:rPr>
        <w:t>Kas: 1856 / 1958</w:t>
      </w:r>
    </w:p>
    <w:p w14:paraId="0662A899" w14:textId="77777777" w:rsidR="00000000" w:rsidRDefault="00374D71">
      <w:pPr>
        <w:pStyle w:val="T1"/>
        <w:jc w:val="left"/>
        <w:rPr>
          <w:lang w:val="nl-NL"/>
        </w:rPr>
      </w:pPr>
    </w:p>
    <w:p w14:paraId="11EAB02E" w14:textId="77777777" w:rsidR="00000000" w:rsidRDefault="00374D71">
      <w:pPr>
        <w:pStyle w:val="Heading2"/>
        <w:rPr>
          <w:i w:val="0"/>
          <w:iCs/>
        </w:rPr>
      </w:pPr>
      <w:r>
        <w:rPr>
          <w:i w:val="0"/>
          <w:iCs/>
        </w:rPr>
        <w:t>Kunsthistorische aspecten</w:t>
      </w:r>
    </w:p>
    <w:p w14:paraId="737589D5" w14:textId="77777777" w:rsidR="00000000" w:rsidRDefault="00374D71">
      <w:pPr>
        <w:pStyle w:val="T2Kunst"/>
        <w:jc w:val="left"/>
        <w:rPr>
          <w:lang w:val="nl-NL"/>
        </w:rPr>
      </w:pPr>
      <w:r>
        <w:rPr>
          <w:lang w:val="nl-NL"/>
        </w:rPr>
        <w:t xml:space="preserve">In 1856 werd in de kerk te </w:t>
      </w:r>
      <w:proofErr w:type="spellStart"/>
      <w:r>
        <w:rPr>
          <w:lang w:val="nl-NL"/>
        </w:rPr>
        <w:t>Spekholzerheide</w:t>
      </w:r>
      <w:proofErr w:type="spellEnd"/>
      <w:r>
        <w:rPr>
          <w:lang w:val="nl-NL"/>
        </w:rPr>
        <w:t xml:space="preserve"> een tweedehands orgel geplaatst dat later in </w:t>
      </w:r>
      <w:proofErr w:type="spellStart"/>
      <w:r>
        <w:rPr>
          <w:lang w:val="nl-NL"/>
        </w:rPr>
        <w:t>Terwinselen</w:t>
      </w:r>
      <w:proofErr w:type="spellEnd"/>
      <w:r>
        <w:rPr>
          <w:lang w:val="nl-NL"/>
        </w:rPr>
        <w:t xml:space="preserve"> terecht is gekomen. De kas van dit orgel is van een voor de Zuid-Nederlands</w:t>
      </w:r>
      <w:r>
        <w:rPr>
          <w:lang w:val="nl-NL"/>
        </w:rPr>
        <w:t>e orgelbouw gebruikelijk type: vijfdelig met een verlaagde middentoren, ongedeelde tussenvelden met brede vlakke bovenlijsten en hogere zijtorens. Opmerkelijk zijn de hoekige kappen van de torens. Het snijwerk aan de pijpuiteinden is tamelijk grof en zou o</w:t>
      </w:r>
      <w:r>
        <w:rPr>
          <w:lang w:val="nl-NL"/>
        </w:rPr>
        <w:t xml:space="preserve">p grond van zijn vormgeving uit het midden van de 19e eeuw moeten dateren en dus bij de plaatsing in </w:t>
      </w:r>
      <w:proofErr w:type="spellStart"/>
      <w:r>
        <w:rPr>
          <w:lang w:val="nl-NL"/>
        </w:rPr>
        <w:t>Spekholzerheide</w:t>
      </w:r>
      <w:proofErr w:type="spellEnd"/>
      <w:r>
        <w:rPr>
          <w:lang w:val="nl-NL"/>
        </w:rPr>
        <w:t xml:space="preserve"> kunnen zijn aangebracht. Boven de velden ziet men </w:t>
      </w:r>
      <w:proofErr w:type="spellStart"/>
      <w:r>
        <w:rPr>
          <w:lang w:val="nl-NL"/>
        </w:rPr>
        <w:t>S-ranken</w:t>
      </w:r>
      <w:proofErr w:type="spellEnd"/>
      <w:r>
        <w:rPr>
          <w:lang w:val="nl-NL"/>
        </w:rPr>
        <w:t>, in de torens rankwerk van uiteenlopende vormen, in de zijtorens in het midden v</w:t>
      </w:r>
      <w:r>
        <w:rPr>
          <w:lang w:val="nl-NL"/>
        </w:rPr>
        <w:t xml:space="preserve">oorzien van een bloemmotief en aan de zijkanten van draperieën. In de torenkappen zijn rozetten aangebracht. Iets sierlijker dan de rest zijn de golfranken in de lijst tussen </w:t>
      </w:r>
      <w:proofErr w:type="spellStart"/>
      <w:r>
        <w:rPr>
          <w:lang w:val="nl-NL"/>
        </w:rPr>
        <w:t>onder-en</w:t>
      </w:r>
      <w:proofErr w:type="spellEnd"/>
      <w:r>
        <w:rPr>
          <w:lang w:val="nl-NL"/>
        </w:rPr>
        <w:t xml:space="preserve"> bovenkas. </w:t>
      </w:r>
    </w:p>
    <w:p w14:paraId="7F35A843" w14:textId="77777777" w:rsidR="00000000" w:rsidRDefault="00374D71">
      <w:pPr>
        <w:pStyle w:val="T2Kunst"/>
        <w:jc w:val="left"/>
        <w:rPr>
          <w:lang w:val="nl-NL"/>
        </w:rPr>
      </w:pPr>
      <w:r>
        <w:rPr>
          <w:lang w:val="nl-NL"/>
        </w:rPr>
        <w:t>De hoekige vormen van de torenkappen zouden op een vrij grote</w:t>
      </w:r>
      <w:r>
        <w:rPr>
          <w:lang w:val="nl-NL"/>
        </w:rPr>
        <w:t xml:space="preserve"> ouderdom kunnen wijzen, maar zij kunnen ook 19e-eeuws zijn. Op grond van de stijlvormen van deze kas is geen enigszins plausibele datering te geven. Alleen het snijwerk laat zich met vrij grote zekerheid chronologisch plaatsen. Zolang geen andere gegevens</w:t>
      </w:r>
      <w:r>
        <w:rPr>
          <w:lang w:val="nl-NL"/>
        </w:rPr>
        <w:t xml:space="preserve"> beschikbaar komen, zullen ouderdom en herkomst van deze orgelkas een raadsel blijven.</w:t>
      </w:r>
    </w:p>
    <w:p w14:paraId="48850428" w14:textId="77777777" w:rsidR="00000000" w:rsidRDefault="00374D71">
      <w:pPr>
        <w:pStyle w:val="T1"/>
        <w:jc w:val="left"/>
        <w:rPr>
          <w:lang w:val="nl-NL"/>
        </w:rPr>
      </w:pPr>
    </w:p>
    <w:p w14:paraId="31FD4913" w14:textId="77777777" w:rsidR="00000000" w:rsidRDefault="00374D71">
      <w:pPr>
        <w:pStyle w:val="T3Lit"/>
        <w:jc w:val="left"/>
        <w:rPr>
          <w:lang w:val="nl-NL"/>
        </w:rPr>
      </w:pPr>
      <w:r>
        <w:rPr>
          <w:b/>
          <w:bCs/>
          <w:lang w:val="nl-NL"/>
        </w:rPr>
        <w:t>Literatuur</w:t>
      </w:r>
    </w:p>
    <w:p w14:paraId="5CE92FDF" w14:textId="77777777" w:rsidR="00000000" w:rsidRDefault="00374D71">
      <w:pPr>
        <w:pStyle w:val="T3Lit"/>
        <w:jc w:val="left"/>
        <w:rPr>
          <w:lang w:val="nl-NL"/>
        </w:rPr>
      </w:pPr>
      <w:r>
        <w:rPr>
          <w:lang w:val="nl-NL"/>
        </w:rPr>
        <w:t xml:space="preserve">M. </w:t>
      </w:r>
      <w:proofErr w:type="spellStart"/>
      <w:r>
        <w:rPr>
          <w:lang w:val="nl-NL"/>
        </w:rPr>
        <w:t>Schaeps</w:t>
      </w:r>
      <w:proofErr w:type="spellEnd"/>
      <w:r>
        <w:rPr>
          <w:lang w:val="nl-NL"/>
        </w:rPr>
        <w:t xml:space="preserve">, </w:t>
      </w:r>
      <w:r>
        <w:rPr>
          <w:i/>
          <w:iCs/>
          <w:lang w:val="nl-NL"/>
        </w:rPr>
        <w:t xml:space="preserve">Kroniek van de parochiekerk O.L. Vrouw Onbevlekt Ontvangen </w:t>
      </w:r>
      <w:proofErr w:type="spellStart"/>
      <w:r>
        <w:rPr>
          <w:i/>
          <w:iCs/>
          <w:lang w:val="nl-NL"/>
        </w:rPr>
        <w:t>Terwinselen</w:t>
      </w:r>
      <w:proofErr w:type="spellEnd"/>
      <w:r>
        <w:rPr>
          <w:i/>
          <w:iCs/>
          <w:lang w:val="nl-NL"/>
        </w:rPr>
        <w:t>.</w:t>
      </w:r>
      <w:r>
        <w:rPr>
          <w:lang w:val="nl-NL"/>
        </w:rPr>
        <w:t xml:space="preserve"> </w:t>
      </w:r>
      <w:proofErr w:type="spellStart"/>
      <w:r>
        <w:rPr>
          <w:lang w:val="nl-NL"/>
        </w:rPr>
        <w:t>Terwinselen</w:t>
      </w:r>
      <w:proofErr w:type="spellEnd"/>
      <w:r>
        <w:rPr>
          <w:lang w:val="nl-NL"/>
        </w:rPr>
        <w:t>, 1994.</w:t>
      </w:r>
    </w:p>
    <w:p w14:paraId="78DE7345" w14:textId="77777777" w:rsidR="00000000" w:rsidRDefault="00374D71">
      <w:pPr>
        <w:pStyle w:val="T3Lit"/>
        <w:jc w:val="left"/>
        <w:rPr>
          <w:lang w:val="nl-NL"/>
        </w:rPr>
      </w:pPr>
      <w:r>
        <w:rPr>
          <w:lang w:val="nl-NL"/>
        </w:rPr>
        <w:t xml:space="preserve">A.J. </w:t>
      </w:r>
      <w:proofErr w:type="spellStart"/>
      <w:r>
        <w:rPr>
          <w:lang w:val="nl-NL"/>
        </w:rPr>
        <w:t>Toussaint</w:t>
      </w:r>
      <w:proofErr w:type="spellEnd"/>
      <w:r>
        <w:rPr>
          <w:lang w:val="nl-NL"/>
        </w:rPr>
        <w:t xml:space="preserve">, </w:t>
      </w:r>
      <w:r>
        <w:rPr>
          <w:i/>
          <w:iCs/>
          <w:lang w:val="nl-NL"/>
        </w:rPr>
        <w:t xml:space="preserve">Gedenkboek </w:t>
      </w:r>
      <w:proofErr w:type="spellStart"/>
      <w:r>
        <w:rPr>
          <w:i/>
          <w:iCs/>
          <w:lang w:val="nl-NL"/>
        </w:rPr>
        <w:t>Spekholzerheide</w:t>
      </w:r>
      <w:proofErr w:type="spellEnd"/>
      <w:r>
        <w:rPr>
          <w:i/>
          <w:iCs/>
          <w:lang w:val="nl-NL"/>
        </w:rPr>
        <w:t>, ter gelege</w:t>
      </w:r>
      <w:r>
        <w:rPr>
          <w:i/>
          <w:iCs/>
          <w:lang w:val="nl-NL"/>
        </w:rPr>
        <w:t xml:space="preserve">nheid van het eeuwfeest van de Sint </w:t>
      </w:r>
      <w:proofErr w:type="spellStart"/>
      <w:r>
        <w:rPr>
          <w:i/>
          <w:iCs/>
          <w:lang w:val="nl-NL"/>
        </w:rPr>
        <w:t>Martinusparochie</w:t>
      </w:r>
      <w:proofErr w:type="spellEnd"/>
      <w:r>
        <w:rPr>
          <w:i/>
          <w:iCs/>
          <w:lang w:val="nl-NL"/>
        </w:rPr>
        <w:t>.</w:t>
      </w:r>
      <w:r>
        <w:rPr>
          <w:lang w:val="nl-NL"/>
        </w:rPr>
        <w:t xml:space="preserve"> </w:t>
      </w:r>
      <w:proofErr w:type="spellStart"/>
      <w:r>
        <w:rPr>
          <w:lang w:val="nl-NL"/>
        </w:rPr>
        <w:t>Kerkrade</w:t>
      </w:r>
      <w:proofErr w:type="spellEnd"/>
      <w:r>
        <w:rPr>
          <w:lang w:val="nl-NL"/>
        </w:rPr>
        <w:t>, 1952, 43-44.</w:t>
      </w:r>
    </w:p>
    <w:p w14:paraId="08F9288A" w14:textId="77777777" w:rsidR="00000000" w:rsidRDefault="00374D71">
      <w:pPr>
        <w:pStyle w:val="T3Lit"/>
        <w:jc w:val="left"/>
        <w:rPr>
          <w:lang w:val="nl-NL"/>
        </w:rPr>
      </w:pPr>
    </w:p>
    <w:p w14:paraId="5994DD05" w14:textId="77777777" w:rsidR="00000000" w:rsidRDefault="00374D71">
      <w:pPr>
        <w:pStyle w:val="T3Lit"/>
        <w:jc w:val="left"/>
        <w:rPr>
          <w:lang w:val="nl-NL"/>
        </w:rPr>
      </w:pPr>
      <w:r>
        <w:rPr>
          <w:b/>
          <w:bCs/>
          <w:lang w:val="nl-NL"/>
        </w:rPr>
        <w:t>Niet gepubliceerde bronnen</w:t>
      </w:r>
    </w:p>
    <w:p w14:paraId="3EEFED12" w14:textId="77777777" w:rsidR="00000000" w:rsidRDefault="00374D71">
      <w:pPr>
        <w:pStyle w:val="T3Lit"/>
        <w:jc w:val="left"/>
        <w:rPr>
          <w:lang w:val="nl-NL"/>
        </w:rPr>
      </w:pPr>
      <w:r>
        <w:rPr>
          <w:lang w:val="nl-NL"/>
        </w:rPr>
        <w:t xml:space="preserve">Archief Gebr. Vermeulen, thans in beheer bij </w:t>
      </w:r>
      <w:proofErr w:type="spellStart"/>
      <w:r>
        <w:rPr>
          <w:lang w:val="nl-NL"/>
        </w:rPr>
        <w:t>Flentrop</w:t>
      </w:r>
      <w:proofErr w:type="spellEnd"/>
      <w:r>
        <w:rPr>
          <w:lang w:val="nl-NL"/>
        </w:rPr>
        <w:t xml:space="preserve"> Orgelbouw</w:t>
      </w:r>
    </w:p>
    <w:p w14:paraId="1566A6BB" w14:textId="77777777" w:rsidR="00000000" w:rsidRDefault="00374D71">
      <w:pPr>
        <w:pStyle w:val="T3Lit"/>
        <w:jc w:val="left"/>
        <w:rPr>
          <w:lang w:val="nl-NL"/>
        </w:rPr>
      </w:pPr>
      <w:r>
        <w:rPr>
          <w:lang w:val="nl-NL"/>
        </w:rPr>
        <w:t xml:space="preserve">Parochiearchieven </w:t>
      </w:r>
      <w:proofErr w:type="spellStart"/>
      <w:r>
        <w:rPr>
          <w:lang w:val="nl-NL"/>
        </w:rPr>
        <w:t>Terwinselen</w:t>
      </w:r>
      <w:proofErr w:type="spellEnd"/>
    </w:p>
    <w:p w14:paraId="1E170996" w14:textId="77777777" w:rsidR="00000000" w:rsidRDefault="00374D71">
      <w:pPr>
        <w:pStyle w:val="T3Lit"/>
        <w:jc w:val="left"/>
        <w:rPr>
          <w:lang w:val="nl-NL"/>
        </w:rPr>
      </w:pPr>
    </w:p>
    <w:p w14:paraId="74D77510" w14:textId="77777777" w:rsidR="00000000" w:rsidRDefault="00374D71">
      <w:pPr>
        <w:pStyle w:val="T3Lit"/>
        <w:jc w:val="left"/>
        <w:rPr>
          <w:lang w:val="nl-NL"/>
        </w:rPr>
      </w:pPr>
      <w:r>
        <w:rPr>
          <w:lang w:val="nl-NL"/>
        </w:rPr>
        <w:t>Orgelnummer 1450</w:t>
      </w:r>
    </w:p>
    <w:p w14:paraId="08B2E226" w14:textId="77777777" w:rsidR="00000000" w:rsidRDefault="00374D71">
      <w:pPr>
        <w:pStyle w:val="T3Lit"/>
        <w:jc w:val="left"/>
        <w:rPr>
          <w:lang w:val="nl-NL"/>
        </w:rPr>
      </w:pPr>
    </w:p>
    <w:p w14:paraId="519A7EAE" w14:textId="77777777" w:rsidR="00000000" w:rsidRDefault="00374D71">
      <w:pPr>
        <w:pStyle w:val="Heading2"/>
        <w:rPr>
          <w:i w:val="0"/>
          <w:iCs/>
        </w:rPr>
      </w:pPr>
      <w:r>
        <w:rPr>
          <w:i w:val="0"/>
          <w:iCs/>
        </w:rPr>
        <w:t>Historische gegevens</w:t>
      </w:r>
    </w:p>
    <w:p w14:paraId="2EFABFDD" w14:textId="77777777" w:rsidR="00000000" w:rsidRDefault="00374D71">
      <w:pPr>
        <w:pStyle w:val="T1"/>
        <w:jc w:val="left"/>
        <w:rPr>
          <w:lang w:val="nl-NL"/>
        </w:rPr>
      </w:pPr>
    </w:p>
    <w:p w14:paraId="649F5547" w14:textId="77777777" w:rsidR="00000000" w:rsidRDefault="00374D71">
      <w:pPr>
        <w:pStyle w:val="T1"/>
        <w:jc w:val="left"/>
        <w:rPr>
          <w:lang w:val="nl-NL"/>
        </w:rPr>
      </w:pPr>
      <w:r>
        <w:rPr>
          <w:lang w:val="nl-NL"/>
        </w:rPr>
        <w:t>Bouwers</w:t>
      </w:r>
    </w:p>
    <w:p w14:paraId="4F977662" w14:textId="77777777" w:rsidR="00000000" w:rsidRDefault="00374D71">
      <w:pPr>
        <w:pStyle w:val="T1"/>
        <w:jc w:val="left"/>
        <w:rPr>
          <w:lang w:val="nl-NL"/>
        </w:rPr>
      </w:pPr>
      <w:r>
        <w:rPr>
          <w:lang w:val="nl-NL"/>
        </w:rPr>
        <w:t>1. Wendt</w:t>
      </w:r>
      <w:r>
        <w:rPr>
          <w:lang w:val="nl-NL"/>
        </w:rPr>
        <w:t xml:space="preserve"> &amp; </w:t>
      </w:r>
      <w:proofErr w:type="spellStart"/>
      <w:r>
        <w:rPr>
          <w:lang w:val="nl-NL"/>
        </w:rPr>
        <w:t>Heinrichs</w:t>
      </w:r>
      <w:proofErr w:type="spellEnd"/>
      <w:r>
        <w:rPr>
          <w:lang w:val="nl-NL"/>
        </w:rPr>
        <w:t xml:space="preserve"> (</w:t>
      </w:r>
      <w:proofErr w:type="spellStart"/>
      <w:r>
        <w:rPr>
          <w:lang w:val="nl-NL"/>
        </w:rPr>
        <w:t>Aachen</w:t>
      </w:r>
      <w:proofErr w:type="spellEnd"/>
      <w:r>
        <w:rPr>
          <w:lang w:val="nl-NL"/>
        </w:rPr>
        <w:t>)</w:t>
      </w:r>
    </w:p>
    <w:p w14:paraId="00A57588" w14:textId="77777777" w:rsidR="00000000" w:rsidRDefault="00374D71">
      <w:pPr>
        <w:pStyle w:val="T1"/>
        <w:jc w:val="left"/>
        <w:rPr>
          <w:lang w:val="nl-NL"/>
        </w:rPr>
      </w:pPr>
      <w:r>
        <w:rPr>
          <w:lang w:val="nl-NL"/>
        </w:rPr>
        <w:t>2. Gebr. Vermeulen</w:t>
      </w:r>
    </w:p>
    <w:p w14:paraId="669A9368" w14:textId="77777777" w:rsidR="00000000" w:rsidRDefault="00374D71">
      <w:pPr>
        <w:pStyle w:val="T1"/>
        <w:jc w:val="left"/>
        <w:rPr>
          <w:lang w:val="nl-NL"/>
        </w:rPr>
      </w:pPr>
    </w:p>
    <w:p w14:paraId="5315F50B" w14:textId="77777777" w:rsidR="00000000" w:rsidRDefault="00374D71">
      <w:pPr>
        <w:pStyle w:val="T1"/>
        <w:jc w:val="left"/>
        <w:rPr>
          <w:lang w:val="nl-NL"/>
        </w:rPr>
      </w:pPr>
      <w:r>
        <w:rPr>
          <w:lang w:val="nl-NL"/>
        </w:rPr>
        <w:t>Jaren van oplevering</w:t>
      </w:r>
    </w:p>
    <w:p w14:paraId="0C667A65" w14:textId="77777777" w:rsidR="00000000" w:rsidRDefault="00374D71">
      <w:pPr>
        <w:pStyle w:val="T1"/>
        <w:jc w:val="left"/>
        <w:rPr>
          <w:lang w:val="nl-NL"/>
        </w:rPr>
      </w:pPr>
      <w:r>
        <w:rPr>
          <w:lang w:val="nl-NL"/>
        </w:rPr>
        <w:t>1. 1856</w:t>
      </w:r>
    </w:p>
    <w:p w14:paraId="52722E89" w14:textId="77777777" w:rsidR="00000000" w:rsidRDefault="00374D71">
      <w:pPr>
        <w:pStyle w:val="T1"/>
        <w:jc w:val="left"/>
        <w:rPr>
          <w:lang w:val="nl-NL"/>
        </w:rPr>
      </w:pPr>
      <w:r>
        <w:rPr>
          <w:lang w:val="nl-NL"/>
        </w:rPr>
        <w:t>2. 1958</w:t>
      </w:r>
    </w:p>
    <w:p w14:paraId="0170204E" w14:textId="77777777" w:rsidR="00000000" w:rsidRDefault="00374D71">
      <w:pPr>
        <w:pStyle w:val="T1"/>
        <w:jc w:val="left"/>
        <w:rPr>
          <w:lang w:val="nl-NL"/>
        </w:rPr>
      </w:pPr>
    </w:p>
    <w:p w14:paraId="4593FE58" w14:textId="77777777" w:rsidR="00000000" w:rsidRDefault="00374D71">
      <w:pPr>
        <w:pStyle w:val="T1"/>
        <w:jc w:val="left"/>
        <w:rPr>
          <w:lang w:val="nl-NL"/>
        </w:rPr>
      </w:pPr>
      <w:r>
        <w:rPr>
          <w:lang w:val="nl-NL"/>
        </w:rPr>
        <w:t>Oorspronkelijke locatie</w:t>
      </w:r>
    </w:p>
    <w:p w14:paraId="59913DAD" w14:textId="77777777" w:rsidR="00000000" w:rsidRDefault="00374D71">
      <w:pPr>
        <w:pStyle w:val="T1"/>
        <w:jc w:val="left"/>
        <w:rPr>
          <w:lang w:val="nl-NL"/>
        </w:rPr>
      </w:pPr>
      <w:r>
        <w:rPr>
          <w:lang w:val="nl-NL"/>
        </w:rPr>
        <w:t xml:space="preserve">R.K. </w:t>
      </w:r>
      <w:proofErr w:type="spellStart"/>
      <w:r>
        <w:rPr>
          <w:lang w:val="nl-NL"/>
        </w:rPr>
        <w:t>Sint-Martinuskerk</w:t>
      </w:r>
      <w:proofErr w:type="spellEnd"/>
      <w:r>
        <w:rPr>
          <w:lang w:val="nl-NL"/>
        </w:rPr>
        <w:t xml:space="preserve">, </w:t>
      </w:r>
      <w:proofErr w:type="spellStart"/>
      <w:r>
        <w:rPr>
          <w:lang w:val="nl-NL"/>
        </w:rPr>
        <w:t>Kerkrade-Spekholzerheide</w:t>
      </w:r>
      <w:proofErr w:type="spellEnd"/>
    </w:p>
    <w:p w14:paraId="33F7F4A2" w14:textId="77777777" w:rsidR="00000000" w:rsidRDefault="00374D71">
      <w:pPr>
        <w:pStyle w:val="T1"/>
        <w:jc w:val="left"/>
        <w:rPr>
          <w:lang w:val="nl-NL"/>
        </w:rPr>
      </w:pPr>
    </w:p>
    <w:p w14:paraId="4A70BC13" w14:textId="77777777" w:rsidR="00000000" w:rsidRDefault="00374D71">
      <w:pPr>
        <w:pStyle w:val="T1"/>
        <w:jc w:val="left"/>
        <w:rPr>
          <w:lang w:val="nl-NL"/>
        </w:rPr>
      </w:pPr>
      <w:r>
        <w:rPr>
          <w:lang w:val="nl-NL"/>
        </w:rPr>
        <w:t>1929</w:t>
      </w:r>
    </w:p>
    <w:p w14:paraId="61EBFAD8" w14:textId="77777777" w:rsidR="00000000" w:rsidRDefault="00374D71">
      <w:pPr>
        <w:pStyle w:val="T1"/>
        <w:jc w:val="left"/>
        <w:rPr>
          <w:lang w:val="nl-NL"/>
        </w:rPr>
      </w:pPr>
      <w:r>
        <w:rPr>
          <w:lang w:val="nl-NL"/>
        </w:rPr>
        <w:t>.</w:t>
      </w:r>
      <w:r>
        <w:rPr>
          <w:lang w:val="nl-NL"/>
        </w:rPr>
        <w:tab/>
        <w:t xml:space="preserve">orgel geplaatst te </w:t>
      </w:r>
      <w:proofErr w:type="spellStart"/>
      <w:r>
        <w:rPr>
          <w:lang w:val="nl-NL"/>
        </w:rPr>
        <w:t>Kerrkrade-Terwinselen</w:t>
      </w:r>
      <w:proofErr w:type="spellEnd"/>
    </w:p>
    <w:p w14:paraId="3503176C" w14:textId="77777777" w:rsidR="00000000" w:rsidRDefault="00374D71">
      <w:pPr>
        <w:pStyle w:val="T1"/>
        <w:jc w:val="left"/>
        <w:rPr>
          <w:lang w:val="nl-NL"/>
        </w:rPr>
      </w:pPr>
      <w:r>
        <w:rPr>
          <w:lang w:val="nl-NL"/>
        </w:rPr>
        <w:t>.</w:t>
      </w:r>
      <w:r>
        <w:rPr>
          <w:lang w:val="nl-NL"/>
        </w:rPr>
        <w:tab/>
        <w:t xml:space="preserve">mogelijk bij die gelegenheid nieuwe </w:t>
      </w:r>
      <w:proofErr w:type="spellStart"/>
      <w:r>
        <w:rPr>
          <w:lang w:val="nl-NL"/>
        </w:rPr>
        <w:t>Trompete</w:t>
      </w:r>
      <w:proofErr w:type="spellEnd"/>
      <w:r>
        <w:rPr>
          <w:lang w:val="nl-NL"/>
        </w:rPr>
        <w:t xml:space="preserve"> B/D 8’ </w:t>
      </w:r>
      <w:r>
        <w:rPr>
          <w:lang w:val="nl-NL"/>
        </w:rPr>
        <w:t>geplaatst</w:t>
      </w:r>
    </w:p>
    <w:p w14:paraId="52A653BD" w14:textId="77777777" w:rsidR="00000000" w:rsidRDefault="00374D71">
      <w:pPr>
        <w:pStyle w:val="T1"/>
        <w:jc w:val="left"/>
        <w:rPr>
          <w:lang w:val="nl-NL"/>
        </w:rPr>
      </w:pPr>
    </w:p>
    <w:p w14:paraId="51E75AC4" w14:textId="77777777" w:rsidR="00000000" w:rsidRDefault="00374D71">
      <w:pPr>
        <w:pStyle w:val="T1"/>
        <w:jc w:val="left"/>
        <w:rPr>
          <w:lang w:val="nl-NL"/>
        </w:rPr>
      </w:pPr>
      <w:r>
        <w:rPr>
          <w:lang w:val="nl-NL"/>
        </w:rPr>
        <w:t>Dispositie 1941 volgens archief Gebr. Vermeulen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94"/>
        <w:gridCol w:w="707"/>
        <w:gridCol w:w="1849"/>
        <w:gridCol w:w="398"/>
      </w:tblGrid>
      <w:tr w:rsidR="00000000" w14:paraId="5FC1C780" w14:textId="77777777">
        <w:tblPrEx>
          <w:tblCellMar>
            <w:top w:w="0" w:type="dxa"/>
            <w:bottom w:w="0" w:type="dxa"/>
          </w:tblCellMar>
        </w:tblPrEx>
        <w:tc>
          <w:tcPr>
            <w:tcW w:w="1494" w:type="dxa"/>
          </w:tcPr>
          <w:p w14:paraId="3391FAA1" w14:textId="77777777" w:rsidR="00000000" w:rsidRDefault="00374D71">
            <w:pPr>
              <w:pStyle w:val="T4dispositie"/>
              <w:jc w:val="left"/>
              <w:rPr>
                <w:i/>
                <w:iCs/>
                <w:lang w:val="nl-NL"/>
              </w:rPr>
            </w:pPr>
            <w:r>
              <w:rPr>
                <w:i/>
                <w:iCs/>
                <w:lang w:val="nl-NL"/>
              </w:rPr>
              <w:t>Manuaal II</w:t>
            </w:r>
          </w:p>
          <w:p w14:paraId="0248BBC6" w14:textId="77777777" w:rsidR="00000000" w:rsidRDefault="00374D71">
            <w:pPr>
              <w:pStyle w:val="T4dispositie"/>
              <w:jc w:val="left"/>
              <w:rPr>
                <w:lang w:val="nl-NL"/>
              </w:rPr>
            </w:pPr>
            <w:r>
              <w:rPr>
                <w:lang w:val="nl-NL"/>
              </w:rPr>
              <w:t>Bourdon</w:t>
            </w:r>
          </w:p>
          <w:p w14:paraId="3B5840C5" w14:textId="77777777" w:rsidR="00000000" w:rsidRDefault="00374D71">
            <w:pPr>
              <w:pStyle w:val="T4dispositie"/>
              <w:jc w:val="left"/>
              <w:rPr>
                <w:lang w:val="nl-NL"/>
              </w:rPr>
            </w:pPr>
            <w:proofErr w:type="spellStart"/>
            <w:r>
              <w:rPr>
                <w:lang w:val="nl-NL"/>
              </w:rPr>
              <w:t>Principal</w:t>
            </w:r>
            <w:proofErr w:type="spellEnd"/>
          </w:p>
          <w:p w14:paraId="43B994FE" w14:textId="77777777" w:rsidR="00000000" w:rsidRDefault="00374D71">
            <w:pPr>
              <w:pStyle w:val="T4dispositie"/>
              <w:jc w:val="left"/>
              <w:rPr>
                <w:lang w:val="nl-NL"/>
              </w:rPr>
            </w:pPr>
            <w:proofErr w:type="spellStart"/>
            <w:r>
              <w:rPr>
                <w:lang w:val="nl-NL"/>
              </w:rPr>
              <w:t>Hohlpfeife</w:t>
            </w:r>
            <w:proofErr w:type="spellEnd"/>
          </w:p>
          <w:p w14:paraId="4195B36F" w14:textId="77777777" w:rsidR="00000000" w:rsidRDefault="00374D71">
            <w:pPr>
              <w:pStyle w:val="T4dispositie"/>
              <w:jc w:val="left"/>
              <w:rPr>
                <w:lang w:val="nl-NL"/>
              </w:rPr>
            </w:pPr>
            <w:r>
              <w:rPr>
                <w:lang w:val="nl-NL"/>
              </w:rPr>
              <w:t>Gamba</w:t>
            </w:r>
          </w:p>
          <w:p w14:paraId="27117707" w14:textId="77777777" w:rsidR="00000000" w:rsidRDefault="00374D71">
            <w:pPr>
              <w:pStyle w:val="T4dispositie"/>
              <w:jc w:val="left"/>
              <w:rPr>
                <w:lang w:val="nl-NL"/>
              </w:rPr>
            </w:pPr>
            <w:proofErr w:type="spellStart"/>
            <w:r>
              <w:rPr>
                <w:lang w:val="nl-NL"/>
              </w:rPr>
              <w:t>Octaf</w:t>
            </w:r>
            <w:proofErr w:type="spellEnd"/>
          </w:p>
          <w:p w14:paraId="641008E1" w14:textId="77777777" w:rsidR="00000000" w:rsidRDefault="00374D71">
            <w:pPr>
              <w:pStyle w:val="T4dispositie"/>
              <w:jc w:val="left"/>
              <w:rPr>
                <w:lang w:val="nl-NL"/>
              </w:rPr>
            </w:pPr>
            <w:proofErr w:type="spellStart"/>
            <w:r>
              <w:rPr>
                <w:lang w:val="nl-NL"/>
              </w:rPr>
              <w:t>Superflöte</w:t>
            </w:r>
            <w:proofErr w:type="spellEnd"/>
          </w:p>
          <w:p w14:paraId="56318890" w14:textId="77777777" w:rsidR="00000000" w:rsidRDefault="00374D71">
            <w:pPr>
              <w:pStyle w:val="T4dispositie"/>
              <w:jc w:val="left"/>
              <w:rPr>
                <w:lang w:val="nl-NL"/>
              </w:rPr>
            </w:pPr>
            <w:proofErr w:type="spellStart"/>
            <w:r>
              <w:rPr>
                <w:lang w:val="nl-NL"/>
              </w:rPr>
              <w:t>Mixtur</w:t>
            </w:r>
            <w:proofErr w:type="spellEnd"/>
          </w:p>
          <w:p w14:paraId="4550DA93" w14:textId="77777777" w:rsidR="00000000" w:rsidRDefault="00374D71">
            <w:pPr>
              <w:pStyle w:val="T4dispositie"/>
              <w:jc w:val="left"/>
              <w:rPr>
                <w:lang w:val="nl-NL"/>
              </w:rPr>
            </w:pPr>
            <w:proofErr w:type="spellStart"/>
            <w:r>
              <w:rPr>
                <w:lang w:val="nl-NL"/>
              </w:rPr>
              <w:t>Quint</w:t>
            </w:r>
            <w:proofErr w:type="spellEnd"/>
            <w:r>
              <w:rPr>
                <w:lang w:val="nl-NL"/>
              </w:rPr>
              <w:t xml:space="preserve"> &amp; </w:t>
            </w:r>
            <w:proofErr w:type="spellStart"/>
            <w:r>
              <w:rPr>
                <w:lang w:val="nl-NL"/>
              </w:rPr>
              <w:t>Cornett</w:t>
            </w:r>
            <w:proofErr w:type="spellEnd"/>
          </w:p>
          <w:p w14:paraId="49DE0036" w14:textId="77777777" w:rsidR="00000000" w:rsidRDefault="00374D71">
            <w:pPr>
              <w:pStyle w:val="T4dispositie"/>
              <w:jc w:val="left"/>
              <w:rPr>
                <w:lang w:val="nl-NL"/>
              </w:rPr>
            </w:pPr>
            <w:proofErr w:type="spellStart"/>
            <w:r>
              <w:rPr>
                <w:lang w:val="nl-NL"/>
              </w:rPr>
              <w:t>Trompete</w:t>
            </w:r>
            <w:proofErr w:type="spellEnd"/>
            <w:r>
              <w:rPr>
                <w:lang w:val="nl-NL"/>
              </w:rPr>
              <w:t xml:space="preserve"> B/D</w:t>
            </w:r>
          </w:p>
        </w:tc>
        <w:tc>
          <w:tcPr>
            <w:tcW w:w="707" w:type="dxa"/>
          </w:tcPr>
          <w:p w14:paraId="64BAE40B" w14:textId="77777777" w:rsidR="00000000" w:rsidRDefault="00374D71">
            <w:pPr>
              <w:pStyle w:val="T4dispositie"/>
              <w:jc w:val="left"/>
              <w:rPr>
                <w:lang w:val="nl-NL"/>
              </w:rPr>
            </w:pPr>
          </w:p>
          <w:p w14:paraId="70CB5E53" w14:textId="77777777" w:rsidR="00000000" w:rsidRDefault="00374D71">
            <w:pPr>
              <w:pStyle w:val="T4dispositie"/>
              <w:jc w:val="left"/>
              <w:rPr>
                <w:lang w:val="nl-NL"/>
              </w:rPr>
            </w:pPr>
            <w:r>
              <w:rPr>
                <w:lang w:val="nl-NL"/>
              </w:rPr>
              <w:t>16’</w:t>
            </w:r>
          </w:p>
          <w:p w14:paraId="44EE784F" w14:textId="77777777" w:rsidR="00000000" w:rsidRDefault="00374D71">
            <w:pPr>
              <w:pStyle w:val="T4dispositie"/>
              <w:jc w:val="left"/>
              <w:rPr>
                <w:lang w:val="nl-NL"/>
              </w:rPr>
            </w:pPr>
            <w:r>
              <w:rPr>
                <w:lang w:val="nl-NL"/>
              </w:rPr>
              <w:t>8’</w:t>
            </w:r>
          </w:p>
          <w:p w14:paraId="0B8A46BE" w14:textId="77777777" w:rsidR="00000000" w:rsidRDefault="00374D71">
            <w:pPr>
              <w:pStyle w:val="T4dispositie"/>
              <w:jc w:val="left"/>
              <w:rPr>
                <w:lang w:val="nl-NL"/>
              </w:rPr>
            </w:pPr>
            <w:r>
              <w:rPr>
                <w:lang w:val="nl-NL"/>
              </w:rPr>
              <w:t>8’</w:t>
            </w:r>
          </w:p>
          <w:p w14:paraId="52C8AAE8" w14:textId="77777777" w:rsidR="00000000" w:rsidRDefault="00374D71">
            <w:pPr>
              <w:pStyle w:val="T4dispositie"/>
              <w:jc w:val="left"/>
              <w:rPr>
                <w:lang w:val="nl-NL"/>
              </w:rPr>
            </w:pPr>
            <w:r>
              <w:rPr>
                <w:lang w:val="nl-NL"/>
              </w:rPr>
              <w:t>8’</w:t>
            </w:r>
          </w:p>
          <w:p w14:paraId="775175D9" w14:textId="77777777" w:rsidR="00000000" w:rsidRDefault="00374D71">
            <w:pPr>
              <w:pStyle w:val="T4dispositie"/>
              <w:jc w:val="left"/>
              <w:rPr>
                <w:lang w:val="nl-NL"/>
              </w:rPr>
            </w:pPr>
            <w:r>
              <w:rPr>
                <w:lang w:val="nl-NL"/>
              </w:rPr>
              <w:t>4’</w:t>
            </w:r>
          </w:p>
          <w:p w14:paraId="0B22F16F" w14:textId="77777777" w:rsidR="00000000" w:rsidRDefault="00374D71">
            <w:pPr>
              <w:pStyle w:val="T4dispositie"/>
              <w:jc w:val="left"/>
              <w:rPr>
                <w:lang w:val="nl-NL"/>
              </w:rPr>
            </w:pPr>
            <w:r>
              <w:rPr>
                <w:lang w:val="nl-NL"/>
              </w:rPr>
              <w:t>2’</w:t>
            </w:r>
          </w:p>
          <w:p w14:paraId="5694DC81" w14:textId="77777777" w:rsidR="00000000" w:rsidRDefault="00374D71">
            <w:pPr>
              <w:pStyle w:val="T4dispositie"/>
              <w:jc w:val="left"/>
              <w:rPr>
                <w:lang w:val="nl-NL"/>
              </w:rPr>
            </w:pPr>
            <w:r>
              <w:rPr>
                <w:lang w:val="nl-NL"/>
              </w:rPr>
              <w:t>3 st.</w:t>
            </w:r>
          </w:p>
          <w:p w14:paraId="27DC2F02" w14:textId="77777777" w:rsidR="00000000" w:rsidRDefault="00374D71">
            <w:pPr>
              <w:pStyle w:val="T4dispositie"/>
              <w:jc w:val="left"/>
              <w:rPr>
                <w:lang w:val="nl-NL"/>
              </w:rPr>
            </w:pPr>
            <w:r>
              <w:rPr>
                <w:lang w:val="nl-NL"/>
              </w:rPr>
              <w:t>1-3 st.</w:t>
            </w:r>
          </w:p>
          <w:p w14:paraId="45043A04" w14:textId="77777777" w:rsidR="00000000" w:rsidRDefault="00374D71">
            <w:pPr>
              <w:pStyle w:val="T4dispositie"/>
              <w:jc w:val="left"/>
              <w:rPr>
                <w:lang w:val="nl-NL"/>
              </w:rPr>
            </w:pPr>
            <w:r>
              <w:rPr>
                <w:lang w:val="nl-NL"/>
              </w:rPr>
              <w:t>8’</w:t>
            </w:r>
          </w:p>
        </w:tc>
        <w:tc>
          <w:tcPr>
            <w:tcW w:w="1849" w:type="dxa"/>
          </w:tcPr>
          <w:p w14:paraId="4E328092" w14:textId="77777777" w:rsidR="00000000" w:rsidRDefault="00374D71">
            <w:pPr>
              <w:pStyle w:val="T4dispositie"/>
              <w:jc w:val="left"/>
              <w:rPr>
                <w:i/>
                <w:iCs/>
                <w:lang w:val="nl-NL"/>
              </w:rPr>
            </w:pPr>
            <w:r>
              <w:rPr>
                <w:i/>
                <w:iCs/>
                <w:lang w:val="nl-NL"/>
              </w:rPr>
              <w:t>Manuaal I</w:t>
            </w:r>
          </w:p>
          <w:p w14:paraId="027B4812" w14:textId="77777777" w:rsidR="00000000" w:rsidRDefault="00374D71">
            <w:pPr>
              <w:pStyle w:val="T4dispositie"/>
              <w:jc w:val="left"/>
              <w:rPr>
                <w:lang w:val="nl-NL"/>
              </w:rPr>
            </w:pPr>
            <w:proofErr w:type="spellStart"/>
            <w:r>
              <w:rPr>
                <w:lang w:val="nl-NL"/>
              </w:rPr>
              <w:t>Lieblich</w:t>
            </w:r>
            <w:proofErr w:type="spellEnd"/>
            <w:r>
              <w:rPr>
                <w:lang w:val="nl-NL"/>
              </w:rPr>
              <w:t xml:space="preserve"> </w:t>
            </w:r>
            <w:proofErr w:type="spellStart"/>
            <w:r>
              <w:rPr>
                <w:lang w:val="nl-NL"/>
              </w:rPr>
              <w:t>Gedakt</w:t>
            </w:r>
            <w:proofErr w:type="spellEnd"/>
            <w:r>
              <w:rPr>
                <w:lang w:val="nl-NL"/>
              </w:rPr>
              <w:t xml:space="preserve"> B/D</w:t>
            </w:r>
          </w:p>
          <w:p w14:paraId="4E8884A6" w14:textId="77777777" w:rsidR="00000000" w:rsidRDefault="00374D71">
            <w:pPr>
              <w:pStyle w:val="T4dispositie"/>
              <w:jc w:val="left"/>
              <w:rPr>
                <w:lang w:val="nl-NL"/>
              </w:rPr>
            </w:pPr>
            <w:proofErr w:type="spellStart"/>
            <w:r>
              <w:rPr>
                <w:lang w:val="nl-NL"/>
              </w:rPr>
              <w:t>Salicional</w:t>
            </w:r>
            <w:proofErr w:type="spellEnd"/>
          </w:p>
          <w:p w14:paraId="6655B14B" w14:textId="77777777" w:rsidR="00000000" w:rsidRDefault="00374D71">
            <w:pPr>
              <w:pStyle w:val="T4dispositie"/>
              <w:jc w:val="left"/>
              <w:rPr>
                <w:lang w:val="nl-NL"/>
              </w:rPr>
            </w:pPr>
            <w:proofErr w:type="spellStart"/>
            <w:r>
              <w:rPr>
                <w:lang w:val="nl-NL"/>
              </w:rPr>
              <w:t>Fernflöte</w:t>
            </w:r>
            <w:proofErr w:type="spellEnd"/>
            <w:r>
              <w:rPr>
                <w:lang w:val="nl-NL"/>
              </w:rPr>
              <w:t xml:space="preserve"> D</w:t>
            </w:r>
          </w:p>
          <w:p w14:paraId="007F64B0" w14:textId="77777777" w:rsidR="00000000" w:rsidRDefault="00374D71">
            <w:pPr>
              <w:pStyle w:val="T4dispositie"/>
              <w:jc w:val="left"/>
              <w:rPr>
                <w:lang w:val="nl-NL"/>
              </w:rPr>
            </w:pPr>
            <w:proofErr w:type="spellStart"/>
            <w:r>
              <w:rPr>
                <w:lang w:val="nl-NL"/>
              </w:rPr>
              <w:t>Flöte</w:t>
            </w:r>
            <w:proofErr w:type="spellEnd"/>
          </w:p>
          <w:p w14:paraId="324670A1" w14:textId="77777777" w:rsidR="00000000" w:rsidRDefault="00374D71">
            <w:pPr>
              <w:pStyle w:val="T4dispositie"/>
              <w:jc w:val="left"/>
              <w:rPr>
                <w:lang w:val="nl-NL"/>
              </w:rPr>
            </w:pPr>
            <w:proofErr w:type="spellStart"/>
            <w:r>
              <w:rPr>
                <w:lang w:val="nl-NL"/>
              </w:rPr>
              <w:t>Ge</w:t>
            </w:r>
            <w:r>
              <w:rPr>
                <w:lang w:val="nl-NL"/>
              </w:rPr>
              <w:t>mshorn</w:t>
            </w:r>
            <w:proofErr w:type="spellEnd"/>
          </w:p>
        </w:tc>
        <w:tc>
          <w:tcPr>
            <w:tcW w:w="398" w:type="dxa"/>
          </w:tcPr>
          <w:p w14:paraId="535BAF46" w14:textId="77777777" w:rsidR="00000000" w:rsidRDefault="00374D71">
            <w:pPr>
              <w:pStyle w:val="T4dispositie"/>
              <w:jc w:val="left"/>
              <w:rPr>
                <w:lang w:val="nl-NL"/>
              </w:rPr>
            </w:pPr>
          </w:p>
          <w:p w14:paraId="7F5FED26" w14:textId="77777777" w:rsidR="00000000" w:rsidRDefault="00374D71">
            <w:pPr>
              <w:pStyle w:val="T4dispositie"/>
              <w:jc w:val="left"/>
              <w:rPr>
                <w:lang w:val="nl-NL"/>
              </w:rPr>
            </w:pPr>
            <w:r>
              <w:rPr>
                <w:lang w:val="nl-NL"/>
              </w:rPr>
              <w:t>8’</w:t>
            </w:r>
          </w:p>
          <w:p w14:paraId="1E19D5B9" w14:textId="77777777" w:rsidR="00000000" w:rsidRDefault="00374D71">
            <w:pPr>
              <w:pStyle w:val="T4dispositie"/>
              <w:jc w:val="left"/>
              <w:rPr>
                <w:lang w:val="nl-NL"/>
              </w:rPr>
            </w:pPr>
            <w:r>
              <w:rPr>
                <w:lang w:val="nl-NL"/>
              </w:rPr>
              <w:t>8’</w:t>
            </w:r>
          </w:p>
          <w:p w14:paraId="6028EB0E" w14:textId="77777777" w:rsidR="00000000" w:rsidRDefault="00374D71">
            <w:pPr>
              <w:pStyle w:val="T4dispositie"/>
              <w:jc w:val="left"/>
              <w:rPr>
                <w:lang w:val="nl-NL"/>
              </w:rPr>
            </w:pPr>
            <w:r>
              <w:rPr>
                <w:lang w:val="nl-NL"/>
              </w:rPr>
              <w:t>8’</w:t>
            </w:r>
          </w:p>
          <w:p w14:paraId="1CCE518E" w14:textId="77777777" w:rsidR="00000000" w:rsidRDefault="00374D71">
            <w:pPr>
              <w:pStyle w:val="T4dispositie"/>
              <w:jc w:val="left"/>
              <w:rPr>
                <w:lang w:val="nl-NL"/>
              </w:rPr>
            </w:pPr>
            <w:r>
              <w:rPr>
                <w:lang w:val="nl-NL"/>
              </w:rPr>
              <w:t>4’</w:t>
            </w:r>
          </w:p>
          <w:p w14:paraId="321B636B" w14:textId="77777777" w:rsidR="00000000" w:rsidRDefault="00374D71">
            <w:pPr>
              <w:pStyle w:val="T4dispositie"/>
              <w:jc w:val="left"/>
              <w:rPr>
                <w:lang w:val="nl-NL"/>
              </w:rPr>
            </w:pPr>
            <w:r>
              <w:rPr>
                <w:lang w:val="nl-NL"/>
              </w:rPr>
              <w:t>4’</w:t>
            </w:r>
          </w:p>
        </w:tc>
      </w:tr>
    </w:tbl>
    <w:p w14:paraId="280F6C38" w14:textId="77777777" w:rsidR="00000000" w:rsidRDefault="00374D71">
      <w:pPr>
        <w:pStyle w:val="T4dispositie"/>
        <w:jc w:val="left"/>
        <w:rPr>
          <w:lang w:val="nl-NL"/>
        </w:rPr>
      </w:pPr>
    </w:p>
    <w:p w14:paraId="72B75757" w14:textId="77777777" w:rsidR="00000000" w:rsidRDefault="00374D71">
      <w:pPr>
        <w:pStyle w:val="T4dispositie"/>
        <w:jc w:val="left"/>
        <w:rPr>
          <w:lang w:val="nl-NL"/>
        </w:rPr>
      </w:pPr>
      <w:r>
        <w:rPr>
          <w:lang w:val="nl-NL"/>
        </w:rPr>
        <w:t>aangehangen pedaal</w:t>
      </w:r>
    </w:p>
    <w:p w14:paraId="7E9E8AE1" w14:textId="77777777" w:rsidR="00000000" w:rsidRDefault="00374D71">
      <w:pPr>
        <w:pStyle w:val="T1"/>
        <w:jc w:val="left"/>
        <w:rPr>
          <w:lang w:val="nl-NL"/>
        </w:rPr>
      </w:pPr>
    </w:p>
    <w:p w14:paraId="2342D7B2" w14:textId="77777777" w:rsidR="00000000" w:rsidRDefault="00374D71">
      <w:pPr>
        <w:pStyle w:val="T1"/>
        <w:jc w:val="left"/>
        <w:rPr>
          <w:lang w:val="nl-NL"/>
        </w:rPr>
      </w:pPr>
      <w:r>
        <w:rPr>
          <w:lang w:val="nl-NL"/>
        </w:rPr>
        <w:t>Gebr. Vermeulen 1941</w:t>
      </w:r>
    </w:p>
    <w:p w14:paraId="5659882D" w14:textId="77777777" w:rsidR="00000000" w:rsidRDefault="00374D71">
      <w:pPr>
        <w:pStyle w:val="T1"/>
        <w:jc w:val="left"/>
        <w:rPr>
          <w:lang w:val="nl-NL"/>
        </w:rPr>
      </w:pPr>
      <w:r>
        <w:rPr>
          <w:lang w:val="nl-NL"/>
        </w:rPr>
        <w:t>.</w:t>
      </w:r>
      <w:r>
        <w:rPr>
          <w:lang w:val="nl-NL"/>
        </w:rPr>
        <w:tab/>
        <w:t>schoonmaak en herstel</w:t>
      </w:r>
    </w:p>
    <w:p w14:paraId="43CA0F3F" w14:textId="77777777" w:rsidR="00000000" w:rsidRDefault="00374D71">
      <w:pPr>
        <w:pStyle w:val="T1"/>
        <w:jc w:val="left"/>
        <w:rPr>
          <w:lang w:val="nl-NL"/>
        </w:rPr>
      </w:pPr>
    </w:p>
    <w:p w14:paraId="39B7C91E" w14:textId="77777777" w:rsidR="00000000" w:rsidRDefault="00374D71">
      <w:pPr>
        <w:pStyle w:val="T1"/>
        <w:jc w:val="left"/>
        <w:rPr>
          <w:lang w:val="nl-NL"/>
        </w:rPr>
      </w:pPr>
      <w:r>
        <w:rPr>
          <w:lang w:val="nl-NL"/>
        </w:rPr>
        <w:t>Gebr. Vermeulen 1958</w:t>
      </w:r>
    </w:p>
    <w:p w14:paraId="5AAB4695" w14:textId="77777777" w:rsidR="00000000" w:rsidRDefault="00374D71">
      <w:pPr>
        <w:pStyle w:val="T1"/>
        <w:jc w:val="left"/>
        <w:rPr>
          <w:lang w:val="nl-NL"/>
        </w:rPr>
      </w:pPr>
      <w:r>
        <w:rPr>
          <w:lang w:val="nl-NL"/>
        </w:rPr>
        <w:t>.</w:t>
      </w:r>
      <w:r>
        <w:rPr>
          <w:lang w:val="nl-NL"/>
        </w:rPr>
        <w:tab/>
        <w:t xml:space="preserve">nieuw </w:t>
      </w:r>
      <w:proofErr w:type="spellStart"/>
      <w:r>
        <w:rPr>
          <w:lang w:val="nl-NL"/>
        </w:rPr>
        <w:t>elektro-pneumatisch</w:t>
      </w:r>
      <w:proofErr w:type="spellEnd"/>
      <w:r>
        <w:rPr>
          <w:lang w:val="nl-NL"/>
        </w:rPr>
        <w:t xml:space="preserve"> orgel in oude kas met gebruikmaking oud pijpwerk</w:t>
      </w:r>
    </w:p>
    <w:p w14:paraId="77BFB54A" w14:textId="77777777" w:rsidR="00000000" w:rsidRDefault="00374D71">
      <w:pPr>
        <w:pStyle w:val="T1"/>
        <w:jc w:val="left"/>
        <w:rPr>
          <w:lang w:val="nl-NL"/>
        </w:rPr>
      </w:pPr>
    </w:p>
    <w:p w14:paraId="109ADF0F" w14:textId="77777777" w:rsidR="00000000" w:rsidRDefault="00374D71">
      <w:pPr>
        <w:pStyle w:val="Heading2"/>
        <w:rPr>
          <w:i w:val="0"/>
          <w:iCs/>
        </w:rPr>
      </w:pPr>
      <w:r>
        <w:rPr>
          <w:i w:val="0"/>
          <w:iCs/>
        </w:rPr>
        <w:t>Technische gegevens</w:t>
      </w:r>
    </w:p>
    <w:p w14:paraId="206BE9A4" w14:textId="77777777" w:rsidR="00000000" w:rsidRDefault="00374D71">
      <w:pPr>
        <w:pStyle w:val="T1"/>
        <w:jc w:val="left"/>
        <w:rPr>
          <w:lang w:val="nl-NL"/>
        </w:rPr>
      </w:pPr>
    </w:p>
    <w:p w14:paraId="66EEEBFA" w14:textId="77777777" w:rsidR="00000000" w:rsidRDefault="00374D71">
      <w:pPr>
        <w:pStyle w:val="T1"/>
        <w:jc w:val="left"/>
        <w:rPr>
          <w:lang w:val="nl-NL"/>
        </w:rPr>
      </w:pPr>
      <w:r>
        <w:rPr>
          <w:lang w:val="nl-NL"/>
        </w:rPr>
        <w:t>Werkindeling</w:t>
      </w:r>
    </w:p>
    <w:p w14:paraId="76DFC6E2" w14:textId="77777777" w:rsidR="00000000" w:rsidRDefault="00374D71">
      <w:pPr>
        <w:pStyle w:val="T1"/>
        <w:jc w:val="left"/>
        <w:rPr>
          <w:lang w:val="nl-NL"/>
        </w:rPr>
      </w:pPr>
      <w:r>
        <w:rPr>
          <w:lang w:val="nl-NL"/>
        </w:rPr>
        <w:t>hoofdwerk, zwelwerk, pedaal</w:t>
      </w:r>
    </w:p>
    <w:p w14:paraId="01DDCFFB" w14:textId="77777777" w:rsidR="00000000" w:rsidRDefault="00374D71">
      <w:pPr>
        <w:pStyle w:val="T1"/>
        <w:jc w:val="left"/>
        <w:rPr>
          <w:lang w:val="nl-NL"/>
        </w:rPr>
      </w:pPr>
    </w:p>
    <w:p w14:paraId="358077AC" w14:textId="77777777" w:rsidR="00000000" w:rsidRDefault="00374D71">
      <w:pPr>
        <w:pStyle w:val="T1"/>
        <w:jc w:val="left"/>
        <w:rPr>
          <w:lang w:val="nl-NL"/>
        </w:rPr>
      </w:pPr>
      <w:r>
        <w:rPr>
          <w:lang w:val="nl-NL"/>
        </w:rPr>
        <w:t>Dis</w:t>
      </w:r>
      <w:r>
        <w:rPr>
          <w:lang w:val="nl-NL"/>
        </w:rPr>
        <w:t>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795"/>
        <w:gridCol w:w="1831"/>
        <w:gridCol w:w="631"/>
        <w:gridCol w:w="1266"/>
        <w:gridCol w:w="649"/>
      </w:tblGrid>
      <w:tr w:rsidR="00000000" w14:paraId="448F3D43" w14:textId="77777777">
        <w:tblPrEx>
          <w:tblCellMar>
            <w:top w:w="0" w:type="dxa"/>
            <w:bottom w:w="0" w:type="dxa"/>
          </w:tblCellMar>
        </w:tblPrEx>
        <w:tc>
          <w:tcPr>
            <w:tcW w:w="1600" w:type="dxa"/>
          </w:tcPr>
          <w:p w14:paraId="1C7BD0C3" w14:textId="77777777" w:rsidR="00000000" w:rsidRDefault="00374D71">
            <w:pPr>
              <w:pStyle w:val="T4dispositie"/>
              <w:jc w:val="left"/>
              <w:rPr>
                <w:i/>
                <w:iCs/>
                <w:lang w:val="nl-NL"/>
              </w:rPr>
            </w:pPr>
            <w:r>
              <w:rPr>
                <w:i/>
                <w:iCs/>
                <w:lang w:val="nl-NL"/>
              </w:rPr>
              <w:t>Hoofdwerk (I)</w:t>
            </w:r>
          </w:p>
          <w:p w14:paraId="55049A10" w14:textId="77777777" w:rsidR="00000000" w:rsidRDefault="00374D71">
            <w:pPr>
              <w:pStyle w:val="T4dispositie"/>
              <w:jc w:val="left"/>
              <w:rPr>
                <w:lang w:val="nl-NL"/>
              </w:rPr>
            </w:pPr>
            <w:r>
              <w:rPr>
                <w:lang w:val="nl-NL"/>
              </w:rPr>
              <w:t>7 stemmen</w:t>
            </w:r>
          </w:p>
          <w:p w14:paraId="2C972DC2" w14:textId="77777777" w:rsidR="00000000" w:rsidRDefault="00374D71">
            <w:pPr>
              <w:pStyle w:val="T4dispositie"/>
              <w:jc w:val="left"/>
              <w:rPr>
                <w:lang w:val="nl-NL"/>
              </w:rPr>
            </w:pPr>
          </w:p>
          <w:p w14:paraId="3EC32C11" w14:textId="77777777" w:rsidR="00000000" w:rsidRDefault="00374D71">
            <w:pPr>
              <w:pStyle w:val="T4dispositie"/>
              <w:jc w:val="left"/>
              <w:rPr>
                <w:lang w:val="nl-NL"/>
              </w:rPr>
            </w:pPr>
            <w:proofErr w:type="spellStart"/>
            <w:r>
              <w:rPr>
                <w:lang w:val="nl-NL"/>
              </w:rPr>
              <w:t>Prestant</w:t>
            </w:r>
            <w:proofErr w:type="spellEnd"/>
          </w:p>
          <w:p w14:paraId="607E51AE" w14:textId="77777777" w:rsidR="00000000" w:rsidRDefault="00374D71">
            <w:pPr>
              <w:pStyle w:val="T4dispositie"/>
              <w:jc w:val="left"/>
              <w:rPr>
                <w:lang w:val="nl-NL"/>
              </w:rPr>
            </w:pPr>
            <w:r>
              <w:rPr>
                <w:lang w:val="nl-NL"/>
              </w:rPr>
              <w:t>Holpijp</w:t>
            </w:r>
          </w:p>
          <w:p w14:paraId="69106151" w14:textId="77777777" w:rsidR="00000000" w:rsidRDefault="00374D71">
            <w:pPr>
              <w:pStyle w:val="T4dispositie"/>
              <w:jc w:val="left"/>
              <w:rPr>
                <w:lang w:val="nl-NL"/>
              </w:rPr>
            </w:pPr>
            <w:r>
              <w:rPr>
                <w:lang w:val="nl-NL"/>
              </w:rPr>
              <w:t>Octaaf</w:t>
            </w:r>
          </w:p>
          <w:p w14:paraId="347249DA" w14:textId="77777777" w:rsidR="00000000" w:rsidRDefault="00374D71">
            <w:pPr>
              <w:pStyle w:val="T4dispositie"/>
              <w:jc w:val="left"/>
              <w:rPr>
                <w:lang w:val="nl-NL"/>
              </w:rPr>
            </w:pPr>
            <w:r>
              <w:rPr>
                <w:lang w:val="nl-NL"/>
              </w:rPr>
              <w:t>Fluit</w:t>
            </w:r>
          </w:p>
          <w:p w14:paraId="1F87F97A" w14:textId="77777777" w:rsidR="00000000" w:rsidRDefault="00374D71">
            <w:pPr>
              <w:pStyle w:val="T4dispositie"/>
              <w:jc w:val="left"/>
              <w:rPr>
                <w:lang w:val="nl-NL"/>
              </w:rPr>
            </w:pPr>
            <w:proofErr w:type="spellStart"/>
            <w:r>
              <w:rPr>
                <w:lang w:val="nl-NL"/>
              </w:rPr>
              <w:t>Quint</w:t>
            </w:r>
            <w:proofErr w:type="spellEnd"/>
          </w:p>
          <w:p w14:paraId="3E7A8986" w14:textId="77777777" w:rsidR="00000000" w:rsidRDefault="00374D71">
            <w:pPr>
              <w:pStyle w:val="T4dispositie"/>
              <w:jc w:val="left"/>
              <w:rPr>
                <w:lang w:val="nl-NL"/>
              </w:rPr>
            </w:pPr>
            <w:r>
              <w:rPr>
                <w:lang w:val="nl-NL"/>
              </w:rPr>
              <w:t>Octaaf</w:t>
            </w:r>
          </w:p>
          <w:p w14:paraId="7DFAA91A" w14:textId="77777777" w:rsidR="00000000" w:rsidRDefault="00374D71">
            <w:pPr>
              <w:pStyle w:val="T4dispositie"/>
              <w:jc w:val="left"/>
              <w:rPr>
                <w:lang w:val="nl-NL"/>
              </w:rPr>
            </w:pPr>
            <w:r>
              <w:rPr>
                <w:lang w:val="nl-NL"/>
              </w:rPr>
              <w:t>Mixtuur</w:t>
            </w:r>
          </w:p>
        </w:tc>
        <w:tc>
          <w:tcPr>
            <w:tcW w:w="795" w:type="dxa"/>
          </w:tcPr>
          <w:p w14:paraId="143638F8" w14:textId="77777777" w:rsidR="00000000" w:rsidRDefault="00374D71">
            <w:pPr>
              <w:pStyle w:val="T4dispositie"/>
              <w:jc w:val="left"/>
              <w:rPr>
                <w:lang w:val="nl-NL"/>
              </w:rPr>
            </w:pPr>
          </w:p>
          <w:p w14:paraId="7F343292" w14:textId="77777777" w:rsidR="00000000" w:rsidRDefault="00374D71">
            <w:pPr>
              <w:pStyle w:val="T4dispositie"/>
              <w:jc w:val="left"/>
              <w:rPr>
                <w:lang w:val="nl-NL"/>
              </w:rPr>
            </w:pPr>
          </w:p>
          <w:p w14:paraId="1084F8E3" w14:textId="77777777" w:rsidR="00000000" w:rsidRDefault="00374D71">
            <w:pPr>
              <w:pStyle w:val="T4dispositie"/>
              <w:jc w:val="left"/>
              <w:rPr>
                <w:lang w:val="nl-NL"/>
              </w:rPr>
            </w:pPr>
          </w:p>
          <w:p w14:paraId="584CDB07" w14:textId="77777777" w:rsidR="00000000" w:rsidRDefault="00374D71">
            <w:pPr>
              <w:pStyle w:val="T4dispositie"/>
              <w:jc w:val="left"/>
              <w:rPr>
                <w:lang w:val="nl-NL"/>
              </w:rPr>
            </w:pPr>
            <w:r>
              <w:rPr>
                <w:lang w:val="nl-NL"/>
              </w:rPr>
              <w:t>8’</w:t>
            </w:r>
          </w:p>
          <w:p w14:paraId="177B8F16" w14:textId="77777777" w:rsidR="00000000" w:rsidRDefault="00374D71">
            <w:pPr>
              <w:pStyle w:val="T4dispositie"/>
              <w:jc w:val="left"/>
              <w:rPr>
                <w:lang w:val="nl-NL"/>
              </w:rPr>
            </w:pPr>
            <w:r>
              <w:rPr>
                <w:lang w:val="nl-NL"/>
              </w:rPr>
              <w:t>8’</w:t>
            </w:r>
          </w:p>
          <w:p w14:paraId="7A2CF5E9" w14:textId="77777777" w:rsidR="00000000" w:rsidRDefault="00374D71">
            <w:pPr>
              <w:pStyle w:val="T4dispositie"/>
              <w:jc w:val="left"/>
              <w:rPr>
                <w:lang w:val="nl-NL"/>
              </w:rPr>
            </w:pPr>
            <w:r>
              <w:rPr>
                <w:lang w:val="nl-NL"/>
              </w:rPr>
              <w:t>4’</w:t>
            </w:r>
          </w:p>
          <w:p w14:paraId="29E2F151" w14:textId="77777777" w:rsidR="00000000" w:rsidRDefault="00374D71">
            <w:pPr>
              <w:pStyle w:val="T4dispositie"/>
              <w:jc w:val="left"/>
              <w:rPr>
                <w:lang w:val="nl-NL"/>
              </w:rPr>
            </w:pPr>
            <w:r>
              <w:rPr>
                <w:lang w:val="nl-NL"/>
              </w:rPr>
              <w:t>4’</w:t>
            </w:r>
          </w:p>
          <w:p w14:paraId="02508C11" w14:textId="77777777" w:rsidR="00000000" w:rsidRDefault="00374D71">
            <w:pPr>
              <w:pStyle w:val="T4dispositie"/>
              <w:jc w:val="left"/>
              <w:rPr>
                <w:lang w:val="nl-NL"/>
              </w:rPr>
            </w:pPr>
            <w:r>
              <w:rPr>
                <w:lang w:val="nl-NL"/>
              </w:rPr>
              <w:t>2 2/3’</w:t>
            </w:r>
          </w:p>
          <w:p w14:paraId="671A2145" w14:textId="77777777" w:rsidR="00000000" w:rsidRDefault="00374D71">
            <w:pPr>
              <w:pStyle w:val="T4dispositie"/>
              <w:jc w:val="left"/>
              <w:rPr>
                <w:lang w:val="nl-NL"/>
              </w:rPr>
            </w:pPr>
            <w:r>
              <w:rPr>
                <w:lang w:val="nl-NL"/>
              </w:rPr>
              <w:t>2’</w:t>
            </w:r>
          </w:p>
          <w:p w14:paraId="707B3DA4" w14:textId="77777777" w:rsidR="00000000" w:rsidRDefault="00374D71">
            <w:pPr>
              <w:pStyle w:val="T4dispositie"/>
              <w:jc w:val="left"/>
              <w:rPr>
                <w:lang w:val="nl-NL"/>
              </w:rPr>
            </w:pPr>
            <w:r>
              <w:rPr>
                <w:lang w:val="nl-NL"/>
              </w:rPr>
              <w:t>3 st.</w:t>
            </w:r>
          </w:p>
        </w:tc>
        <w:tc>
          <w:tcPr>
            <w:tcW w:w="1831" w:type="dxa"/>
          </w:tcPr>
          <w:p w14:paraId="42F8AACC" w14:textId="77777777" w:rsidR="00000000" w:rsidRDefault="00374D71">
            <w:pPr>
              <w:pStyle w:val="T4dispositie"/>
              <w:jc w:val="left"/>
              <w:rPr>
                <w:i/>
                <w:iCs/>
                <w:lang w:val="nl-NL"/>
              </w:rPr>
            </w:pPr>
            <w:r>
              <w:rPr>
                <w:i/>
                <w:iCs/>
                <w:lang w:val="nl-NL"/>
              </w:rPr>
              <w:t>Zwelwerk (II)</w:t>
            </w:r>
          </w:p>
          <w:p w14:paraId="58BD3571" w14:textId="77777777" w:rsidR="00000000" w:rsidRDefault="00374D71">
            <w:pPr>
              <w:pStyle w:val="T4dispositie"/>
              <w:jc w:val="left"/>
              <w:rPr>
                <w:lang w:val="nl-NL"/>
              </w:rPr>
            </w:pPr>
            <w:r>
              <w:rPr>
                <w:lang w:val="nl-NL"/>
              </w:rPr>
              <w:t>7 stemmen</w:t>
            </w:r>
          </w:p>
          <w:p w14:paraId="6DB80804" w14:textId="77777777" w:rsidR="00000000" w:rsidRDefault="00374D71">
            <w:pPr>
              <w:pStyle w:val="T4dispositie"/>
              <w:jc w:val="left"/>
              <w:rPr>
                <w:lang w:val="nl-NL"/>
              </w:rPr>
            </w:pPr>
          </w:p>
          <w:p w14:paraId="481864BC" w14:textId="77777777" w:rsidR="00000000" w:rsidRDefault="00374D71">
            <w:pPr>
              <w:pStyle w:val="T4dispositie"/>
              <w:jc w:val="left"/>
              <w:rPr>
                <w:lang w:val="nl-NL"/>
              </w:rPr>
            </w:pPr>
            <w:r>
              <w:rPr>
                <w:lang w:val="nl-NL"/>
              </w:rPr>
              <w:t>Gedekt</w:t>
            </w:r>
          </w:p>
          <w:p w14:paraId="6ADD4DB2" w14:textId="77777777" w:rsidR="00000000" w:rsidRDefault="00374D71">
            <w:pPr>
              <w:pStyle w:val="T4dispositie"/>
              <w:jc w:val="left"/>
              <w:rPr>
                <w:lang w:val="nl-NL"/>
              </w:rPr>
            </w:pPr>
            <w:proofErr w:type="spellStart"/>
            <w:r>
              <w:rPr>
                <w:lang w:val="nl-NL"/>
              </w:rPr>
              <w:t>Salicionaal</w:t>
            </w:r>
            <w:proofErr w:type="spellEnd"/>
          </w:p>
          <w:p w14:paraId="46FA97DB" w14:textId="77777777" w:rsidR="00000000" w:rsidRDefault="00374D71">
            <w:pPr>
              <w:pStyle w:val="T4dispositie"/>
              <w:jc w:val="left"/>
              <w:rPr>
                <w:lang w:val="nl-NL"/>
              </w:rPr>
            </w:pPr>
            <w:r>
              <w:rPr>
                <w:lang w:val="nl-NL"/>
              </w:rPr>
              <w:t xml:space="preserve">Zingend </w:t>
            </w:r>
            <w:proofErr w:type="spellStart"/>
            <w:r>
              <w:rPr>
                <w:lang w:val="nl-NL"/>
              </w:rPr>
              <w:t>Prestant</w:t>
            </w:r>
            <w:proofErr w:type="spellEnd"/>
          </w:p>
          <w:p w14:paraId="16A07F82" w14:textId="77777777" w:rsidR="00000000" w:rsidRDefault="00374D71">
            <w:pPr>
              <w:pStyle w:val="T4dispositie"/>
              <w:jc w:val="left"/>
              <w:rPr>
                <w:lang w:val="nl-NL"/>
              </w:rPr>
            </w:pPr>
            <w:r>
              <w:rPr>
                <w:lang w:val="nl-NL"/>
              </w:rPr>
              <w:t>Gemshoorn</w:t>
            </w:r>
          </w:p>
          <w:p w14:paraId="264854A0" w14:textId="77777777" w:rsidR="00000000" w:rsidRDefault="00374D71">
            <w:pPr>
              <w:pStyle w:val="T4dispositie"/>
              <w:jc w:val="left"/>
              <w:rPr>
                <w:lang w:val="nl-NL"/>
              </w:rPr>
            </w:pPr>
            <w:r>
              <w:rPr>
                <w:lang w:val="nl-NL"/>
              </w:rPr>
              <w:t>Superfluit</w:t>
            </w:r>
          </w:p>
          <w:p w14:paraId="3FE35305" w14:textId="77777777" w:rsidR="00000000" w:rsidRDefault="00374D71">
            <w:pPr>
              <w:pStyle w:val="T4dispositie"/>
              <w:jc w:val="left"/>
              <w:rPr>
                <w:lang w:val="nl-NL"/>
              </w:rPr>
            </w:pPr>
            <w:proofErr w:type="spellStart"/>
            <w:r>
              <w:rPr>
                <w:lang w:val="nl-NL"/>
              </w:rPr>
              <w:t>Sesquialter</w:t>
            </w:r>
            <w:proofErr w:type="spellEnd"/>
          </w:p>
          <w:p w14:paraId="0EF4B8F1" w14:textId="77777777" w:rsidR="00000000" w:rsidRDefault="00374D71">
            <w:pPr>
              <w:pStyle w:val="T4dispositie"/>
              <w:jc w:val="left"/>
              <w:rPr>
                <w:lang w:val="nl-NL"/>
              </w:rPr>
            </w:pPr>
            <w:r>
              <w:rPr>
                <w:lang w:val="nl-NL"/>
              </w:rPr>
              <w:t>Trompet</w:t>
            </w:r>
          </w:p>
        </w:tc>
        <w:tc>
          <w:tcPr>
            <w:tcW w:w="631" w:type="dxa"/>
          </w:tcPr>
          <w:p w14:paraId="5D67AC06" w14:textId="77777777" w:rsidR="00000000" w:rsidRDefault="00374D71">
            <w:pPr>
              <w:pStyle w:val="T4dispositie"/>
              <w:jc w:val="left"/>
              <w:rPr>
                <w:lang w:val="nl-NL"/>
              </w:rPr>
            </w:pPr>
          </w:p>
          <w:p w14:paraId="6D3F3E0A" w14:textId="77777777" w:rsidR="00000000" w:rsidRDefault="00374D71">
            <w:pPr>
              <w:pStyle w:val="T4dispositie"/>
              <w:jc w:val="left"/>
              <w:rPr>
                <w:lang w:val="nl-NL"/>
              </w:rPr>
            </w:pPr>
          </w:p>
          <w:p w14:paraId="2E3BF9FF" w14:textId="77777777" w:rsidR="00000000" w:rsidRDefault="00374D71">
            <w:pPr>
              <w:pStyle w:val="T4dispositie"/>
              <w:jc w:val="left"/>
              <w:rPr>
                <w:lang w:val="nl-NL"/>
              </w:rPr>
            </w:pPr>
          </w:p>
          <w:p w14:paraId="4DF288EC" w14:textId="77777777" w:rsidR="00000000" w:rsidRDefault="00374D71">
            <w:pPr>
              <w:pStyle w:val="T4dispositie"/>
              <w:jc w:val="left"/>
              <w:rPr>
                <w:lang w:val="nl-NL"/>
              </w:rPr>
            </w:pPr>
            <w:r>
              <w:rPr>
                <w:lang w:val="nl-NL"/>
              </w:rPr>
              <w:t>8’</w:t>
            </w:r>
          </w:p>
          <w:p w14:paraId="6C7BA50A" w14:textId="77777777" w:rsidR="00000000" w:rsidRDefault="00374D71">
            <w:pPr>
              <w:pStyle w:val="T4dispositie"/>
              <w:jc w:val="left"/>
              <w:rPr>
                <w:lang w:val="nl-NL"/>
              </w:rPr>
            </w:pPr>
            <w:r>
              <w:rPr>
                <w:lang w:val="nl-NL"/>
              </w:rPr>
              <w:t>8’</w:t>
            </w:r>
          </w:p>
          <w:p w14:paraId="5E7772A2" w14:textId="77777777" w:rsidR="00000000" w:rsidRDefault="00374D71">
            <w:pPr>
              <w:pStyle w:val="T4dispositie"/>
              <w:jc w:val="left"/>
              <w:rPr>
                <w:lang w:val="nl-NL"/>
              </w:rPr>
            </w:pPr>
            <w:r>
              <w:rPr>
                <w:lang w:val="nl-NL"/>
              </w:rPr>
              <w:t>4’</w:t>
            </w:r>
          </w:p>
          <w:p w14:paraId="27759063" w14:textId="77777777" w:rsidR="00000000" w:rsidRDefault="00374D71">
            <w:pPr>
              <w:pStyle w:val="T4dispositie"/>
              <w:jc w:val="left"/>
              <w:rPr>
                <w:lang w:val="nl-NL"/>
              </w:rPr>
            </w:pPr>
            <w:r>
              <w:rPr>
                <w:lang w:val="nl-NL"/>
              </w:rPr>
              <w:t>4’</w:t>
            </w:r>
          </w:p>
          <w:p w14:paraId="6430F024" w14:textId="77777777" w:rsidR="00000000" w:rsidRDefault="00374D71">
            <w:pPr>
              <w:pStyle w:val="T4dispositie"/>
              <w:jc w:val="left"/>
              <w:rPr>
                <w:lang w:val="nl-NL"/>
              </w:rPr>
            </w:pPr>
            <w:r>
              <w:rPr>
                <w:lang w:val="nl-NL"/>
              </w:rPr>
              <w:t>2’</w:t>
            </w:r>
          </w:p>
          <w:p w14:paraId="44798E89" w14:textId="77777777" w:rsidR="00000000" w:rsidRDefault="00374D71">
            <w:pPr>
              <w:pStyle w:val="T4dispositie"/>
              <w:jc w:val="left"/>
              <w:rPr>
                <w:lang w:val="nl-NL"/>
              </w:rPr>
            </w:pPr>
            <w:r>
              <w:rPr>
                <w:lang w:val="nl-NL"/>
              </w:rPr>
              <w:t>2 st.</w:t>
            </w:r>
          </w:p>
          <w:p w14:paraId="065E0879" w14:textId="77777777" w:rsidR="00000000" w:rsidRDefault="00374D71">
            <w:pPr>
              <w:pStyle w:val="T4dispositie"/>
              <w:jc w:val="left"/>
              <w:rPr>
                <w:lang w:val="nl-NL"/>
              </w:rPr>
            </w:pPr>
            <w:r>
              <w:rPr>
                <w:lang w:val="nl-NL"/>
              </w:rPr>
              <w:t>8’</w:t>
            </w:r>
          </w:p>
        </w:tc>
        <w:tc>
          <w:tcPr>
            <w:tcW w:w="1266" w:type="dxa"/>
          </w:tcPr>
          <w:p w14:paraId="6077B03E" w14:textId="77777777" w:rsidR="00000000" w:rsidRDefault="00374D71">
            <w:pPr>
              <w:pStyle w:val="T4dispositie"/>
              <w:jc w:val="left"/>
              <w:rPr>
                <w:i/>
                <w:iCs/>
                <w:lang w:val="nl-NL"/>
              </w:rPr>
            </w:pPr>
            <w:r>
              <w:rPr>
                <w:i/>
                <w:iCs/>
                <w:lang w:val="nl-NL"/>
              </w:rPr>
              <w:t>Pedaal*</w:t>
            </w:r>
          </w:p>
          <w:p w14:paraId="6AB133C1" w14:textId="77777777" w:rsidR="00000000" w:rsidRDefault="00374D71">
            <w:pPr>
              <w:pStyle w:val="T4dispositie"/>
              <w:jc w:val="left"/>
              <w:rPr>
                <w:lang w:val="nl-NL"/>
              </w:rPr>
            </w:pPr>
            <w:r>
              <w:rPr>
                <w:lang w:val="nl-NL"/>
              </w:rPr>
              <w:t>4 st</w:t>
            </w:r>
            <w:r>
              <w:rPr>
                <w:lang w:val="nl-NL"/>
              </w:rPr>
              <w:t>emmen</w:t>
            </w:r>
          </w:p>
          <w:p w14:paraId="2B1B6F45" w14:textId="77777777" w:rsidR="00000000" w:rsidRDefault="00374D71">
            <w:pPr>
              <w:pStyle w:val="T4dispositie"/>
              <w:jc w:val="left"/>
              <w:rPr>
                <w:lang w:val="nl-NL"/>
              </w:rPr>
            </w:pPr>
          </w:p>
          <w:p w14:paraId="56888315" w14:textId="77777777" w:rsidR="00000000" w:rsidRDefault="00374D71">
            <w:pPr>
              <w:pStyle w:val="T4dispositie"/>
              <w:jc w:val="left"/>
              <w:rPr>
                <w:lang w:val="nl-NL"/>
              </w:rPr>
            </w:pPr>
            <w:r>
              <w:rPr>
                <w:lang w:val="nl-NL"/>
              </w:rPr>
              <w:t>Subbas</w:t>
            </w:r>
          </w:p>
          <w:p w14:paraId="4E198E60" w14:textId="77777777" w:rsidR="00000000" w:rsidRDefault="00374D71">
            <w:pPr>
              <w:pStyle w:val="T4dispositie"/>
              <w:jc w:val="left"/>
              <w:rPr>
                <w:lang w:val="nl-NL"/>
              </w:rPr>
            </w:pPr>
            <w:r>
              <w:rPr>
                <w:lang w:val="nl-NL"/>
              </w:rPr>
              <w:t>Octaafbas</w:t>
            </w:r>
          </w:p>
          <w:p w14:paraId="4577D93C" w14:textId="77777777" w:rsidR="00000000" w:rsidRDefault="00374D71">
            <w:pPr>
              <w:pStyle w:val="T4dispositie"/>
              <w:jc w:val="left"/>
              <w:rPr>
                <w:lang w:val="nl-NL"/>
              </w:rPr>
            </w:pPr>
            <w:r>
              <w:rPr>
                <w:lang w:val="nl-NL"/>
              </w:rPr>
              <w:t>Gedekt</w:t>
            </w:r>
          </w:p>
          <w:p w14:paraId="21D59CE7" w14:textId="77777777" w:rsidR="00000000" w:rsidRDefault="00374D71">
            <w:pPr>
              <w:pStyle w:val="T4dispositie"/>
              <w:jc w:val="left"/>
              <w:rPr>
                <w:lang w:val="nl-NL"/>
              </w:rPr>
            </w:pPr>
            <w:r>
              <w:rPr>
                <w:lang w:val="nl-NL"/>
              </w:rPr>
              <w:t>Koraalbas</w:t>
            </w:r>
          </w:p>
        </w:tc>
        <w:tc>
          <w:tcPr>
            <w:tcW w:w="649" w:type="dxa"/>
          </w:tcPr>
          <w:p w14:paraId="1AF1160C" w14:textId="77777777" w:rsidR="00000000" w:rsidRDefault="00374D71">
            <w:pPr>
              <w:pStyle w:val="T4dispositie"/>
              <w:jc w:val="left"/>
              <w:rPr>
                <w:lang w:val="nl-NL"/>
              </w:rPr>
            </w:pPr>
          </w:p>
          <w:p w14:paraId="2DE792D1" w14:textId="77777777" w:rsidR="00000000" w:rsidRDefault="00374D71">
            <w:pPr>
              <w:pStyle w:val="T4dispositie"/>
              <w:jc w:val="left"/>
              <w:rPr>
                <w:lang w:val="nl-NL"/>
              </w:rPr>
            </w:pPr>
          </w:p>
          <w:p w14:paraId="27F82834" w14:textId="77777777" w:rsidR="00000000" w:rsidRDefault="00374D71">
            <w:pPr>
              <w:pStyle w:val="T4dispositie"/>
              <w:jc w:val="left"/>
              <w:rPr>
                <w:lang w:val="nl-NL"/>
              </w:rPr>
            </w:pPr>
          </w:p>
          <w:p w14:paraId="762B2948" w14:textId="77777777" w:rsidR="00000000" w:rsidRDefault="00374D71">
            <w:pPr>
              <w:pStyle w:val="T4dispositie"/>
              <w:jc w:val="left"/>
              <w:rPr>
                <w:lang w:val="nl-NL"/>
              </w:rPr>
            </w:pPr>
            <w:r>
              <w:rPr>
                <w:lang w:val="nl-NL"/>
              </w:rPr>
              <w:t>16’</w:t>
            </w:r>
          </w:p>
          <w:p w14:paraId="70DB998D" w14:textId="77777777" w:rsidR="00000000" w:rsidRDefault="00374D71">
            <w:pPr>
              <w:pStyle w:val="T4dispositie"/>
              <w:jc w:val="left"/>
              <w:rPr>
                <w:lang w:val="nl-NL"/>
              </w:rPr>
            </w:pPr>
            <w:r>
              <w:rPr>
                <w:lang w:val="nl-NL"/>
              </w:rPr>
              <w:t>8’</w:t>
            </w:r>
          </w:p>
          <w:p w14:paraId="339EB3BB" w14:textId="77777777" w:rsidR="00000000" w:rsidRDefault="00374D71">
            <w:pPr>
              <w:pStyle w:val="T4dispositie"/>
              <w:jc w:val="left"/>
              <w:rPr>
                <w:lang w:val="nl-NL"/>
              </w:rPr>
            </w:pPr>
            <w:r>
              <w:rPr>
                <w:lang w:val="nl-NL"/>
              </w:rPr>
              <w:t>8’</w:t>
            </w:r>
          </w:p>
          <w:p w14:paraId="6A61C9FF" w14:textId="77777777" w:rsidR="00000000" w:rsidRDefault="00374D71">
            <w:pPr>
              <w:pStyle w:val="T4dispositie"/>
              <w:jc w:val="left"/>
              <w:rPr>
                <w:lang w:val="nl-NL"/>
              </w:rPr>
            </w:pPr>
            <w:r>
              <w:rPr>
                <w:lang w:val="nl-NL"/>
              </w:rPr>
              <w:t>4’</w:t>
            </w:r>
          </w:p>
        </w:tc>
      </w:tr>
    </w:tbl>
    <w:p w14:paraId="462E1652" w14:textId="77777777" w:rsidR="00000000" w:rsidRDefault="00374D71">
      <w:pPr>
        <w:pStyle w:val="T4dispositie"/>
        <w:jc w:val="left"/>
        <w:rPr>
          <w:lang w:val="nl-NL"/>
        </w:rPr>
      </w:pPr>
    </w:p>
    <w:p w14:paraId="711B1F9A" w14:textId="77777777" w:rsidR="00000000" w:rsidRDefault="00374D71">
      <w:pPr>
        <w:pStyle w:val="T4dispositie"/>
        <w:jc w:val="left"/>
        <w:rPr>
          <w:lang w:val="nl-NL"/>
        </w:rPr>
      </w:pPr>
      <w:r>
        <w:rPr>
          <w:lang w:val="nl-NL"/>
        </w:rPr>
        <w:t>* uitgevoerd als unit, bestaande uit twee reeksen</w:t>
      </w:r>
    </w:p>
    <w:p w14:paraId="389852A7" w14:textId="77777777" w:rsidR="00000000" w:rsidRDefault="00374D71">
      <w:pPr>
        <w:pStyle w:val="T1"/>
        <w:jc w:val="left"/>
        <w:rPr>
          <w:lang w:val="nl-NL"/>
        </w:rPr>
      </w:pPr>
    </w:p>
    <w:p w14:paraId="46A7A650" w14:textId="77777777" w:rsidR="00000000" w:rsidRDefault="00374D71">
      <w:pPr>
        <w:pStyle w:val="T1"/>
        <w:jc w:val="left"/>
        <w:rPr>
          <w:lang w:val="nl-NL"/>
        </w:rPr>
      </w:pPr>
      <w:r>
        <w:rPr>
          <w:lang w:val="nl-NL"/>
        </w:rPr>
        <w:t>Werktuiglijke registers</w:t>
      </w:r>
    </w:p>
    <w:p w14:paraId="28A41624" w14:textId="77777777" w:rsidR="00000000" w:rsidRDefault="00374D71">
      <w:pPr>
        <w:pStyle w:val="T1"/>
        <w:jc w:val="left"/>
        <w:rPr>
          <w:lang w:val="nl-NL"/>
        </w:rPr>
      </w:pPr>
      <w:r>
        <w:rPr>
          <w:lang w:val="nl-NL"/>
        </w:rPr>
        <w:t xml:space="preserve">koppelingen </w:t>
      </w:r>
      <w:proofErr w:type="spellStart"/>
      <w:r>
        <w:rPr>
          <w:lang w:val="nl-NL"/>
        </w:rPr>
        <w:t>I-II</w:t>
      </w:r>
      <w:proofErr w:type="spellEnd"/>
      <w:r>
        <w:rPr>
          <w:lang w:val="nl-NL"/>
        </w:rPr>
        <w:t xml:space="preserve">, </w:t>
      </w:r>
      <w:proofErr w:type="spellStart"/>
      <w:r>
        <w:rPr>
          <w:lang w:val="nl-NL"/>
        </w:rPr>
        <w:t>I-II</w:t>
      </w:r>
      <w:proofErr w:type="spellEnd"/>
      <w:r>
        <w:rPr>
          <w:lang w:val="nl-NL"/>
        </w:rPr>
        <w:t xml:space="preserve"> 16’,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w:t>
      </w:r>
      <w:proofErr w:type="spellStart"/>
      <w:r>
        <w:rPr>
          <w:lang w:val="nl-NL"/>
        </w:rPr>
        <w:t>Ped-II</w:t>
      </w:r>
      <w:proofErr w:type="spellEnd"/>
      <w:r>
        <w:rPr>
          <w:lang w:val="nl-NL"/>
        </w:rPr>
        <w:t xml:space="preserve"> 4’</w:t>
      </w:r>
    </w:p>
    <w:p w14:paraId="39F23D11" w14:textId="77777777" w:rsidR="00000000" w:rsidRDefault="00374D71">
      <w:pPr>
        <w:pStyle w:val="T1"/>
        <w:jc w:val="left"/>
        <w:rPr>
          <w:lang w:val="nl-NL"/>
        </w:rPr>
      </w:pPr>
      <w:r>
        <w:rPr>
          <w:lang w:val="nl-NL"/>
        </w:rPr>
        <w:t>automatisch pianopedaal</w:t>
      </w:r>
    </w:p>
    <w:p w14:paraId="1D1D94C9" w14:textId="77777777" w:rsidR="00000000" w:rsidRDefault="00374D71">
      <w:pPr>
        <w:pStyle w:val="T1"/>
        <w:jc w:val="left"/>
        <w:rPr>
          <w:lang w:val="nl-NL"/>
        </w:rPr>
      </w:pPr>
      <w:r>
        <w:rPr>
          <w:lang w:val="nl-NL"/>
        </w:rPr>
        <w:t>vaste combinaties P – MF – F – Tutti met oplo</w:t>
      </w:r>
      <w:r>
        <w:rPr>
          <w:lang w:val="nl-NL"/>
        </w:rPr>
        <w:t>sser</w:t>
      </w:r>
    </w:p>
    <w:p w14:paraId="12E1B42C" w14:textId="77777777" w:rsidR="00000000" w:rsidRDefault="00374D71">
      <w:pPr>
        <w:pStyle w:val="T1"/>
        <w:jc w:val="left"/>
        <w:rPr>
          <w:lang w:val="nl-NL"/>
        </w:rPr>
      </w:pPr>
      <w:r>
        <w:rPr>
          <w:lang w:val="nl-NL"/>
        </w:rPr>
        <w:t>vrije combinatie</w:t>
      </w:r>
    </w:p>
    <w:p w14:paraId="77C9A498" w14:textId="77777777" w:rsidR="00000000" w:rsidRDefault="00374D71">
      <w:pPr>
        <w:pStyle w:val="T1"/>
        <w:jc w:val="left"/>
        <w:rPr>
          <w:lang w:val="nl-NL"/>
        </w:rPr>
      </w:pPr>
      <w:r>
        <w:rPr>
          <w:lang w:val="nl-NL"/>
        </w:rPr>
        <w:t>tongwerk af</w:t>
      </w:r>
    </w:p>
    <w:p w14:paraId="0DBC464B" w14:textId="77777777" w:rsidR="00000000" w:rsidRDefault="00374D71">
      <w:pPr>
        <w:pStyle w:val="T1"/>
        <w:jc w:val="left"/>
        <w:rPr>
          <w:lang w:val="nl-NL"/>
        </w:rPr>
      </w:pPr>
      <w:r>
        <w:rPr>
          <w:lang w:val="nl-NL"/>
        </w:rPr>
        <w:lastRenderedPageBreak/>
        <w:t xml:space="preserve">voetpistons voor koppelingen </w:t>
      </w:r>
      <w:proofErr w:type="spellStart"/>
      <w:r>
        <w:rPr>
          <w:lang w:val="nl-NL"/>
        </w:rPr>
        <w:t>I-II</w:t>
      </w:r>
      <w:proofErr w:type="spellEnd"/>
      <w:r>
        <w:rPr>
          <w:lang w:val="nl-NL"/>
        </w:rPr>
        <w:t xml:space="preserve">,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en Generaal Tutti</w:t>
      </w:r>
    </w:p>
    <w:p w14:paraId="0AE17474" w14:textId="77777777" w:rsidR="00000000" w:rsidRDefault="00374D71">
      <w:pPr>
        <w:pStyle w:val="T1"/>
        <w:jc w:val="left"/>
        <w:rPr>
          <w:lang w:val="nl-NL"/>
        </w:rPr>
      </w:pPr>
    </w:p>
    <w:p w14:paraId="063D4B61" w14:textId="77777777" w:rsidR="00000000" w:rsidRDefault="00374D71">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29"/>
        <w:gridCol w:w="718"/>
      </w:tblGrid>
      <w:tr w:rsidR="00000000" w14:paraId="020A3A9E" w14:textId="77777777">
        <w:tblPrEx>
          <w:tblCellMar>
            <w:top w:w="0" w:type="dxa"/>
            <w:bottom w:w="0" w:type="dxa"/>
          </w:tblCellMar>
        </w:tblPrEx>
        <w:tc>
          <w:tcPr>
            <w:tcW w:w="1474" w:type="dxa"/>
          </w:tcPr>
          <w:p w14:paraId="7881756B" w14:textId="77777777" w:rsidR="00000000" w:rsidRDefault="00374D71">
            <w:pPr>
              <w:pStyle w:val="T1"/>
              <w:jc w:val="left"/>
              <w:rPr>
                <w:lang w:val="nl-NL"/>
              </w:rPr>
            </w:pPr>
            <w:r>
              <w:rPr>
                <w:lang w:val="nl-NL"/>
              </w:rPr>
              <w:t>Mixtuur HW</w:t>
            </w:r>
          </w:p>
        </w:tc>
        <w:tc>
          <w:tcPr>
            <w:tcW w:w="718" w:type="dxa"/>
          </w:tcPr>
          <w:p w14:paraId="19827805" w14:textId="77777777" w:rsidR="00000000" w:rsidRDefault="00374D71">
            <w:pPr>
              <w:pStyle w:val="T4dispositie"/>
              <w:jc w:val="left"/>
              <w:rPr>
                <w:lang w:val="nl-NL"/>
              </w:rPr>
            </w:pPr>
            <w:r>
              <w:rPr>
                <w:lang w:val="nl-NL"/>
              </w:rPr>
              <w:t>C</w:t>
            </w:r>
          </w:p>
          <w:p w14:paraId="3D430BE4" w14:textId="77777777" w:rsidR="00000000" w:rsidRDefault="00374D71">
            <w:pPr>
              <w:pStyle w:val="T4dispositie"/>
              <w:jc w:val="left"/>
              <w:rPr>
                <w:lang w:val="nl-NL"/>
              </w:rPr>
            </w:pPr>
            <w:r>
              <w:rPr>
                <w:lang w:val="nl-NL"/>
              </w:rPr>
              <w:t>1 1/3</w:t>
            </w:r>
          </w:p>
          <w:p w14:paraId="502C0CE2" w14:textId="77777777" w:rsidR="00000000" w:rsidRDefault="00374D71">
            <w:pPr>
              <w:pStyle w:val="T4dispositie"/>
              <w:jc w:val="left"/>
              <w:rPr>
                <w:lang w:val="nl-NL"/>
              </w:rPr>
            </w:pPr>
            <w:r>
              <w:rPr>
                <w:lang w:val="nl-NL"/>
              </w:rPr>
              <w:t>1</w:t>
            </w:r>
          </w:p>
          <w:p w14:paraId="44F718E3" w14:textId="77777777" w:rsidR="00000000" w:rsidRDefault="00374D71">
            <w:pPr>
              <w:pStyle w:val="T4dispositie"/>
              <w:jc w:val="left"/>
              <w:rPr>
                <w:lang w:val="nl-NL"/>
              </w:rPr>
            </w:pPr>
            <w:r>
              <w:rPr>
                <w:lang w:val="nl-NL"/>
              </w:rPr>
              <w:t>2/3</w:t>
            </w:r>
          </w:p>
        </w:tc>
        <w:tc>
          <w:tcPr>
            <w:tcW w:w="718" w:type="dxa"/>
          </w:tcPr>
          <w:p w14:paraId="56828DB0" w14:textId="77777777" w:rsidR="00000000" w:rsidRDefault="00374D71">
            <w:pPr>
              <w:pStyle w:val="T4dispositie"/>
              <w:jc w:val="left"/>
              <w:rPr>
                <w:lang w:val="nl-NL"/>
              </w:rPr>
            </w:pPr>
            <w:r>
              <w:rPr>
                <w:lang w:val="nl-NL"/>
              </w:rPr>
              <w:t>c</w:t>
            </w:r>
          </w:p>
          <w:p w14:paraId="69826EE1" w14:textId="77777777" w:rsidR="00000000" w:rsidRDefault="00374D71">
            <w:pPr>
              <w:pStyle w:val="T4dispositie"/>
              <w:jc w:val="left"/>
              <w:rPr>
                <w:lang w:val="nl-NL"/>
              </w:rPr>
            </w:pPr>
            <w:r>
              <w:rPr>
                <w:lang w:val="nl-NL"/>
              </w:rPr>
              <w:t>2</w:t>
            </w:r>
          </w:p>
          <w:p w14:paraId="4BE494B0" w14:textId="77777777" w:rsidR="00000000" w:rsidRDefault="00374D71">
            <w:pPr>
              <w:pStyle w:val="T4dispositie"/>
              <w:jc w:val="left"/>
              <w:rPr>
                <w:lang w:val="nl-NL"/>
              </w:rPr>
            </w:pPr>
            <w:r>
              <w:rPr>
                <w:lang w:val="nl-NL"/>
              </w:rPr>
              <w:t>1 1/3</w:t>
            </w:r>
          </w:p>
          <w:p w14:paraId="1B2913CF" w14:textId="77777777" w:rsidR="00000000" w:rsidRDefault="00374D71">
            <w:pPr>
              <w:pStyle w:val="T4dispositie"/>
              <w:jc w:val="left"/>
              <w:rPr>
                <w:lang w:val="nl-NL"/>
              </w:rPr>
            </w:pPr>
            <w:r>
              <w:rPr>
                <w:lang w:val="nl-NL"/>
              </w:rPr>
              <w:t>1</w:t>
            </w:r>
          </w:p>
        </w:tc>
        <w:tc>
          <w:tcPr>
            <w:tcW w:w="729" w:type="dxa"/>
          </w:tcPr>
          <w:p w14:paraId="11E9A6F2" w14:textId="77777777" w:rsidR="00000000" w:rsidRDefault="00374D71">
            <w:pPr>
              <w:pStyle w:val="T4dispositie"/>
              <w:jc w:val="left"/>
              <w:rPr>
                <w:vertAlign w:val="superscript"/>
                <w:lang w:val="nl-NL"/>
              </w:rPr>
            </w:pPr>
            <w:r>
              <w:rPr>
                <w:lang w:val="nl-NL"/>
              </w:rPr>
              <w:t>c</w:t>
            </w:r>
            <w:r>
              <w:rPr>
                <w:vertAlign w:val="superscript"/>
                <w:lang w:val="nl-NL"/>
              </w:rPr>
              <w:t>1</w:t>
            </w:r>
          </w:p>
          <w:p w14:paraId="4BB654F9" w14:textId="77777777" w:rsidR="00000000" w:rsidRDefault="00374D71">
            <w:pPr>
              <w:pStyle w:val="T4dispositie"/>
              <w:jc w:val="left"/>
              <w:rPr>
                <w:lang w:val="nl-NL"/>
              </w:rPr>
            </w:pPr>
            <w:r>
              <w:rPr>
                <w:lang w:val="nl-NL"/>
              </w:rPr>
              <w:t>2 2/3</w:t>
            </w:r>
          </w:p>
          <w:p w14:paraId="2CE6C41A" w14:textId="77777777" w:rsidR="00000000" w:rsidRDefault="00374D71">
            <w:pPr>
              <w:pStyle w:val="T4dispositie"/>
              <w:jc w:val="left"/>
              <w:rPr>
                <w:lang w:val="nl-NL"/>
              </w:rPr>
            </w:pPr>
            <w:r>
              <w:rPr>
                <w:lang w:val="nl-NL"/>
              </w:rPr>
              <w:t>2</w:t>
            </w:r>
          </w:p>
          <w:p w14:paraId="2BFDE5A6" w14:textId="77777777" w:rsidR="00000000" w:rsidRDefault="00374D71">
            <w:pPr>
              <w:pStyle w:val="T4dispositie"/>
              <w:jc w:val="left"/>
              <w:rPr>
                <w:lang w:val="nl-NL"/>
              </w:rPr>
            </w:pPr>
            <w:r>
              <w:rPr>
                <w:lang w:val="nl-NL"/>
              </w:rPr>
              <w:t>1 1/3</w:t>
            </w:r>
          </w:p>
        </w:tc>
        <w:tc>
          <w:tcPr>
            <w:tcW w:w="718" w:type="dxa"/>
          </w:tcPr>
          <w:p w14:paraId="465FE0BB" w14:textId="77777777" w:rsidR="00000000" w:rsidRDefault="00374D71">
            <w:pPr>
              <w:pStyle w:val="T4dispositie"/>
              <w:jc w:val="left"/>
              <w:rPr>
                <w:vertAlign w:val="superscript"/>
                <w:lang w:val="nl-NL"/>
              </w:rPr>
            </w:pPr>
            <w:r>
              <w:rPr>
                <w:lang w:val="nl-NL"/>
              </w:rPr>
              <w:t>c</w:t>
            </w:r>
            <w:r>
              <w:rPr>
                <w:vertAlign w:val="superscript"/>
                <w:lang w:val="nl-NL"/>
              </w:rPr>
              <w:t>2</w:t>
            </w:r>
          </w:p>
          <w:p w14:paraId="673D2E16" w14:textId="77777777" w:rsidR="00000000" w:rsidRDefault="00374D71">
            <w:pPr>
              <w:pStyle w:val="T4dispositie"/>
              <w:jc w:val="left"/>
              <w:rPr>
                <w:lang w:val="nl-NL"/>
              </w:rPr>
            </w:pPr>
            <w:r>
              <w:rPr>
                <w:lang w:val="nl-NL"/>
              </w:rPr>
              <w:t>4</w:t>
            </w:r>
          </w:p>
          <w:p w14:paraId="311DFF20" w14:textId="77777777" w:rsidR="00000000" w:rsidRDefault="00374D71">
            <w:pPr>
              <w:pStyle w:val="T4dispositie"/>
              <w:jc w:val="left"/>
              <w:rPr>
                <w:lang w:val="nl-NL"/>
              </w:rPr>
            </w:pPr>
            <w:r>
              <w:rPr>
                <w:lang w:val="nl-NL"/>
              </w:rPr>
              <w:t>2 2/3</w:t>
            </w:r>
          </w:p>
          <w:p w14:paraId="66D12F23" w14:textId="77777777" w:rsidR="00000000" w:rsidRDefault="00374D71">
            <w:pPr>
              <w:pStyle w:val="T4dispositie"/>
              <w:jc w:val="left"/>
              <w:rPr>
                <w:lang w:val="nl-NL"/>
              </w:rPr>
            </w:pPr>
            <w:r>
              <w:rPr>
                <w:lang w:val="nl-NL"/>
              </w:rPr>
              <w:t>2</w:t>
            </w:r>
          </w:p>
        </w:tc>
      </w:tr>
    </w:tbl>
    <w:p w14:paraId="5D777E43" w14:textId="77777777" w:rsidR="00000000" w:rsidRDefault="00374D71">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85"/>
        <w:gridCol w:w="718"/>
        <w:gridCol w:w="729"/>
      </w:tblGrid>
      <w:tr w:rsidR="00000000" w14:paraId="032FA638" w14:textId="77777777">
        <w:tblPrEx>
          <w:tblCellMar>
            <w:top w:w="0" w:type="dxa"/>
            <w:bottom w:w="0" w:type="dxa"/>
          </w:tblCellMar>
        </w:tblPrEx>
        <w:tc>
          <w:tcPr>
            <w:tcW w:w="1885" w:type="dxa"/>
          </w:tcPr>
          <w:p w14:paraId="4C33B964" w14:textId="77777777" w:rsidR="00000000" w:rsidRDefault="00374D71">
            <w:pPr>
              <w:pStyle w:val="T1"/>
              <w:jc w:val="left"/>
              <w:rPr>
                <w:lang w:val="nl-NL"/>
              </w:rPr>
            </w:pPr>
            <w:proofErr w:type="spellStart"/>
            <w:r>
              <w:rPr>
                <w:lang w:val="nl-NL"/>
              </w:rPr>
              <w:t>Sesquialter</w:t>
            </w:r>
            <w:proofErr w:type="spellEnd"/>
            <w:r>
              <w:rPr>
                <w:lang w:val="nl-NL"/>
              </w:rPr>
              <w:t xml:space="preserve"> </w:t>
            </w:r>
            <w:proofErr w:type="spellStart"/>
            <w:r>
              <w:rPr>
                <w:lang w:val="nl-NL"/>
              </w:rPr>
              <w:t>ZwW</w:t>
            </w:r>
            <w:proofErr w:type="spellEnd"/>
          </w:p>
        </w:tc>
        <w:tc>
          <w:tcPr>
            <w:tcW w:w="718" w:type="dxa"/>
          </w:tcPr>
          <w:p w14:paraId="775C1521" w14:textId="77777777" w:rsidR="00000000" w:rsidRDefault="00374D71">
            <w:pPr>
              <w:pStyle w:val="T4dispositie"/>
              <w:jc w:val="left"/>
              <w:rPr>
                <w:lang w:val="nl-NL"/>
              </w:rPr>
            </w:pPr>
            <w:r>
              <w:rPr>
                <w:lang w:val="nl-NL"/>
              </w:rPr>
              <w:t>C</w:t>
            </w:r>
          </w:p>
          <w:p w14:paraId="22A39118" w14:textId="77777777" w:rsidR="00000000" w:rsidRDefault="00374D71">
            <w:pPr>
              <w:pStyle w:val="T4dispositie"/>
              <w:jc w:val="left"/>
              <w:rPr>
                <w:lang w:val="nl-NL"/>
              </w:rPr>
            </w:pPr>
            <w:r>
              <w:rPr>
                <w:lang w:val="nl-NL"/>
              </w:rPr>
              <w:t>1 1/3</w:t>
            </w:r>
          </w:p>
          <w:p w14:paraId="7802142A" w14:textId="77777777" w:rsidR="00000000" w:rsidRDefault="00374D71">
            <w:pPr>
              <w:pStyle w:val="T4dispositie"/>
              <w:jc w:val="left"/>
              <w:rPr>
                <w:lang w:val="nl-NL"/>
              </w:rPr>
            </w:pPr>
            <w:r>
              <w:rPr>
                <w:lang w:val="nl-NL"/>
              </w:rPr>
              <w:t>4/5</w:t>
            </w:r>
          </w:p>
        </w:tc>
        <w:tc>
          <w:tcPr>
            <w:tcW w:w="729" w:type="dxa"/>
          </w:tcPr>
          <w:p w14:paraId="02CC9648" w14:textId="77777777" w:rsidR="00000000" w:rsidRDefault="00374D71">
            <w:pPr>
              <w:pStyle w:val="T4dispositie"/>
              <w:jc w:val="left"/>
              <w:rPr>
                <w:lang w:val="nl-NL"/>
              </w:rPr>
            </w:pPr>
            <w:r>
              <w:rPr>
                <w:lang w:val="nl-NL"/>
              </w:rPr>
              <w:t>c</w:t>
            </w:r>
          </w:p>
          <w:p w14:paraId="7DAE07EB" w14:textId="77777777" w:rsidR="00000000" w:rsidRDefault="00374D71">
            <w:pPr>
              <w:pStyle w:val="T4dispositie"/>
              <w:jc w:val="left"/>
              <w:rPr>
                <w:lang w:val="nl-NL"/>
              </w:rPr>
            </w:pPr>
            <w:r>
              <w:rPr>
                <w:lang w:val="nl-NL"/>
              </w:rPr>
              <w:t>2 2/3</w:t>
            </w:r>
          </w:p>
          <w:p w14:paraId="1872B252" w14:textId="77777777" w:rsidR="00000000" w:rsidRDefault="00374D71">
            <w:pPr>
              <w:pStyle w:val="T4dispositie"/>
              <w:jc w:val="left"/>
              <w:rPr>
                <w:lang w:val="nl-NL"/>
              </w:rPr>
            </w:pPr>
            <w:r>
              <w:rPr>
                <w:lang w:val="nl-NL"/>
              </w:rPr>
              <w:t>1 3/5</w:t>
            </w:r>
          </w:p>
        </w:tc>
      </w:tr>
    </w:tbl>
    <w:p w14:paraId="56086F2F" w14:textId="77777777" w:rsidR="00000000" w:rsidRDefault="00374D71">
      <w:pPr>
        <w:pStyle w:val="T1"/>
        <w:jc w:val="left"/>
        <w:rPr>
          <w:lang w:val="nl-NL"/>
        </w:rPr>
      </w:pPr>
    </w:p>
    <w:p w14:paraId="1C9E4ACD" w14:textId="77777777" w:rsidR="00000000" w:rsidRDefault="00374D71">
      <w:pPr>
        <w:pStyle w:val="T1"/>
        <w:jc w:val="left"/>
        <w:rPr>
          <w:lang w:val="nl-NL"/>
        </w:rPr>
      </w:pPr>
      <w:r>
        <w:rPr>
          <w:lang w:val="nl-NL"/>
        </w:rPr>
        <w:t>Toonhoogte</w:t>
      </w:r>
    </w:p>
    <w:p w14:paraId="7FA85417" w14:textId="77777777" w:rsidR="00000000" w:rsidRDefault="00374D71">
      <w:pPr>
        <w:pStyle w:val="T1"/>
        <w:jc w:val="left"/>
        <w:rPr>
          <w:lang w:val="nl-NL"/>
        </w:rPr>
      </w:pPr>
      <w:r>
        <w:rPr>
          <w:lang w:val="nl-NL"/>
        </w:rPr>
        <w:t>a</w:t>
      </w:r>
      <w:r>
        <w:rPr>
          <w:vertAlign w:val="superscript"/>
          <w:lang w:val="nl-NL"/>
        </w:rPr>
        <w:t>1</w:t>
      </w:r>
      <w:r>
        <w:rPr>
          <w:lang w:val="nl-NL"/>
        </w:rPr>
        <w:t xml:space="preserve"> = </w:t>
      </w:r>
      <w:r>
        <w:rPr>
          <w:lang w:val="nl-NL"/>
        </w:rPr>
        <w:t>440 Hz</w:t>
      </w:r>
    </w:p>
    <w:p w14:paraId="77AEEA57" w14:textId="77777777" w:rsidR="00000000" w:rsidRDefault="00374D71">
      <w:pPr>
        <w:pStyle w:val="T1"/>
        <w:jc w:val="left"/>
        <w:rPr>
          <w:lang w:val="nl-NL"/>
        </w:rPr>
      </w:pPr>
      <w:r>
        <w:rPr>
          <w:lang w:val="nl-NL"/>
        </w:rPr>
        <w:t>Temperatuur</w:t>
      </w:r>
    </w:p>
    <w:p w14:paraId="0C6112B4" w14:textId="77777777" w:rsidR="00000000" w:rsidRDefault="00374D71">
      <w:pPr>
        <w:pStyle w:val="T1"/>
        <w:jc w:val="left"/>
        <w:rPr>
          <w:lang w:val="nl-NL"/>
        </w:rPr>
      </w:pPr>
      <w:r>
        <w:rPr>
          <w:lang w:val="nl-NL"/>
        </w:rPr>
        <w:t>evenredig zwevend</w:t>
      </w:r>
    </w:p>
    <w:p w14:paraId="03174A0D" w14:textId="77777777" w:rsidR="00000000" w:rsidRDefault="00374D71">
      <w:pPr>
        <w:pStyle w:val="T1"/>
        <w:jc w:val="left"/>
        <w:rPr>
          <w:lang w:val="nl-NL"/>
        </w:rPr>
      </w:pPr>
    </w:p>
    <w:p w14:paraId="2F809337" w14:textId="77777777" w:rsidR="00000000" w:rsidRDefault="00374D71">
      <w:pPr>
        <w:pStyle w:val="T1"/>
        <w:jc w:val="left"/>
        <w:rPr>
          <w:lang w:val="nl-NL"/>
        </w:rPr>
      </w:pPr>
      <w:r>
        <w:rPr>
          <w:lang w:val="nl-NL"/>
        </w:rPr>
        <w:t>Manuaalomvang</w:t>
      </w:r>
    </w:p>
    <w:p w14:paraId="729C6B30" w14:textId="77777777" w:rsidR="00000000" w:rsidRDefault="00374D71">
      <w:pPr>
        <w:pStyle w:val="T1"/>
        <w:jc w:val="left"/>
        <w:rPr>
          <w:vertAlign w:val="superscript"/>
          <w:lang w:val="nl-NL"/>
        </w:rPr>
      </w:pPr>
      <w:proofErr w:type="spellStart"/>
      <w:r>
        <w:rPr>
          <w:lang w:val="nl-NL"/>
        </w:rPr>
        <w:t>C-g</w:t>
      </w:r>
      <w:r>
        <w:rPr>
          <w:vertAlign w:val="superscript"/>
          <w:lang w:val="nl-NL"/>
        </w:rPr>
        <w:t>3</w:t>
      </w:r>
      <w:proofErr w:type="spellEnd"/>
    </w:p>
    <w:p w14:paraId="75C908D8" w14:textId="77777777" w:rsidR="00000000" w:rsidRDefault="00374D71">
      <w:pPr>
        <w:pStyle w:val="T1"/>
        <w:jc w:val="left"/>
        <w:rPr>
          <w:lang w:val="nl-NL"/>
        </w:rPr>
      </w:pPr>
      <w:r>
        <w:rPr>
          <w:lang w:val="nl-NL"/>
        </w:rPr>
        <w:t>Pedaalomvang</w:t>
      </w:r>
    </w:p>
    <w:p w14:paraId="3C6542C6" w14:textId="77777777" w:rsidR="00000000" w:rsidRDefault="00374D71">
      <w:pPr>
        <w:pStyle w:val="T1"/>
        <w:jc w:val="left"/>
        <w:rPr>
          <w:vertAlign w:val="superscript"/>
          <w:lang w:val="nl-NL"/>
        </w:rPr>
      </w:pPr>
      <w:proofErr w:type="spellStart"/>
      <w:r>
        <w:rPr>
          <w:lang w:val="nl-NL"/>
        </w:rPr>
        <w:t>C-f</w:t>
      </w:r>
      <w:r>
        <w:rPr>
          <w:vertAlign w:val="superscript"/>
          <w:lang w:val="nl-NL"/>
        </w:rPr>
        <w:t>1</w:t>
      </w:r>
      <w:proofErr w:type="spellEnd"/>
    </w:p>
    <w:p w14:paraId="13BF8CF6" w14:textId="77777777" w:rsidR="00000000" w:rsidRDefault="00374D71">
      <w:pPr>
        <w:pStyle w:val="T1"/>
        <w:jc w:val="left"/>
        <w:rPr>
          <w:lang w:val="nl-NL"/>
        </w:rPr>
      </w:pPr>
    </w:p>
    <w:p w14:paraId="368F637A" w14:textId="77777777" w:rsidR="00000000" w:rsidRDefault="00374D71">
      <w:pPr>
        <w:pStyle w:val="T1"/>
        <w:jc w:val="left"/>
        <w:rPr>
          <w:lang w:val="nl-NL"/>
        </w:rPr>
      </w:pPr>
      <w:r>
        <w:rPr>
          <w:lang w:val="nl-NL"/>
        </w:rPr>
        <w:t>Windvoorziening</w:t>
      </w:r>
    </w:p>
    <w:p w14:paraId="35E81C4F" w14:textId="77777777" w:rsidR="00000000" w:rsidRDefault="00374D71">
      <w:pPr>
        <w:pStyle w:val="T1"/>
        <w:jc w:val="left"/>
        <w:rPr>
          <w:lang w:val="nl-NL"/>
        </w:rPr>
      </w:pPr>
      <w:r>
        <w:rPr>
          <w:lang w:val="nl-NL"/>
        </w:rPr>
        <w:t>magazijnbalg met regulateur</w:t>
      </w:r>
    </w:p>
    <w:p w14:paraId="2492C623" w14:textId="77777777" w:rsidR="00000000" w:rsidRDefault="00374D71">
      <w:pPr>
        <w:pStyle w:val="T1"/>
        <w:jc w:val="left"/>
        <w:rPr>
          <w:lang w:val="nl-NL"/>
        </w:rPr>
      </w:pPr>
      <w:r>
        <w:rPr>
          <w:lang w:val="nl-NL"/>
        </w:rPr>
        <w:t>Winddruk</w:t>
      </w:r>
    </w:p>
    <w:p w14:paraId="2DC7F279" w14:textId="77777777" w:rsidR="00000000" w:rsidRDefault="00374D71">
      <w:pPr>
        <w:pStyle w:val="T1"/>
        <w:jc w:val="left"/>
        <w:rPr>
          <w:lang w:val="nl-NL"/>
        </w:rPr>
      </w:pPr>
      <w:r>
        <w:rPr>
          <w:lang w:val="nl-NL"/>
        </w:rPr>
        <w:t>80 mm</w:t>
      </w:r>
    </w:p>
    <w:p w14:paraId="6AADE9EA" w14:textId="77777777" w:rsidR="00000000" w:rsidRDefault="00374D71">
      <w:pPr>
        <w:pStyle w:val="T1"/>
        <w:jc w:val="left"/>
        <w:rPr>
          <w:lang w:val="nl-NL"/>
        </w:rPr>
      </w:pPr>
    </w:p>
    <w:p w14:paraId="2CF3ADAB" w14:textId="77777777" w:rsidR="00000000" w:rsidRDefault="00374D71">
      <w:pPr>
        <w:pStyle w:val="T1"/>
        <w:jc w:val="left"/>
        <w:rPr>
          <w:lang w:val="nl-NL"/>
        </w:rPr>
      </w:pPr>
      <w:r>
        <w:rPr>
          <w:lang w:val="nl-NL"/>
        </w:rPr>
        <w:t xml:space="preserve">Plaats </w:t>
      </w:r>
      <w:proofErr w:type="spellStart"/>
      <w:r>
        <w:rPr>
          <w:lang w:val="nl-NL"/>
        </w:rPr>
        <w:t>klaviatuur</w:t>
      </w:r>
      <w:proofErr w:type="spellEnd"/>
    </w:p>
    <w:p w14:paraId="1B5A5609" w14:textId="77777777" w:rsidR="00000000" w:rsidRDefault="00374D71">
      <w:pPr>
        <w:pStyle w:val="T1"/>
        <w:jc w:val="left"/>
        <w:rPr>
          <w:lang w:val="nl-NL"/>
        </w:rPr>
      </w:pPr>
      <w:r>
        <w:rPr>
          <w:lang w:val="nl-NL"/>
        </w:rPr>
        <w:t>vrijstaande speeltafel</w:t>
      </w:r>
    </w:p>
    <w:p w14:paraId="73A353BC" w14:textId="77777777" w:rsidR="00000000" w:rsidRDefault="00374D71">
      <w:pPr>
        <w:pStyle w:val="T1"/>
        <w:jc w:val="left"/>
        <w:rPr>
          <w:lang w:val="nl-NL"/>
        </w:rPr>
      </w:pPr>
    </w:p>
    <w:p w14:paraId="5BD0438A" w14:textId="77777777" w:rsidR="00000000" w:rsidRDefault="00374D71">
      <w:pPr>
        <w:pStyle w:val="Heading2"/>
        <w:rPr>
          <w:i w:val="0"/>
          <w:iCs/>
        </w:rPr>
      </w:pPr>
      <w:r>
        <w:rPr>
          <w:i w:val="0"/>
          <w:iCs/>
        </w:rPr>
        <w:t>Bijzonderheden</w:t>
      </w:r>
    </w:p>
    <w:p w14:paraId="5FBBE2DE" w14:textId="77777777" w:rsidR="00000000" w:rsidRDefault="00374D71">
      <w:pPr>
        <w:pStyle w:val="T1"/>
        <w:jc w:val="left"/>
        <w:rPr>
          <w:lang w:val="nl-NL"/>
        </w:rPr>
      </w:pPr>
    </w:p>
    <w:p w14:paraId="45FB4167" w14:textId="77777777" w:rsidR="00000000" w:rsidRDefault="00374D71">
      <w:pPr>
        <w:pStyle w:val="T1"/>
        <w:jc w:val="left"/>
        <w:rPr>
          <w:lang w:val="nl-NL"/>
        </w:rPr>
      </w:pPr>
      <w:r>
        <w:rPr>
          <w:lang w:val="nl-NL"/>
        </w:rPr>
        <w:t>Volgens aantekeningen uit 1954 in het archief van de firma Geb</w:t>
      </w:r>
      <w:r>
        <w:rPr>
          <w:lang w:val="nl-NL"/>
        </w:rPr>
        <w:t>r. Vermeulen hadden de handklavieren van dit orgel oorspronkelijk een omvang van C-f</w:t>
      </w:r>
      <w:r>
        <w:rPr>
          <w:vertAlign w:val="superscript"/>
          <w:lang w:val="nl-NL"/>
        </w:rPr>
        <w:t>3</w:t>
      </w:r>
      <w:r>
        <w:rPr>
          <w:lang w:val="nl-NL"/>
        </w:rPr>
        <w:t xml:space="preserve">. Op Manuaal II waren </w:t>
      </w:r>
      <w:proofErr w:type="spellStart"/>
      <w:r>
        <w:rPr>
          <w:lang w:val="nl-NL"/>
        </w:rPr>
        <w:t>C-c</w:t>
      </w:r>
      <w:r>
        <w:rPr>
          <w:vertAlign w:val="superscript"/>
          <w:lang w:val="nl-NL"/>
        </w:rPr>
        <w:t>1</w:t>
      </w:r>
      <w:proofErr w:type="spellEnd"/>
      <w:r>
        <w:rPr>
          <w:lang w:val="nl-NL"/>
        </w:rPr>
        <w:t xml:space="preserve"> van de Bourdon 16’ van zachthout. Het groot octaaf van de </w:t>
      </w:r>
      <w:proofErr w:type="spellStart"/>
      <w:r>
        <w:rPr>
          <w:lang w:val="nl-NL"/>
        </w:rPr>
        <w:t>Hohlpfeife</w:t>
      </w:r>
      <w:proofErr w:type="spellEnd"/>
      <w:r>
        <w:rPr>
          <w:lang w:val="nl-NL"/>
        </w:rPr>
        <w:t xml:space="preserve"> 8’ was van eiken en de Gamba 8’ had een zinken groot octaaf. De </w:t>
      </w:r>
      <w:proofErr w:type="spellStart"/>
      <w:r>
        <w:rPr>
          <w:lang w:val="nl-NL"/>
        </w:rPr>
        <w:t>Trompete</w:t>
      </w:r>
      <w:proofErr w:type="spellEnd"/>
      <w:r>
        <w:rPr>
          <w:lang w:val="nl-NL"/>
        </w:rPr>
        <w:t xml:space="preserve"> B/</w:t>
      </w:r>
      <w:r>
        <w:rPr>
          <w:lang w:val="nl-NL"/>
        </w:rPr>
        <w:t xml:space="preserve">D 8’ beschouwde men als zijnde van recentere datum. Op Manuaal I was de </w:t>
      </w:r>
      <w:proofErr w:type="spellStart"/>
      <w:r>
        <w:rPr>
          <w:lang w:val="nl-NL"/>
        </w:rPr>
        <w:t>Salicional</w:t>
      </w:r>
      <w:proofErr w:type="spellEnd"/>
      <w:r>
        <w:rPr>
          <w:lang w:val="nl-NL"/>
        </w:rPr>
        <w:t xml:space="preserve"> 8’ in het groot octaaf gecombineerd met de </w:t>
      </w:r>
      <w:proofErr w:type="spellStart"/>
      <w:r>
        <w:rPr>
          <w:lang w:val="nl-NL"/>
        </w:rPr>
        <w:t>Lieblich</w:t>
      </w:r>
      <w:proofErr w:type="spellEnd"/>
      <w:r>
        <w:rPr>
          <w:lang w:val="nl-NL"/>
        </w:rPr>
        <w:t xml:space="preserve"> </w:t>
      </w:r>
      <w:proofErr w:type="spellStart"/>
      <w:r>
        <w:rPr>
          <w:lang w:val="nl-NL"/>
        </w:rPr>
        <w:t>Gedackt</w:t>
      </w:r>
      <w:proofErr w:type="spellEnd"/>
      <w:r>
        <w:rPr>
          <w:lang w:val="nl-NL"/>
        </w:rPr>
        <w:t xml:space="preserve"> 8’. De </w:t>
      </w:r>
      <w:proofErr w:type="spellStart"/>
      <w:r>
        <w:rPr>
          <w:lang w:val="nl-NL"/>
        </w:rPr>
        <w:t>Fernflöte</w:t>
      </w:r>
      <w:proofErr w:type="spellEnd"/>
      <w:r>
        <w:rPr>
          <w:lang w:val="nl-NL"/>
        </w:rPr>
        <w:t xml:space="preserve"> 8’ begon op </w:t>
      </w:r>
      <w:proofErr w:type="spellStart"/>
      <w:r>
        <w:rPr>
          <w:lang w:val="nl-NL"/>
        </w:rPr>
        <w:t>g</w:t>
      </w:r>
      <w:proofErr w:type="spellEnd"/>
      <w:r>
        <w:rPr>
          <w:lang w:val="nl-NL"/>
        </w:rPr>
        <w:t xml:space="preserve">. De </w:t>
      </w:r>
      <w:proofErr w:type="spellStart"/>
      <w:r>
        <w:rPr>
          <w:lang w:val="nl-NL"/>
        </w:rPr>
        <w:t>Gemshorn</w:t>
      </w:r>
      <w:proofErr w:type="spellEnd"/>
      <w:r>
        <w:rPr>
          <w:lang w:val="nl-NL"/>
        </w:rPr>
        <w:t xml:space="preserve"> 4’ sprak vanaf c en de </w:t>
      </w:r>
      <w:proofErr w:type="spellStart"/>
      <w:r>
        <w:rPr>
          <w:lang w:val="nl-NL"/>
        </w:rPr>
        <w:t>Flöte</w:t>
      </w:r>
      <w:proofErr w:type="spellEnd"/>
      <w:r>
        <w:rPr>
          <w:lang w:val="nl-NL"/>
        </w:rPr>
        <w:t xml:space="preserve"> 4’ was gedekt.</w:t>
      </w:r>
    </w:p>
    <w:p w14:paraId="5308F5B1" w14:textId="77777777" w:rsidR="00000000" w:rsidRDefault="00374D71">
      <w:pPr>
        <w:pStyle w:val="T1"/>
        <w:jc w:val="left"/>
        <w:rPr>
          <w:lang w:val="nl-NL"/>
        </w:rPr>
      </w:pPr>
      <w:r>
        <w:rPr>
          <w:lang w:val="nl-NL"/>
        </w:rPr>
        <w:t>Het thans aanwezige pijpw</w:t>
      </w:r>
      <w:r>
        <w:rPr>
          <w:lang w:val="nl-NL"/>
        </w:rPr>
        <w:t xml:space="preserve">erk vormt boeiende verzameling van divers materiaal dat de moeite waard is om nader te onderzoeken. 18e </w:t>
      </w:r>
      <w:proofErr w:type="spellStart"/>
      <w:r>
        <w:rPr>
          <w:lang w:val="nl-NL"/>
        </w:rPr>
        <w:t>eeuws</w:t>
      </w:r>
      <w:proofErr w:type="spellEnd"/>
      <w:r>
        <w:rPr>
          <w:lang w:val="nl-NL"/>
        </w:rPr>
        <w:t xml:space="preserve"> materiaal (en mogelijk nog ouder) in </w:t>
      </w:r>
      <w:proofErr w:type="spellStart"/>
      <w:r>
        <w:rPr>
          <w:lang w:val="nl-NL"/>
        </w:rPr>
        <w:t>Westfaalse</w:t>
      </w:r>
      <w:proofErr w:type="spellEnd"/>
      <w:r>
        <w:rPr>
          <w:lang w:val="nl-NL"/>
        </w:rPr>
        <w:t xml:space="preserve"> factuur bevindt zich op het HW in vrijwel de gehele Mixtuur, het metalen deel van de Holpijp 8’ en</w:t>
      </w:r>
      <w:r>
        <w:rPr>
          <w:lang w:val="nl-NL"/>
        </w:rPr>
        <w:t xml:space="preserve"> in het groot octaaf van de Fluit 4’. Het </w:t>
      </w:r>
      <w:proofErr w:type="spellStart"/>
      <w:r>
        <w:rPr>
          <w:lang w:val="nl-NL"/>
        </w:rPr>
        <w:t>bovenlabium</w:t>
      </w:r>
      <w:proofErr w:type="spellEnd"/>
      <w:r>
        <w:rPr>
          <w:lang w:val="nl-NL"/>
        </w:rPr>
        <w:t xml:space="preserve"> van dit pijpwerk is met duidelijke ritsen als een huis met puntdakje gevormd; het </w:t>
      </w:r>
      <w:proofErr w:type="spellStart"/>
      <w:r>
        <w:rPr>
          <w:lang w:val="nl-NL"/>
        </w:rPr>
        <w:t>onderlabium</w:t>
      </w:r>
      <w:proofErr w:type="spellEnd"/>
      <w:r>
        <w:rPr>
          <w:lang w:val="nl-NL"/>
        </w:rPr>
        <w:t xml:space="preserve"> is rond geritst.</w:t>
      </w:r>
    </w:p>
    <w:p w14:paraId="19C66903" w14:textId="77777777" w:rsidR="00000000" w:rsidRDefault="00374D71">
      <w:pPr>
        <w:pStyle w:val="T1"/>
        <w:jc w:val="left"/>
        <w:rPr>
          <w:lang w:val="nl-NL"/>
        </w:rPr>
      </w:pPr>
      <w:r>
        <w:rPr>
          <w:lang w:val="nl-NL"/>
        </w:rPr>
        <w:t xml:space="preserve">De </w:t>
      </w:r>
      <w:proofErr w:type="spellStart"/>
      <w:r>
        <w:rPr>
          <w:lang w:val="nl-NL"/>
        </w:rPr>
        <w:t>Prestant</w:t>
      </w:r>
      <w:proofErr w:type="spellEnd"/>
      <w:r>
        <w:rPr>
          <w:lang w:val="nl-NL"/>
        </w:rPr>
        <w:t xml:space="preserve"> 8’ dateert uit het midden van de 19e eeuw. De frontpijpen van dit register zijn</w:t>
      </w:r>
      <w:r>
        <w:rPr>
          <w:lang w:val="nl-NL"/>
        </w:rPr>
        <w:t xml:space="preserve"> met aluminiumverf bespoten. De pijpen in de torens zijn voorzien van opgeworpen </w:t>
      </w:r>
      <w:proofErr w:type="spellStart"/>
      <w:r>
        <w:rPr>
          <w:lang w:val="nl-NL"/>
        </w:rPr>
        <w:t>labia</w:t>
      </w:r>
      <w:proofErr w:type="spellEnd"/>
      <w:r>
        <w:rPr>
          <w:lang w:val="nl-NL"/>
        </w:rPr>
        <w:t xml:space="preserve">; de pijpen in de tussenvelden en de binnenpijpen van de </w:t>
      </w:r>
      <w:proofErr w:type="spellStart"/>
      <w:r>
        <w:rPr>
          <w:lang w:val="nl-NL"/>
        </w:rPr>
        <w:t>Prestant</w:t>
      </w:r>
      <w:proofErr w:type="spellEnd"/>
      <w:r>
        <w:rPr>
          <w:lang w:val="nl-NL"/>
        </w:rPr>
        <w:t xml:space="preserve"> 8’ hebben gewreven </w:t>
      </w:r>
      <w:proofErr w:type="spellStart"/>
      <w:r>
        <w:rPr>
          <w:lang w:val="nl-NL"/>
        </w:rPr>
        <w:t>onder-</w:t>
      </w:r>
      <w:proofErr w:type="spellEnd"/>
      <w:r>
        <w:rPr>
          <w:lang w:val="nl-NL"/>
        </w:rPr>
        <w:t xml:space="preserve"> en </w:t>
      </w:r>
      <w:proofErr w:type="spellStart"/>
      <w:r>
        <w:rPr>
          <w:lang w:val="nl-NL"/>
        </w:rPr>
        <w:t>bovenlabia</w:t>
      </w:r>
      <w:proofErr w:type="spellEnd"/>
      <w:r>
        <w:rPr>
          <w:lang w:val="nl-NL"/>
        </w:rPr>
        <w:t>. De kleinste vijf pijpen zijn afwijkend van factuur en vallen in</w:t>
      </w:r>
      <w:r>
        <w:rPr>
          <w:lang w:val="nl-NL"/>
        </w:rPr>
        <w:t xml:space="preserve"> twee groepen uiteen die tussen 1800 en 1850 gedateerd moeten worden. Het groot octaaf van de Holpijp 8’ is van hout, 19e-eeuws, het vervolg is grotendeels in de al eerder genoemde </w:t>
      </w:r>
      <w:proofErr w:type="spellStart"/>
      <w:r>
        <w:rPr>
          <w:lang w:val="nl-NL"/>
        </w:rPr>
        <w:t>Westfaalse</w:t>
      </w:r>
      <w:proofErr w:type="spellEnd"/>
      <w:r>
        <w:rPr>
          <w:lang w:val="nl-NL"/>
        </w:rPr>
        <w:t xml:space="preserve"> factuur. De kleinste zes </w:t>
      </w:r>
      <w:r>
        <w:rPr>
          <w:lang w:val="nl-NL"/>
        </w:rPr>
        <w:lastRenderedPageBreak/>
        <w:t>pijpen zijn afwijkend en vertonen gelij</w:t>
      </w:r>
      <w:r>
        <w:rPr>
          <w:lang w:val="nl-NL"/>
        </w:rPr>
        <w:t xml:space="preserve">kenis met die van de </w:t>
      </w:r>
      <w:proofErr w:type="spellStart"/>
      <w:r>
        <w:rPr>
          <w:lang w:val="nl-NL"/>
        </w:rPr>
        <w:t>Prestant</w:t>
      </w:r>
      <w:proofErr w:type="spellEnd"/>
      <w:r>
        <w:rPr>
          <w:lang w:val="nl-NL"/>
        </w:rPr>
        <w:t xml:space="preserve"> 8’. De Fluit 4’ vertoont een gevarieerd beeld. Het groot octaaf is met hoeden gedekt en vrijwel geheel van de al eerder beschreven </w:t>
      </w:r>
      <w:proofErr w:type="spellStart"/>
      <w:r>
        <w:rPr>
          <w:lang w:val="nl-NL"/>
        </w:rPr>
        <w:t>Westfaalse</w:t>
      </w:r>
      <w:proofErr w:type="spellEnd"/>
      <w:r>
        <w:rPr>
          <w:lang w:val="nl-NL"/>
        </w:rPr>
        <w:t xml:space="preserve"> factuur. Twee pijpen zijn echter veel jonger en stammen uit de eerste helft van de 2</w:t>
      </w:r>
      <w:r>
        <w:rPr>
          <w:lang w:val="nl-NL"/>
        </w:rPr>
        <w:t xml:space="preserve">0e eeuw. Van </w:t>
      </w:r>
      <w:proofErr w:type="spellStart"/>
      <w:r>
        <w:rPr>
          <w:lang w:val="nl-NL"/>
        </w:rPr>
        <w:t>c-c</w:t>
      </w:r>
      <w:r>
        <w:rPr>
          <w:vertAlign w:val="superscript"/>
          <w:lang w:val="nl-NL"/>
        </w:rPr>
        <w:t>2</w:t>
      </w:r>
      <w:proofErr w:type="spellEnd"/>
      <w:r>
        <w:rPr>
          <w:lang w:val="nl-NL"/>
        </w:rPr>
        <w:t xml:space="preserve"> zijn de pijpen aan de bovenzijde </w:t>
      </w:r>
      <w:proofErr w:type="spellStart"/>
      <w:r>
        <w:rPr>
          <w:lang w:val="nl-NL"/>
        </w:rPr>
        <w:t>dichtgesoldeerd</w:t>
      </w:r>
      <w:proofErr w:type="spellEnd"/>
      <w:r>
        <w:rPr>
          <w:lang w:val="nl-NL"/>
        </w:rPr>
        <w:t xml:space="preserve"> en voorzien van gewreven </w:t>
      </w:r>
      <w:proofErr w:type="spellStart"/>
      <w:r>
        <w:rPr>
          <w:lang w:val="nl-NL"/>
        </w:rPr>
        <w:t>onder-</w:t>
      </w:r>
      <w:proofErr w:type="spellEnd"/>
      <w:r>
        <w:rPr>
          <w:lang w:val="nl-NL"/>
        </w:rPr>
        <w:t xml:space="preserve"> en </w:t>
      </w:r>
      <w:proofErr w:type="spellStart"/>
      <w:r>
        <w:rPr>
          <w:lang w:val="nl-NL"/>
        </w:rPr>
        <w:t>bovenlabia</w:t>
      </w:r>
      <w:proofErr w:type="spellEnd"/>
      <w:r>
        <w:rPr>
          <w:lang w:val="nl-NL"/>
        </w:rPr>
        <w:t xml:space="preserve">. De overige pijpen stammen waarschijnlijk uit de eerste helft van de 20e eeuw. De </w:t>
      </w:r>
      <w:proofErr w:type="spellStart"/>
      <w:r>
        <w:rPr>
          <w:lang w:val="nl-NL"/>
        </w:rPr>
        <w:t>Quint</w:t>
      </w:r>
      <w:proofErr w:type="spellEnd"/>
      <w:r>
        <w:rPr>
          <w:lang w:val="nl-NL"/>
        </w:rPr>
        <w:t xml:space="preserve"> 2 2/3’ is van </w:t>
      </w:r>
      <w:proofErr w:type="spellStart"/>
      <w:r>
        <w:rPr>
          <w:lang w:val="nl-NL"/>
        </w:rPr>
        <w:t>C-a</w:t>
      </w:r>
      <w:r>
        <w:rPr>
          <w:vertAlign w:val="superscript"/>
          <w:lang w:val="nl-NL"/>
        </w:rPr>
        <w:t>1</w:t>
      </w:r>
      <w:proofErr w:type="spellEnd"/>
      <w:r>
        <w:rPr>
          <w:lang w:val="nl-NL"/>
        </w:rPr>
        <w:t xml:space="preserve"> oud en afkomstig van de voormalige </w:t>
      </w:r>
      <w:proofErr w:type="spellStart"/>
      <w:r>
        <w:rPr>
          <w:lang w:val="nl-NL"/>
        </w:rPr>
        <w:t>F</w:t>
      </w:r>
      <w:r>
        <w:rPr>
          <w:lang w:val="nl-NL"/>
        </w:rPr>
        <w:t>ernflöte</w:t>
      </w:r>
      <w:proofErr w:type="spellEnd"/>
      <w:r>
        <w:rPr>
          <w:lang w:val="nl-NL"/>
        </w:rPr>
        <w:t xml:space="preserve"> 8’. </w:t>
      </w:r>
      <w:proofErr w:type="spellStart"/>
      <w:r>
        <w:rPr>
          <w:lang w:val="nl-NL"/>
        </w:rPr>
        <w:t>C-g</w:t>
      </w:r>
      <w:r>
        <w:rPr>
          <w:vertAlign w:val="superscript"/>
          <w:lang w:val="nl-NL"/>
        </w:rPr>
        <w:t>1</w:t>
      </w:r>
      <w:proofErr w:type="spellEnd"/>
      <w:r>
        <w:rPr>
          <w:lang w:val="nl-NL"/>
        </w:rPr>
        <w:t xml:space="preserve"> zijn voorzien van een gerond </w:t>
      </w:r>
      <w:proofErr w:type="spellStart"/>
      <w:r>
        <w:rPr>
          <w:lang w:val="nl-NL"/>
        </w:rPr>
        <w:t>bovenlabium</w:t>
      </w:r>
      <w:proofErr w:type="spellEnd"/>
      <w:r>
        <w:rPr>
          <w:lang w:val="nl-NL"/>
        </w:rPr>
        <w:t xml:space="preserve">, de beide andere van een recht </w:t>
      </w:r>
      <w:proofErr w:type="spellStart"/>
      <w:r>
        <w:rPr>
          <w:lang w:val="nl-NL"/>
        </w:rPr>
        <w:t>bovenlabium</w:t>
      </w:r>
      <w:proofErr w:type="spellEnd"/>
      <w:r>
        <w:rPr>
          <w:lang w:val="nl-NL"/>
        </w:rPr>
        <w:t>. Het overige pijpwerk van dit register is in 1958 nieuw gemaakt. De Mixtuur is voor een groot deel oud, maar vanaf g</w:t>
      </w:r>
      <w:r>
        <w:rPr>
          <w:vertAlign w:val="superscript"/>
          <w:lang w:val="nl-NL"/>
        </w:rPr>
        <w:t>2</w:t>
      </w:r>
      <w:r>
        <w:rPr>
          <w:lang w:val="nl-NL"/>
        </w:rPr>
        <w:t xml:space="preserve"> neemt het aantal fabriekspijpen toe.</w:t>
      </w:r>
      <w:r>
        <w:rPr>
          <w:lang w:val="nl-NL"/>
        </w:rPr>
        <w:t xml:space="preserve"> De Octaaf 4’ en de Octaaf 2’ zijn in 1958 nieuw gemaakt.</w:t>
      </w:r>
    </w:p>
    <w:p w14:paraId="6BB7462B" w14:textId="77777777" w:rsidR="00374D71" w:rsidRDefault="00374D71">
      <w:pPr>
        <w:pStyle w:val="T1"/>
        <w:jc w:val="left"/>
        <w:rPr>
          <w:lang w:val="nl-NL"/>
        </w:rPr>
      </w:pPr>
      <w:r>
        <w:rPr>
          <w:lang w:val="nl-NL"/>
        </w:rPr>
        <w:t xml:space="preserve">Ook in het </w:t>
      </w:r>
      <w:proofErr w:type="spellStart"/>
      <w:r>
        <w:rPr>
          <w:lang w:val="nl-NL"/>
        </w:rPr>
        <w:t>ZwW</w:t>
      </w:r>
      <w:proofErr w:type="spellEnd"/>
      <w:r>
        <w:rPr>
          <w:lang w:val="nl-NL"/>
        </w:rPr>
        <w:t xml:space="preserve"> is ouder pijpwerk aanwezig. De Gedekt 8’stamt uit de 19e eeuw. Het groot octaaf is van hout, de kleinste zeven pijpen dateren uit het begin van de 20e eeuw. De </w:t>
      </w:r>
      <w:proofErr w:type="spellStart"/>
      <w:r>
        <w:rPr>
          <w:lang w:val="nl-NL"/>
        </w:rPr>
        <w:t>Salicionaal</w:t>
      </w:r>
      <w:proofErr w:type="spellEnd"/>
      <w:r>
        <w:rPr>
          <w:lang w:val="nl-NL"/>
        </w:rPr>
        <w:t xml:space="preserve"> 8’ is in he</w:t>
      </w:r>
      <w:r>
        <w:rPr>
          <w:lang w:val="nl-NL"/>
        </w:rPr>
        <w:t xml:space="preserve">t groot octaaf gecombineerd met de Gedekt 8’; </w:t>
      </w:r>
      <w:proofErr w:type="spellStart"/>
      <w:r>
        <w:rPr>
          <w:lang w:val="nl-NL"/>
        </w:rPr>
        <w:t>c-h</w:t>
      </w:r>
      <w:proofErr w:type="spellEnd"/>
      <w:r>
        <w:rPr>
          <w:lang w:val="nl-NL"/>
        </w:rPr>
        <w:t xml:space="preserve"> en </w:t>
      </w:r>
      <w:proofErr w:type="spellStart"/>
      <w:r>
        <w:rPr>
          <w:lang w:val="nl-NL"/>
        </w:rPr>
        <w:t>cis-g</w:t>
      </w:r>
      <w:proofErr w:type="spellEnd"/>
      <w:r>
        <w:rPr>
          <w:lang w:val="nl-NL"/>
        </w:rPr>
        <w:t xml:space="preserve"> is fabriekspijpwerk, het overige pijpwerk heeft dezelfde factuur als de </w:t>
      </w:r>
      <w:proofErr w:type="spellStart"/>
      <w:r>
        <w:rPr>
          <w:lang w:val="nl-NL"/>
        </w:rPr>
        <w:t>Prestant</w:t>
      </w:r>
      <w:proofErr w:type="spellEnd"/>
      <w:r>
        <w:rPr>
          <w:lang w:val="nl-NL"/>
        </w:rPr>
        <w:t xml:space="preserve"> 8’ (HW). De Superfluit 2’ is eveneens oud en vertoont gelijkenis met het oude pijpwerk in de </w:t>
      </w:r>
      <w:proofErr w:type="spellStart"/>
      <w:r>
        <w:rPr>
          <w:lang w:val="nl-NL"/>
        </w:rPr>
        <w:t>Quint</w:t>
      </w:r>
      <w:proofErr w:type="spellEnd"/>
      <w:r>
        <w:rPr>
          <w:lang w:val="nl-NL"/>
        </w:rPr>
        <w:t xml:space="preserve"> 2 2/3’ (HW), enke</w:t>
      </w:r>
      <w:r>
        <w:rPr>
          <w:lang w:val="nl-NL"/>
        </w:rPr>
        <w:t xml:space="preserve">le kleine pijpjes zijn fabrieksmatig vervaardigd. De Trompet 8’ stamt uit de eerste helft van de 20e eeuw. Het overige pijpwerk is in 1958 nieuw gemaakt; </w:t>
      </w:r>
      <w:proofErr w:type="spellStart"/>
      <w:r>
        <w:rPr>
          <w:lang w:val="nl-NL"/>
        </w:rPr>
        <w:t>C-h</w:t>
      </w:r>
      <w:proofErr w:type="spellEnd"/>
      <w:r>
        <w:rPr>
          <w:lang w:val="nl-NL"/>
        </w:rPr>
        <w:t xml:space="preserve"> van de Subbas 16’ is van mahonie.</w:t>
      </w:r>
    </w:p>
    <w:sectPr w:rsidR="00374D7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43"/>
    <w:rsid w:val="00241A43"/>
    <w:rsid w:val="0037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EA26BE"/>
  <w15:chartTrackingRefBased/>
  <w15:docId w15:val="{6DF95D97-D2B4-9844-8752-14633599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5826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Kerkrade-Terwinselen / 1856</vt:lpstr>
    </vt:vector>
  </TitlesOfParts>
  <Company>NIvO</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Kerkrade-Terwinselen / 1856</dc:title>
  <dc:subject/>
  <dc:creator>WS1</dc:creator>
  <cp:keywords/>
  <dc:description/>
  <cp:lastModifiedBy>Eline J Duijsens</cp:lastModifiedBy>
  <cp:revision>2</cp:revision>
  <dcterms:created xsi:type="dcterms:W3CDTF">2021-09-20T10:09:00Z</dcterms:created>
  <dcterms:modified xsi:type="dcterms:W3CDTF">2021-09-20T10:09:00Z</dcterms:modified>
</cp:coreProperties>
</file>