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3FB85" w14:textId="77777777" w:rsidR="00000000" w:rsidRDefault="00F00392">
      <w:pPr>
        <w:pStyle w:val="Heading1"/>
      </w:pPr>
      <w:bookmarkStart w:id="0" w:name="_GoBack"/>
      <w:bookmarkEnd w:id="0"/>
      <w:r>
        <w:t>Kubaard / 1856</w:t>
      </w:r>
    </w:p>
    <w:p w14:paraId="62B50251" w14:textId="77777777" w:rsidR="00000000" w:rsidRDefault="00F00392">
      <w:pPr>
        <w:pStyle w:val="Heading2"/>
        <w:rPr>
          <w:i w:val="0"/>
          <w:iCs/>
        </w:rPr>
      </w:pPr>
      <w:r>
        <w:rPr>
          <w:i w:val="0"/>
          <w:iCs/>
        </w:rPr>
        <w:t>Hervormde Kerk</w:t>
      </w:r>
    </w:p>
    <w:p w14:paraId="5526D7EF" w14:textId="77777777" w:rsidR="00000000" w:rsidRDefault="00F00392">
      <w:pPr>
        <w:pStyle w:val="T1"/>
        <w:jc w:val="left"/>
        <w:rPr>
          <w:lang w:val="nl-NL"/>
        </w:rPr>
      </w:pPr>
    </w:p>
    <w:p w14:paraId="4E36C4FD" w14:textId="77777777" w:rsidR="00000000" w:rsidRDefault="00F00392">
      <w:pPr>
        <w:pStyle w:val="T1"/>
        <w:jc w:val="left"/>
        <w:rPr>
          <w:i/>
          <w:iCs/>
          <w:lang w:val="nl-NL"/>
        </w:rPr>
      </w:pPr>
      <w:r>
        <w:rPr>
          <w:i/>
          <w:iCs/>
          <w:lang w:val="nl-NL"/>
        </w:rPr>
        <w:t xml:space="preserve">In oorsprong uit de 15e eeuw daterende </w:t>
      </w:r>
      <w:proofErr w:type="spellStart"/>
      <w:r>
        <w:rPr>
          <w:i/>
          <w:iCs/>
          <w:lang w:val="nl-NL"/>
        </w:rPr>
        <w:t>eenbeukige</w:t>
      </w:r>
      <w:proofErr w:type="spellEnd"/>
      <w:r>
        <w:rPr>
          <w:i/>
          <w:iCs/>
          <w:lang w:val="nl-NL"/>
        </w:rPr>
        <w:t xml:space="preserve"> kerk met toren uit 1885. Inwendig houten tongewelf. Meubilair uit de 17e eeuw.</w:t>
      </w:r>
    </w:p>
    <w:p w14:paraId="262FFD98" w14:textId="77777777" w:rsidR="00000000" w:rsidRDefault="00F00392">
      <w:pPr>
        <w:pStyle w:val="T1"/>
        <w:jc w:val="left"/>
        <w:rPr>
          <w:i/>
          <w:iCs/>
          <w:lang w:val="nl-NL"/>
        </w:rPr>
      </w:pPr>
    </w:p>
    <w:p w14:paraId="1A208856" w14:textId="77777777" w:rsidR="00000000" w:rsidRDefault="00F00392">
      <w:pPr>
        <w:pStyle w:val="T1"/>
        <w:jc w:val="left"/>
        <w:rPr>
          <w:lang w:val="nl-NL"/>
        </w:rPr>
      </w:pPr>
      <w:r>
        <w:rPr>
          <w:lang w:val="nl-NL"/>
        </w:rPr>
        <w:t>Kas: 1856</w:t>
      </w:r>
    </w:p>
    <w:p w14:paraId="6D1B1618" w14:textId="77777777" w:rsidR="00000000" w:rsidRDefault="00F00392">
      <w:pPr>
        <w:pStyle w:val="T1"/>
        <w:jc w:val="left"/>
        <w:rPr>
          <w:lang w:val="nl-NL"/>
        </w:rPr>
      </w:pPr>
    </w:p>
    <w:p w14:paraId="432B822B" w14:textId="77777777" w:rsidR="00000000" w:rsidRDefault="00F00392">
      <w:pPr>
        <w:pStyle w:val="Heading2"/>
        <w:rPr>
          <w:i w:val="0"/>
          <w:iCs/>
        </w:rPr>
      </w:pPr>
      <w:r>
        <w:rPr>
          <w:i w:val="0"/>
          <w:iCs/>
        </w:rPr>
        <w:t>Kunsthistorische aspecten</w:t>
      </w:r>
    </w:p>
    <w:p w14:paraId="772D7160" w14:textId="77777777" w:rsidR="00000000" w:rsidRDefault="00F00392">
      <w:pPr>
        <w:pStyle w:val="T2Kunst"/>
        <w:jc w:val="left"/>
        <w:rPr>
          <w:lang w:val="nl-NL"/>
        </w:rPr>
      </w:pPr>
      <w:r>
        <w:rPr>
          <w:lang w:val="nl-NL"/>
        </w:rPr>
        <w:t>Het meest opmerkelijke element van dit orgelfront is het b</w:t>
      </w:r>
      <w:r>
        <w:rPr>
          <w:lang w:val="nl-NL"/>
        </w:rPr>
        <w:t>rede middenveld beneden. Daarboven is een ronde toren aangebracht, geflankeerd door twee vlakke velden. Dit geheel wordt op zijn beurt weer geflankeerd door twee forse ronde zijtorens. Dit orgelfront vertoont treffende overeenkomsten met het helaas in 1984</w:t>
      </w:r>
      <w:r>
        <w:rPr>
          <w:lang w:val="nl-NL"/>
        </w:rPr>
        <w:t xml:space="preserve"> door brand verwoeste orgel van Dirk </w:t>
      </w:r>
      <w:proofErr w:type="spellStart"/>
      <w:r>
        <w:rPr>
          <w:lang w:val="nl-NL"/>
        </w:rPr>
        <w:t>Ypma</w:t>
      </w:r>
      <w:proofErr w:type="spellEnd"/>
      <w:r>
        <w:rPr>
          <w:lang w:val="nl-NL"/>
        </w:rPr>
        <w:t xml:space="preserve"> in de Hervormde Kerk te </w:t>
      </w:r>
      <w:proofErr w:type="spellStart"/>
      <w:r>
        <w:rPr>
          <w:lang w:val="nl-NL"/>
        </w:rPr>
        <w:t>Midwoud</w:t>
      </w:r>
      <w:proofErr w:type="spellEnd"/>
      <w:r>
        <w:rPr>
          <w:lang w:val="nl-NL"/>
        </w:rPr>
        <w:t xml:space="preserve"> (1848, afbeelding deel 1840-1849, 18). </w:t>
      </w:r>
      <w:proofErr w:type="spellStart"/>
      <w:r>
        <w:rPr>
          <w:lang w:val="nl-NL"/>
        </w:rPr>
        <w:t>Ypma</w:t>
      </w:r>
      <w:proofErr w:type="spellEnd"/>
      <w:r>
        <w:rPr>
          <w:lang w:val="nl-NL"/>
        </w:rPr>
        <w:t xml:space="preserve"> kwam tot dit frontmodel door vereenvoudiging van het concept van zijn uit 1842 daterende orgel in Lemmer (deel 1840-1849, 115-117). Dit fr</w:t>
      </w:r>
      <w:r>
        <w:rPr>
          <w:lang w:val="nl-NL"/>
        </w:rPr>
        <w:t xml:space="preserve">ontmodel was ontstaan als een variant op het door Van Dam tussen 1820 en 1850 regelmatig toegepaste type met gedeelde middentoren. Daarbij werd het benedendeel van de toren vervangen door een vlak veld. Het uit 1843 daterende Van </w:t>
      </w:r>
      <w:proofErr w:type="spellStart"/>
      <w:r>
        <w:rPr>
          <w:lang w:val="nl-NL"/>
        </w:rPr>
        <w:t>Dam-orgel</w:t>
      </w:r>
      <w:proofErr w:type="spellEnd"/>
      <w:r>
        <w:rPr>
          <w:lang w:val="nl-NL"/>
        </w:rPr>
        <w:t xml:space="preserve"> in </w:t>
      </w:r>
      <w:proofErr w:type="spellStart"/>
      <w:r>
        <w:rPr>
          <w:lang w:val="nl-NL"/>
        </w:rPr>
        <w:t>Hemelum</w:t>
      </w:r>
      <w:proofErr w:type="spellEnd"/>
      <w:r>
        <w:rPr>
          <w:lang w:val="nl-NL"/>
        </w:rPr>
        <w:t xml:space="preserve"> heeft</w:t>
      </w:r>
      <w:r>
        <w:rPr>
          <w:lang w:val="nl-NL"/>
        </w:rPr>
        <w:t xml:space="preserve"> een vergelijkbare opbouw (deel 1840-1849, 154-156). Typerend voor het orgel in Lemmer zijn de gebogen, steil naar buiten oplopende lijsten tussen de etages van de tussenvelden en de guirlandes tussen </w:t>
      </w:r>
      <w:proofErr w:type="spellStart"/>
      <w:r>
        <w:rPr>
          <w:lang w:val="nl-NL"/>
        </w:rPr>
        <w:t>beneden-</w:t>
      </w:r>
      <w:proofErr w:type="spellEnd"/>
      <w:r>
        <w:rPr>
          <w:lang w:val="nl-NL"/>
        </w:rPr>
        <w:t xml:space="preserve"> en bovenfront. In </w:t>
      </w:r>
      <w:proofErr w:type="spellStart"/>
      <w:r>
        <w:rPr>
          <w:lang w:val="nl-NL"/>
        </w:rPr>
        <w:t>Midwoud</w:t>
      </w:r>
      <w:proofErr w:type="spellEnd"/>
      <w:r>
        <w:rPr>
          <w:lang w:val="nl-NL"/>
        </w:rPr>
        <w:t xml:space="preserve"> werd het model van L</w:t>
      </w:r>
      <w:r>
        <w:rPr>
          <w:lang w:val="nl-NL"/>
        </w:rPr>
        <w:t xml:space="preserve">emmer versmald. Als consequentie daarvan liet de ontwerper de stijlen tussen de drie benedenvelden weg, waardoor hij een breed benedenveld verkreeg. </w:t>
      </w:r>
    </w:p>
    <w:p w14:paraId="25637433" w14:textId="77777777" w:rsidR="00000000" w:rsidRDefault="00F00392">
      <w:pPr>
        <w:pStyle w:val="T2Kunst"/>
        <w:jc w:val="left"/>
        <w:rPr>
          <w:lang w:val="nl-NL"/>
        </w:rPr>
      </w:pPr>
      <w:r>
        <w:rPr>
          <w:lang w:val="nl-NL"/>
        </w:rPr>
        <w:t xml:space="preserve">Op de een of andere manier moet </w:t>
      </w:r>
      <w:proofErr w:type="spellStart"/>
      <w:r>
        <w:rPr>
          <w:lang w:val="nl-NL"/>
        </w:rPr>
        <w:t>Hardorff</w:t>
      </w:r>
      <w:proofErr w:type="spellEnd"/>
      <w:r>
        <w:rPr>
          <w:lang w:val="nl-NL"/>
        </w:rPr>
        <w:t xml:space="preserve"> kennis genomen hebben van dit frontontwerp. In </w:t>
      </w:r>
      <w:proofErr w:type="spellStart"/>
      <w:r>
        <w:rPr>
          <w:lang w:val="nl-NL"/>
        </w:rPr>
        <w:t>Kubaard</w:t>
      </w:r>
      <w:proofErr w:type="spellEnd"/>
      <w:r>
        <w:rPr>
          <w:lang w:val="nl-NL"/>
        </w:rPr>
        <w:t xml:space="preserve"> heeft hij </w:t>
      </w:r>
      <w:r>
        <w:rPr>
          <w:lang w:val="nl-NL"/>
        </w:rPr>
        <w:t xml:space="preserve">er zijn eigen interpretatie van gegeven. </w:t>
      </w:r>
      <w:proofErr w:type="spellStart"/>
      <w:r>
        <w:rPr>
          <w:lang w:val="nl-NL"/>
        </w:rPr>
        <w:t>Hardorffs</w:t>
      </w:r>
      <w:proofErr w:type="spellEnd"/>
      <w:r>
        <w:rPr>
          <w:lang w:val="nl-NL"/>
        </w:rPr>
        <w:t xml:space="preserve"> versie is soberder en strakker dan </w:t>
      </w:r>
      <w:proofErr w:type="spellStart"/>
      <w:r>
        <w:rPr>
          <w:lang w:val="nl-NL"/>
        </w:rPr>
        <w:t>Midwoud</w:t>
      </w:r>
      <w:proofErr w:type="spellEnd"/>
      <w:r>
        <w:rPr>
          <w:lang w:val="nl-NL"/>
        </w:rPr>
        <w:t xml:space="preserve">. Daar vertoonden het benedenveld en de velden naast de middentoren een sierlijke </w:t>
      </w:r>
      <w:proofErr w:type="spellStart"/>
      <w:r>
        <w:rPr>
          <w:lang w:val="nl-NL"/>
        </w:rPr>
        <w:t>holling</w:t>
      </w:r>
      <w:proofErr w:type="spellEnd"/>
      <w:r>
        <w:rPr>
          <w:lang w:val="nl-NL"/>
        </w:rPr>
        <w:t xml:space="preserve">. Niets daarvan in </w:t>
      </w:r>
      <w:proofErr w:type="spellStart"/>
      <w:r>
        <w:rPr>
          <w:lang w:val="nl-NL"/>
        </w:rPr>
        <w:t>Kubaard</w:t>
      </w:r>
      <w:proofErr w:type="spellEnd"/>
      <w:r>
        <w:rPr>
          <w:lang w:val="nl-NL"/>
        </w:rPr>
        <w:t>. Alle velden zijn vlak. Bij het middenveld comp</w:t>
      </w:r>
      <w:r>
        <w:rPr>
          <w:lang w:val="nl-NL"/>
        </w:rPr>
        <w:t xml:space="preserve">enseert </w:t>
      </w:r>
      <w:proofErr w:type="spellStart"/>
      <w:r>
        <w:rPr>
          <w:lang w:val="nl-NL"/>
        </w:rPr>
        <w:t>Hardorff</w:t>
      </w:r>
      <w:proofErr w:type="spellEnd"/>
      <w:r>
        <w:rPr>
          <w:lang w:val="nl-NL"/>
        </w:rPr>
        <w:t xml:space="preserve"> dit enigszins door het aanbrengen van een gebogen paneel met een waaiervormige decoratie onder de pijpen. In </w:t>
      </w:r>
      <w:proofErr w:type="spellStart"/>
      <w:r>
        <w:rPr>
          <w:lang w:val="nl-NL"/>
        </w:rPr>
        <w:t>Midwoud</w:t>
      </w:r>
      <w:proofErr w:type="spellEnd"/>
      <w:r>
        <w:rPr>
          <w:lang w:val="nl-NL"/>
        </w:rPr>
        <w:t xml:space="preserve"> hadden de pijpen in het middenveld ook een gebogen </w:t>
      </w:r>
      <w:proofErr w:type="spellStart"/>
      <w:r>
        <w:rPr>
          <w:lang w:val="nl-NL"/>
        </w:rPr>
        <w:t>labiumverloop</w:t>
      </w:r>
      <w:proofErr w:type="spellEnd"/>
      <w:r>
        <w:rPr>
          <w:lang w:val="nl-NL"/>
        </w:rPr>
        <w:t xml:space="preserve">, maar hun onderlijst was recht. Bij de pijpvoeten bevond </w:t>
      </w:r>
      <w:r>
        <w:rPr>
          <w:lang w:val="nl-NL"/>
        </w:rPr>
        <w:t xml:space="preserve">zich daar sierlijk rankwerk. </w:t>
      </w:r>
    </w:p>
    <w:p w14:paraId="736D99F9" w14:textId="77777777" w:rsidR="00000000" w:rsidRDefault="00F00392">
      <w:pPr>
        <w:pStyle w:val="T2Kunst"/>
        <w:jc w:val="left"/>
        <w:rPr>
          <w:lang w:val="nl-NL"/>
        </w:rPr>
      </w:pPr>
      <w:proofErr w:type="spellStart"/>
      <w:r>
        <w:rPr>
          <w:lang w:val="nl-NL"/>
        </w:rPr>
        <w:t>Hardorff</w:t>
      </w:r>
      <w:proofErr w:type="spellEnd"/>
      <w:r>
        <w:rPr>
          <w:lang w:val="nl-NL"/>
        </w:rPr>
        <w:t xml:space="preserve"> wijkt ook nog af van het prototype bij de afsluiting van de bovenvelden. </w:t>
      </w:r>
      <w:proofErr w:type="spellStart"/>
      <w:r>
        <w:rPr>
          <w:lang w:val="nl-NL"/>
        </w:rPr>
        <w:t>Ypma</w:t>
      </w:r>
      <w:proofErr w:type="spellEnd"/>
      <w:r>
        <w:rPr>
          <w:lang w:val="nl-NL"/>
        </w:rPr>
        <w:t xml:space="preserve"> gaf deze, zoals in die tijd ook de Van </w:t>
      </w:r>
      <w:proofErr w:type="spellStart"/>
      <w:r>
        <w:rPr>
          <w:lang w:val="nl-NL"/>
        </w:rPr>
        <w:t>Dams</w:t>
      </w:r>
      <w:proofErr w:type="spellEnd"/>
      <w:r>
        <w:rPr>
          <w:lang w:val="nl-NL"/>
        </w:rPr>
        <w:t xml:space="preserve"> deden, de vorm van een gesloten gebogen lijst. In </w:t>
      </w:r>
      <w:proofErr w:type="spellStart"/>
      <w:r>
        <w:rPr>
          <w:lang w:val="nl-NL"/>
        </w:rPr>
        <w:t>Kubaard</w:t>
      </w:r>
      <w:proofErr w:type="spellEnd"/>
      <w:r>
        <w:rPr>
          <w:lang w:val="nl-NL"/>
        </w:rPr>
        <w:t xml:space="preserve"> zijn daar rijk </w:t>
      </w:r>
      <w:proofErr w:type="spellStart"/>
      <w:r>
        <w:rPr>
          <w:lang w:val="nl-NL"/>
        </w:rPr>
        <w:t>bebladerde</w:t>
      </w:r>
      <w:proofErr w:type="spellEnd"/>
      <w:r>
        <w:rPr>
          <w:lang w:val="nl-NL"/>
        </w:rPr>
        <w:t xml:space="preserve"> </w:t>
      </w:r>
      <w:proofErr w:type="spellStart"/>
      <w:r>
        <w:rPr>
          <w:lang w:val="nl-NL"/>
        </w:rPr>
        <w:t>S-ranken</w:t>
      </w:r>
      <w:proofErr w:type="spellEnd"/>
      <w:r>
        <w:rPr>
          <w:lang w:val="nl-NL"/>
        </w:rPr>
        <w:t xml:space="preserve"> te</w:t>
      </w:r>
      <w:r>
        <w:rPr>
          <w:lang w:val="nl-NL"/>
        </w:rPr>
        <w:t xml:space="preserve"> zien. Boven in de middentoren zijn in elke hoek gesplitste ranken aangebracht, waarvan de uitlopers elkaar in het midden met een krul beroeren. Ook is daar een hangende eikel aangebracht. Aan de pijpvoeten in de middentoren zijn eenvoudige plantaardige </w:t>
      </w:r>
      <w:proofErr w:type="spellStart"/>
      <w:r>
        <w:rPr>
          <w:lang w:val="nl-NL"/>
        </w:rPr>
        <w:t>S-</w:t>
      </w:r>
      <w:proofErr w:type="spellEnd"/>
      <w:r>
        <w:rPr>
          <w:lang w:val="nl-NL"/>
        </w:rPr>
        <w:t xml:space="preserve"> en </w:t>
      </w:r>
      <w:proofErr w:type="spellStart"/>
      <w:r>
        <w:rPr>
          <w:lang w:val="nl-NL"/>
        </w:rPr>
        <w:t>C-vormen</w:t>
      </w:r>
      <w:proofErr w:type="spellEnd"/>
      <w:r>
        <w:rPr>
          <w:lang w:val="nl-NL"/>
        </w:rPr>
        <w:t xml:space="preserve"> te zien. De bovenblinderingen in de zijtorens zijn vergelijkbaar met die in de middentoren; alleen zijn sommige elementen omgedraaid. Aan de pijpvoeten weer </w:t>
      </w:r>
      <w:proofErr w:type="spellStart"/>
      <w:r>
        <w:rPr>
          <w:lang w:val="nl-NL"/>
        </w:rPr>
        <w:t>S-</w:t>
      </w:r>
      <w:proofErr w:type="spellEnd"/>
      <w:r>
        <w:rPr>
          <w:lang w:val="nl-NL"/>
        </w:rPr>
        <w:t xml:space="preserve"> en </w:t>
      </w:r>
      <w:proofErr w:type="spellStart"/>
      <w:r>
        <w:rPr>
          <w:lang w:val="nl-NL"/>
        </w:rPr>
        <w:t>C-ranken</w:t>
      </w:r>
      <w:proofErr w:type="spellEnd"/>
      <w:r>
        <w:rPr>
          <w:lang w:val="nl-NL"/>
        </w:rPr>
        <w:t xml:space="preserve">. Aan de pijpvoeten in het benedenveld ziet men een reeks sobere </w:t>
      </w:r>
      <w:proofErr w:type="spellStart"/>
      <w:r>
        <w:rPr>
          <w:lang w:val="nl-NL"/>
        </w:rPr>
        <w:t>S-ranke</w:t>
      </w:r>
      <w:r>
        <w:rPr>
          <w:lang w:val="nl-NL"/>
        </w:rPr>
        <w:t>n</w:t>
      </w:r>
      <w:proofErr w:type="spellEnd"/>
      <w:r>
        <w:rPr>
          <w:lang w:val="nl-NL"/>
        </w:rPr>
        <w:t xml:space="preserve">. Aan de pijpuiteinden ontwaart men </w:t>
      </w:r>
      <w:proofErr w:type="spellStart"/>
      <w:r>
        <w:rPr>
          <w:lang w:val="nl-NL"/>
        </w:rPr>
        <w:t>S-voluutbanden</w:t>
      </w:r>
      <w:proofErr w:type="spellEnd"/>
      <w:r>
        <w:rPr>
          <w:lang w:val="nl-NL"/>
        </w:rPr>
        <w:t xml:space="preserve">, die ten opzichte van het bladwerk geheel zelfstandig blijven. Dit kan men ook zien bij enkele oudere orgels van het Huis Van Dam, zoals bijvoorbeeld </w:t>
      </w:r>
      <w:proofErr w:type="spellStart"/>
      <w:r>
        <w:rPr>
          <w:lang w:val="nl-NL"/>
        </w:rPr>
        <w:t>Franeker</w:t>
      </w:r>
      <w:proofErr w:type="spellEnd"/>
      <w:r>
        <w:rPr>
          <w:lang w:val="nl-NL"/>
        </w:rPr>
        <w:t xml:space="preserve"> (1842, deel 1840-1849, 105-108) en Sint </w:t>
      </w:r>
      <w:proofErr w:type="spellStart"/>
      <w:r>
        <w:rPr>
          <w:lang w:val="nl-NL"/>
        </w:rPr>
        <w:t>Jacob</w:t>
      </w:r>
      <w:r>
        <w:rPr>
          <w:lang w:val="nl-NL"/>
        </w:rPr>
        <w:t>iparochie</w:t>
      </w:r>
      <w:proofErr w:type="spellEnd"/>
      <w:r>
        <w:rPr>
          <w:lang w:val="nl-NL"/>
        </w:rPr>
        <w:t xml:space="preserve"> (1845, deel 1840-1849, 248-249). De smalle vleugelstukken bestaan uit </w:t>
      </w:r>
      <w:r>
        <w:rPr>
          <w:lang w:val="nl-NL"/>
        </w:rPr>
        <w:lastRenderedPageBreak/>
        <w:t xml:space="preserve">reeksen </w:t>
      </w:r>
      <w:proofErr w:type="spellStart"/>
      <w:r>
        <w:rPr>
          <w:lang w:val="nl-NL"/>
        </w:rPr>
        <w:t>bebladerde</w:t>
      </w:r>
      <w:proofErr w:type="spellEnd"/>
      <w:r>
        <w:rPr>
          <w:lang w:val="nl-NL"/>
        </w:rPr>
        <w:t xml:space="preserve"> </w:t>
      </w:r>
      <w:proofErr w:type="spellStart"/>
      <w:r>
        <w:rPr>
          <w:lang w:val="nl-NL"/>
        </w:rPr>
        <w:t>S-voluten</w:t>
      </w:r>
      <w:proofErr w:type="spellEnd"/>
      <w:r>
        <w:rPr>
          <w:lang w:val="nl-NL"/>
        </w:rPr>
        <w:t xml:space="preserve"> die beneden in een krul uitlopen. Opvallend is nog het gemarmerde basement. Bij de torens is daar nog bladwerk met een pijnappel aangebracht. De be</w:t>
      </w:r>
      <w:r>
        <w:rPr>
          <w:lang w:val="nl-NL"/>
        </w:rPr>
        <w:t>tekenis van de drie bekronende beelden is niet duidelijk.</w:t>
      </w:r>
    </w:p>
    <w:p w14:paraId="4EB8D04E" w14:textId="77777777" w:rsidR="00000000" w:rsidRDefault="00F00392">
      <w:pPr>
        <w:pStyle w:val="T1"/>
        <w:jc w:val="left"/>
        <w:rPr>
          <w:lang w:val="nl-NL"/>
        </w:rPr>
      </w:pPr>
    </w:p>
    <w:p w14:paraId="231C1B14" w14:textId="77777777" w:rsidR="00000000" w:rsidRDefault="00F00392">
      <w:pPr>
        <w:pStyle w:val="T3Lit"/>
        <w:jc w:val="left"/>
        <w:rPr>
          <w:b/>
          <w:bCs/>
          <w:lang w:val="nl-NL"/>
        </w:rPr>
      </w:pPr>
      <w:r>
        <w:rPr>
          <w:b/>
          <w:bCs/>
          <w:lang w:val="nl-NL"/>
        </w:rPr>
        <w:t>Literatuur</w:t>
      </w:r>
    </w:p>
    <w:p w14:paraId="08478079" w14:textId="77777777" w:rsidR="00000000" w:rsidRDefault="00F00392">
      <w:pPr>
        <w:pStyle w:val="T3Lit"/>
        <w:jc w:val="left"/>
        <w:rPr>
          <w:lang w:val="nl-NL"/>
        </w:rPr>
      </w:pPr>
      <w:r>
        <w:rPr>
          <w:i/>
          <w:iCs/>
          <w:lang w:val="nl-NL"/>
        </w:rPr>
        <w:t>Boekzaal</w:t>
      </w:r>
      <w:r>
        <w:rPr>
          <w:lang w:val="nl-NL"/>
        </w:rPr>
        <w:t xml:space="preserve"> 1856B, 462.</w:t>
      </w:r>
    </w:p>
    <w:p w14:paraId="3A1849E5" w14:textId="77777777" w:rsidR="00000000" w:rsidRDefault="00F00392">
      <w:pPr>
        <w:pStyle w:val="T3Lit"/>
        <w:jc w:val="left"/>
        <w:rPr>
          <w:lang w:val="nl-NL"/>
        </w:rPr>
      </w:pPr>
      <w:r>
        <w:rPr>
          <w:i/>
          <w:iCs/>
          <w:lang w:val="nl-NL"/>
        </w:rPr>
        <w:t>Kerkelijke Courant</w:t>
      </w:r>
      <w:r>
        <w:rPr>
          <w:lang w:val="nl-NL"/>
        </w:rPr>
        <w:t>, 10/43 (1856).</w:t>
      </w:r>
    </w:p>
    <w:p w14:paraId="50D7A8E9" w14:textId="77777777" w:rsidR="00000000" w:rsidRDefault="00F00392">
      <w:pPr>
        <w:pStyle w:val="T3Lit"/>
        <w:jc w:val="left"/>
        <w:rPr>
          <w:lang w:val="nl-NL"/>
        </w:rPr>
      </w:pPr>
    </w:p>
    <w:p w14:paraId="7C77E0DC" w14:textId="77777777" w:rsidR="00000000" w:rsidRDefault="00F00392">
      <w:pPr>
        <w:pStyle w:val="T3Lit"/>
        <w:jc w:val="left"/>
        <w:rPr>
          <w:lang w:val="nl-NL"/>
        </w:rPr>
      </w:pPr>
      <w:r>
        <w:rPr>
          <w:lang w:val="nl-NL"/>
        </w:rPr>
        <w:t>Monumentnummer 21541</w:t>
      </w:r>
    </w:p>
    <w:p w14:paraId="1DFA5F8B" w14:textId="77777777" w:rsidR="00000000" w:rsidRDefault="00F00392">
      <w:pPr>
        <w:pStyle w:val="T3Lit"/>
        <w:jc w:val="left"/>
        <w:rPr>
          <w:lang w:val="nl-NL"/>
        </w:rPr>
      </w:pPr>
      <w:r>
        <w:rPr>
          <w:lang w:val="nl-NL"/>
        </w:rPr>
        <w:t>Orgelnummer 820</w:t>
      </w:r>
    </w:p>
    <w:p w14:paraId="293028A5" w14:textId="77777777" w:rsidR="00000000" w:rsidRDefault="00F00392">
      <w:pPr>
        <w:pStyle w:val="T1"/>
        <w:jc w:val="left"/>
        <w:rPr>
          <w:lang w:val="nl-NL"/>
        </w:rPr>
      </w:pPr>
    </w:p>
    <w:p w14:paraId="379410EB" w14:textId="77777777" w:rsidR="00000000" w:rsidRDefault="00F00392">
      <w:pPr>
        <w:pStyle w:val="Heading2"/>
        <w:rPr>
          <w:i w:val="0"/>
          <w:iCs/>
        </w:rPr>
      </w:pPr>
      <w:r>
        <w:rPr>
          <w:i w:val="0"/>
          <w:iCs/>
        </w:rPr>
        <w:t>Historische gegevens</w:t>
      </w:r>
    </w:p>
    <w:p w14:paraId="4659CC15" w14:textId="77777777" w:rsidR="00000000" w:rsidRDefault="00F00392">
      <w:pPr>
        <w:pStyle w:val="T1"/>
        <w:jc w:val="left"/>
        <w:rPr>
          <w:lang w:val="nl-NL"/>
        </w:rPr>
      </w:pPr>
    </w:p>
    <w:p w14:paraId="7DF70AC1" w14:textId="77777777" w:rsidR="00000000" w:rsidRDefault="00F00392">
      <w:pPr>
        <w:pStyle w:val="T1"/>
        <w:jc w:val="left"/>
        <w:rPr>
          <w:lang w:val="nl-NL"/>
        </w:rPr>
      </w:pPr>
      <w:r>
        <w:rPr>
          <w:lang w:val="nl-NL"/>
        </w:rPr>
        <w:t>Bouwer</w:t>
      </w:r>
    </w:p>
    <w:p w14:paraId="0964991C" w14:textId="77777777" w:rsidR="00000000" w:rsidRDefault="00F00392">
      <w:pPr>
        <w:pStyle w:val="T1"/>
        <w:jc w:val="left"/>
        <w:rPr>
          <w:lang w:val="nl-NL"/>
        </w:rPr>
      </w:pPr>
      <w:r>
        <w:rPr>
          <w:lang w:val="nl-NL"/>
        </w:rPr>
        <w:t xml:space="preserve">W. </w:t>
      </w:r>
      <w:proofErr w:type="spellStart"/>
      <w:r>
        <w:rPr>
          <w:lang w:val="nl-NL"/>
        </w:rPr>
        <w:t>Hardorff</w:t>
      </w:r>
      <w:proofErr w:type="spellEnd"/>
    </w:p>
    <w:p w14:paraId="7352788C" w14:textId="77777777" w:rsidR="00000000" w:rsidRDefault="00F00392">
      <w:pPr>
        <w:pStyle w:val="T1"/>
        <w:jc w:val="left"/>
        <w:rPr>
          <w:lang w:val="nl-NL"/>
        </w:rPr>
      </w:pPr>
    </w:p>
    <w:p w14:paraId="3DE78799" w14:textId="77777777" w:rsidR="00000000" w:rsidRDefault="00F00392">
      <w:pPr>
        <w:pStyle w:val="T1"/>
        <w:jc w:val="left"/>
        <w:rPr>
          <w:lang w:val="nl-NL"/>
        </w:rPr>
      </w:pPr>
      <w:r>
        <w:rPr>
          <w:lang w:val="nl-NL"/>
        </w:rPr>
        <w:t>Jaar van oplevering</w:t>
      </w:r>
    </w:p>
    <w:p w14:paraId="7649D26B" w14:textId="77777777" w:rsidR="00000000" w:rsidRDefault="00F00392">
      <w:pPr>
        <w:pStyle w:val="T1"/>
        <w:jc w:val="left"/>
        <w:rPr>
          <w:lang w:val="nl-NL"/>
        </w:rPr>
      </w:pPr>
      <w:r>
        <w:rPr>
          <w:lang w:val="nl-NL"/>
        </w:rPr>
        <w:t>1856</w:t>
      </w:r>
    </w:p>
    <w:p w14:paraId="091A4AE9" w14:textId="77777777" w:rsidR="00000000" w:rsidRDefault="00F00392">
      <w:pPr>
        <w:pStyle w:val="T1"/>
        <w:jc w:val="left"/>
        <w:rPr>
          <w:lang w:val="nl-NL"/>
        </w:rPr>
      </w:pPr>
    </w:p>
    <w:p w14:paraId="50B87FD2" w14:textId="77777777" w:rsidR="00000000" w:rsidRDefault="00F00392">
      <w:pPr>
        <w:pStyle w:val="T1"/>
        <w:jc w:val="left"/>
        <w:rPr>
          <w:lang w:val="nl-NL"/>
        </w:rPr>
      </w:pPr>
      <w:r>
        <w:rPr>
          <w:lang w:val="nl-NL"/>
        </w:rPr>
        <w:t xml:space="preserve">Dispositie volgens </w:t>
      </w:r>
      <w:proofErr w:type="spellStart"/>
      <w:r>
        <w:rPr>
          <w:lang w:val="nl-NL"/>
        </w:rPr>
        <w:t>Broek</w:t>
      </w:r>
      <w:r>
        <w:rPr>
          <w:lang w:val="nl-NL"/>
        </w:rPr>
        <w:t>huyzen</w:t>
      </w:r>
      <w:proofErr w:type="spellEnd"/>
      <w:r>
        <w:rPr>
          <w:lang w:val="nl-NL"/>
        </w:rPr>
        <w:t xml:space="preserve"> ca 1850-1862 (C15)</w:t>
      </w:r>
    </w:p>
    <w:tbl>
      <w:tblPr>
        <w:tblW w:w="0" w:type="auto"/>
        <w:tblLayout w:type="fixed"/>
        <w:tblLook w:val="0000" w:firstRow="0" w:lastRow="0" w:firstColumn="0" w:lastColumn="0" w:noHBand="0" w:noVBand="0"/>
      </w:tblPr>
      <w:tblGrid>
        <w:gridCol w:w="1668"/>
        <w:gridCol w:w="708"/>
        <w:gridCol w:w="1843"/>
        <w:gridCol w:w="709"/>
      </w:tblGrid>
      <w:tr w:rsidR="00000000" w14:paraId="15A7479F" w14:textId="77777777">
        <w:tblPrEx>
          <w:tblCellMar>
            <w:top w:w="0" w:type="dxa"/>
            <w:bottom w:w="0" w:type="dxa"/>
          </w:tblCellMar>
        </w:tblPrEx>
        <w:tc>
          <w:tcPr>
            <w:tcW w:w="1668" w:type="dxa"/>
          </w:tcPr>
          <w:p w14:paraId="510C7773" w14:textId="77777777" w:rsidR="00000000" w:rsidRDefault="00F00392">
            <w:pPr>
              <w:pStyle w:val="T4dispositie"/>
              <w:jc w:val="left"/>
              <w:rPr>
                <w:i/>
                <w:iCs/>
                <w:lang w:val="nl-NL"/>
              </w:rPr>
            </w:pPr>
            <w:r>
              <w:rPr>
                <w:i/>
                <w:iCs/>
                <w:lang w:val="nl-NL"/>
              </w:rPr>
              <w:t>Manuaal</w:t>
            </w:r>
          </w:p>
          <w:p w14:paraId="664F60A6" w14:textId="77777777" w:rsidR="00000000" w:rsidRDefault="00F00392">
            <w:pPr>
              <w:pStyle w:val="T4dispositie"/>
              <w:jc w:val="left"/>
              <w:rPr>
                <w:lang w:val="nl-NL"/>
              </w:rPr>
            </w:pPr>
            <w:r>
              <w:rPr>
                <w:lang w:val="nl-NL"/>
              </w:rPr>
              <w:t xml:space="preserve">Bourdon </w:t>
            </w:r>
            <w:proofErr w:type="spellStart"/>
            <w:r>
              <w:rPr>
                <w:lang w:val="nl-NL"/>
              </w:rPr>
              <w:t>doorl</w:t>
            </w:r>
            <w:proofErr w:type="spellEnd"/>
            <w:r>
              <w:rPr>
                <w:lang w:val="nl-NL"/>
              </w:rPr>
              <w:t>.</w:t>
            </w:r>
          </w:p>
          <w:p w14:paraId="0E3BB366" w14:textId="77777777" w:rsidR="00000000" w:rsidRDefault="00F00392">
            <w:pPr>
              <w:pStyle w:val="T4dispositie"/>
              <w:jc w:val="left"/>
              <w:rPr>
                <w:lang w:val="nl-NL"/>
              </w:rPr>
            </w:pPr>
            <w:proofErr w:type="spellStart"/>
            <w:r>
              <w:rPr>
                <w:lang w:val="nl-NL"/>
              </w:rPr>
              <w:t>Prestant</w:t>
            </w:r>
            <w:proofErr w:type="spellEnd"/>
          </w:p>
          <w:p w14:paraId="235E0388" w14:textId="77777777" w:rsidR="00000000" w:rsidRDefault="00F00392">
            <w:pPr>
              <w:pStyle w:val="T4dispositie"/>
              <w:jc w:val="left"/>
              <w:rPr>
                <w:lang w:val="nl-NL"/>
              </w:rPr>
            </w:pPr>
            <w:r>
              <w:rPr>
                <w:lang w:val="nl-NL"/>
              </w:rPr>
              <w:t>Holpijp</w:t>
            </w:r>
          </w:p>
          <w:p w14:paraId="68BA4A13" w14:textId="77777777" w:rsidR="00000000" w:rsidRDefault="00F00392">
            <w:pPr>
              <w:pStyle w:val="T4dispositie"/>
              <w:jc w:val="left"/>
              <w:rPr>
                <w:lang w:val="nl-NL"/>
              </w:rPr>
            </w:pPr>
            <w:r>
              <w:rPr>
                <w:lang w:val="nl-NL"/>
              </w:rPr>
              <w:t>Octaaf</w:t>
            </w:r>
          </w:p>
          <w:p w14:paraId="4DB8BAA8" w14:textId="77777777" w:rsidR="00000000" w:rsidRDefault="00F00392">
            <w:pPr>
              <w:pStyle w:val="T4dispositie"/>
              <w:jc w:val="left"/>
              <w:rPr>
                <w:lang w:val="nl-NL"/>
              </w:rPr>
            </w:pPr>
            <w:proofErr w:type="spellStart"/>
            <w:r>
              <w:rPr>
                <w:lang w:val="nl-NL"/>
              </w:rPr>
              <w:t>Quint</w:t>
            </w:r>
            <w:proofErr w:type="spellEnd"/>
          </w:p>
          <w:p w14:paraId="42DD8D42" w14:textId="77777777" w:rsidR="00000000" w:rsidRDefault="00F00392">
            <w:pPr>
              <w:pStyle w:val="T4dispositie"/>
              <w:jc w:val="left"/>
              <w:rPr>
                <w:lang w:val="nl-NL"/>
              </w:rPr>
            </w:pPr>
            <w:r>
              <w:rPr>
                <w:lang w:val="nl-NL"/>
              </w:rPr>
              <w:t>Octaaf</w:t>
            </w:r>
          </w:p>
          <w:p w14:paraId="4880E8BB" w14:textId="77777777" w:rsidR="00000000" w:rsidRDefault="00F00392">
            <w:pPr>
              <w:pStyle w:val="T4dispositie"/>
              <w:jc w:val="left"/>
              <w:rPr>
                <w:lang w:val="nl-NL"/>
              </w:rPr>
            </w:pPr>
            <w:r>
              <w:rPr>
                <w:lang w:val="nl-NL"/>
              </w:rPr>
              <w:t xml:space="preserve">Cornet uit 8 </w:t>
            </w:r>
            <w:proofErr w:type="spellStart"/>
            <w:r>
              <w:rPr>
                <w:lang w:val="nl-NL"/>
              </w:rPr>
              <w:t>vt</w:t>
            </w:r>
            <w:proofErr w:type="spellEnd"/>
          </w:p>
          <w:p w14:paraId="146D19EA" w14:textId="77777777" w:rsidR="00000000" w:rsidRDefault="00F00392">
            <w:pPr>
              <w:pStyle w:val="T4dispositie"/>
              <w:jc w:val="left"/>
              <w:rPr>
                <w:lang w:val="nl-NL"/>
              </w:rPr>
            </w:pPr>
            <w:r>
              <w:rPr>
                <w:lang w:val="nl-NL"/>
              </w:rPr>
              <w:t>Trompet B/D</w:t>
            </w:r>
          </w:p>
        </w:tc>
        <w:tc>
          <w:tcPr>
            <w:tcW w:w="708" w:type="dxa"/>
          </w:tcPr>
          <w:p w14:paraId="3887E087" w14:textId="77777777" w:rsidR="00000000" w:rsidRDefault="00F00392">
            <w:pPr>
              <w:pStyle w:val="T4dispositie"/>
              <w:jc w:val="left"/>
              <w:rPr>
                <w:lang w:val="nl-NL"/>
              </w:rPr>
            </w:pPr>
          </w:p>
          <w:p w14:paraId="4FBD6F90" w14:textId="77777777" w:rsidR="00000000" w:rsidRDefault="00F00392">
            <w:pPr>
              <w:pStyle w:val="T4dispositie"/>
              <w:jc w:val="left"/>
              <w:rPr>
                <w:lang w:val="nl-NL"/>
              </w:rPr>
            </w:pPr>
            <w:r>
              <w:rPr>
                <w:lang w:val="nl-NL"/>
              </w:rPr>
              <w:t>16'</w:t>
            </w:r>
          </w:p>
          <w:p w14:paraId="316DBCF5" w14:textId="77777777" w:rsidR="00000000" w:rsidRDefault="00F00392">
            <w:pPr>
              <w:pStyle w:val="T4dispositie"/>
              <w:jc w:val="left"/>
              <w:rPr>
                <w:lang w:val="nl-NL"/>
              </w:rPr>
            </w:pPr>
            <w:r>
              <w:rPr>
                <w:lang w:val="nl-NL"/>
              </w:rPr>
              <w:t>8'</w:t>
            </w:r>
          </w:p>
          <w:p w14:paraId="59F6CE15" w14:textId="77777777" w:rsidR="00000000" w:rsidRDefault="00F00392">
            <w:pPr>
              <w:pStyle w:val="T4dispositie"/>
              <w:jc w:val="left"/>
              <w:rPr>
                <w:lang w:val="nl-NL"/>
              </w:rPr>
            </w:pPr>
            <w:r>
              <w:rPr>
                <w:lang w:val="nl-NL"/>
              </w:rPr>
              <w:t>8'</w:t>
            </w:r>
          </w:p>
          <w:p w14:paraId="6C4CD59E" w14:textId="77777777" w:rsidR="00000000" w:rsidRDefault="00F00392">
            <w:pPr>
              <w:pStyle w:val="T4dispositie"/>
              <w:jc w:val="left"/>
              <w:rPr>
                <w:lang w:val="nl-NL"/>
              </w:rPr>
            </w:pPr>
            <w:r>
              <w:rPr>
                <w:lang w:val="nl-NL"/>
              </w:rPr>
              <w:t>4'</w:t>
            </w:r>
          </w:p>
          <w:p w14:paraId="5AABEE01" w14:textId="77777777" w:rsidR="00000000" w:rsidRDefault="00F00392">
            <w:pPr>
              <w:pStyle w:val="T4dispositie"/>
              <w:jc w:val="left"/>
              <w:rPr>
                <w:lang w:val="nl-NL"/>
              </w:rPr>
            </w:pPr>
            <w:r>
              <w:rPr>
                <w:lang w:val="nl-NL"/>
              </w:rPr>
              <w:t>3'</w:t>
            </w:r>
          </w:p>
          <w:p w14:paraId="10D693E1" w14:textId="77777777" w:rsidR="00000000" w:rsidRDefault="00F00392">
            <w:pPr>
              <w:pStyle w:val="T4dispositie"/>
              <w:jc w:val="left"/>
              <w:rPr>
                <w:lang w:val="nl-NL"/>
              </w:rPr>
            </w:pPr>
            <w:r>
              <w:rPr>
                <w:lang w:val="nl-NL"/>
              </w:rPr>
              <w:t>2'</w:t>
            </w:r>
          </w:p>
          <w:p w14:paraId="12F3C75A" w14:textId="77777777" w:rsidR="00000000" w:rsidRDefault="00F00392">
            <w:pPr>
              <w:pStyle w:val="T4dispositie"/>
              <w:jc w:val="left"/>
              <w:rPr>
                <w:lang w:val="nl-NL"/>
              </w:rPr>
            </w:pPr>
            <w:r>
              <w:rPr>
                <w:lang w:val="nl-NL"/>
              </w:rPr>
              <w:t>3 st.</w:t>
            </w:r>
          </w:p>
          <w:p w14:paraId="2D338C68" w14:textId="77777777" w:rsidR="00000000" w:rsidRDefault="00F00392">
            <w:pPr>
              <w:pStyle w:val="T4dispositie"/>
              <w:jc w:val="left"/>
              <w:rPr>
                <w:lang w:val="nl-NL"/>
              </w:rPr>
            </w:pPr>
            <w:r>
              <w:rPr>
                <w:lang w:val="nl-NL"/>
              </w:rPr>
              <w:t>8'</w:t>
            </w:r>
          </w:p>
        </w:tc>
        <w:tc>
          <w:tcPr>
            <w:tcW w:w="1843" w:type="dxa"/>
          </w:tcPr>
          <w:p w14:paraId="2D9E3AEA" w14:textId="77777777" w:rsidR="00000000" w:rsidRDefault="00F00392">
            <w:pPr>
              <w:pStyle w:val="T4dispositie"/>
              <w:jc w:val="left"/>
              <w:rPr>
                <w:i/>
                <w:iCs/>
                <w:lang w:val="nl-NL"/>
              </w:rPr>
            </w:pPr>
            <w:r>
              <w:rPr>
                <w:i/>
                <w:iCs/>
                <w:lang w:val="nl-NL"/>
              </w:rPr>
              <w:t>Positief</w:t>
            </w:r>
          </w:p>
          <w:p w14:paraId="2A46E146" w14:textId="77777777" w:rsidR="00000000" w:rsidRDefault="00F00392">
            <w:pPr>
              <w:pStyle w:val="T4dispositie"/>
              <w:jc w:val="left"/>
              <w:rPr>
                <w:lang w:val="nl-NL"/>
              </w:rPr>
            </w:pPr>
            <w:proofErr w:type="spellStart"/>
            <w:r>
              <w:rPr>
                <w:lang w:val="nl-NL"/>
              </w:rPr>
              <w:t>Flute</w:t>
            </w:r>
            <w:proofErr w:type="spellEnd"/>
            <w:r>
              <w:rPr>
                <w:lang w:val="nl-NL"/>
              </w:rPr>
              <w:t xml:space="preserve"> </w:t>
            </w:r>
            <w:proofErr w:type="spellStart"/>
            <w:r>
              <w:rPr>
                <w:lang w:val="nl-NL"/>
              </w:rPr>
              <w:t>douce</w:t>
            </w:r>
            <w:proofErr w:type="spellEnd"/>
            <w:r>
              <w:rPr>
                <w:lang w:val="nl-NL"/>
              </w:rPr>
              <w:t xml:space="preserve"> B/D</w:t>
            </w:r>
          </w:p>
          <w:p w14:paraId="7C3D1218" w14:textId="77777777" w:rsidR="00000000" w:rsidRDefault="00F00392">
            <w:pPr>
              <w:pStyle w:val="T4dispositie"/>
              <w:jc w:val="left"/>
              <w:rPr>
                <w:lang w:val="nl-NL"/>
              </w:rPr>
            </w:pPr>
            <w:proofErr w:type="spellStart"/>
            <w:r>
              <w:rPr>
                <w:lang w:val="nl-NL"/>
              </w:rPr>
              <w:t>Salicet</w:t>
            </w:r>
            <w:proofErr w:type="spellEnd"/>
          </w:p>
          <w:p w14:paraId="4DEC107D" w14:textId="77777777" w:rsidR="00000000" w:rsidRDefault="00F00392">
            <w:pPr>
              <w:pStyle w:val="T4dispositie"/>
              <w:jc w:val="left"/>
              <w:rPr>
                <w:lang w:val="nl-NL"/>
              </w:rPr>
            </w:pPr>
            <w:proofErr w:type="spellStart"/>
            <w:r>
              <w:rPr>
                <w:lang w:val="nl-NL"/>
              </w:rPr>
              <w:t>Flute</w:t>
            </w:r>
            <w:proofErr w:type="spellEnd"/>
            <w:r>
              <w:rPr>
                <w:lang w:val="nl-NL"/>
              </w:rPr>
              <w:t xml:space="preserve"> </w:t>
            </w:r>
            <w:proofErr w:type="spellStart"/>
            <w:r>
              <w:rPr>
                <w:lang w:val="nl-NL"/>
              </w:rPr>
              <w:t>damour</w:t>
            </w:r>
            <w:proofErr w:type="spellEnd"/>
          </w:p>
          <w:p w14:paraId="7441694B" w14:textId="77777777" w:rsidR="00000000" w:rsidRDefault="00F00392">
            <w:pPr>
              <w:pStyle w:val="T4dispositie"/>
              <w:jc w:val="left"/>
              <w:rPr>
                <w:lang w:val="nl-NL"/>
              </w:rPr>
            </w:pPr>
            <w:r>
              <w:rPr>
                <w:lang w:val="nl-NL"/>
              </w:rPr>
              <w:t>Gemshoorn</w:t>
            </w:r>
          </w:p>
        </w:tc>
        <w:tc>
          <w:tcPr>
            <w:tcW w:w="709" w:type="dxa"/>
          </w:tcPr>
          <w:p w14:paraId="0C7152F1" w14:textId="77777777" w:rsidR="00000000" w:rsidRDefault="00F00392">
            <w:pPr>
              <w:pStyle w:val="T4dispositie"/>
              <w:jc w:val="left"/>
              <w:rPr>
                <w:lang w:val="nl-NL"/>
              </w:rPr>
            </w:pPr>
          </w:p>
          <w:p w14:paraId="7287A238" w14:textId="77777777" w:rsidR="00000000" w:rsidRDefault="00F00392">
            <w:pPr>
              <w:pStyle w:val="T4dispositie"/>
              <w:jc w:val="left"/>
              <w:rPr>
                <w:lang w:val="nl-NL"/>
              </w:rPr>
            </w:pPr>
            <w:r>
              <w:rPr>
                <w:lang w:val="nl-NL"/>
              </w:rPr>
              <w:t>8'</w:t>
            </w:r>
          </w:p>
          <w:p w14:paraId="586720CC" w14:textId="77777777" w:rsidR="00000000" w:rsidRDefault="00F00392">
            <w:pPr>
              <w:pStyle w:val="T4dispositie"/>
              <w:jc w:val="left"/>
              <w:rPr>
                <w:lang w:val="nl-NL"/>
              </w:rPr>
            </w:pPr>
            <w:r>
              <w:rPr>
                <w:lang w:val="nl-NL"/>
              </w:rPr>
              <w:t>8'</w:t>
            </w:r>
          </w:p>
          <w:p w14:paraId="07622607" w14:textId="77777777" w:rsidR="00000000" w:rsidRDefault="00F00392">
            <w:pPr>
              <w:pStyle w:val="T4dispositie"/>
              <w:jc w:val="left"/>
              <w:rPr>
                <w:lang w:val="nl-NL"/>
              </w:rPr>
            </w:pPr>
            <w:r>
              <w:rPr>
                <w:lang w:val="nl-NL"/>
              </w:rPr>
              <w:t>4'</w:t>
            </w:r>
          </w:p>
          <w:p w14:paraId="5B598DF1" w14:textId="77777777" w:rsidR="00000000" w:rsidRDefault="00F00392">
            <w:pPr>
              <w:pStyle w:val="T4dispositie"/>
              <w:jc w:val="left"/>
              <w:rPr>
                <w:lang w:val="nl-NL"/>
              </w:rPr>
            </w:pPr>
            <w:r>
              <w:rPr>
                <w:lang w:val="nl-NL"/>
              </w:rPr>
              <w:t>2'</w:t>
            </w:r>
          </w:p>
        </w:tc>
      </w:tr>
    </w:tbl>
    <w:p w14:paraId="4D7355E9" w14:textId="77777777" w:rsidR="00000000" w:rsidRDefault="00F00392">
      <w:pPr>
        <w:pStyle w:val="T4dispositie"/>
        <w:jc w:val="left"/>
        <w:rPr>
          <w:lang w:val="nl-NL"/>
        </w:rPr>
      </w:pPr>
    </w:p>
    <w:p w14:paraId="5CB3997E" w14:textId="77777777" w:rsidR="00000000" w:rsidRDefault="00F00392">
      <w:pPr>
        <w:pStyle w:val="T4dispositie"/>
        <w:jc w:val="left"/>
        <w:rPr>
          <w:lang w:val="nl-NL"/>
        </w:rPr>
      </w:pPr>
      <w:r>
        <w:rPr>
          <w:lang w:val="nl-NL"/>
        </w:rPr>
        <w:t>koppeling voor 't klavier en pedaal</w:t>
      </w:r>
    </w:p>
    <w:p w14:paraId="71146C68" w14:textId="77777777" w:rsidR="00000000" w:rsidRDefault="00F00392">
      <w:pPr>
        <w:pStyle w:val="T4dispositie"/>
        <w:jc w:val="left"/>
        <w:rPr>
          <w:lang w:val="nl-NL"/>
        </w:rPr>
      </w:pPr>
      <w:r>
        <w:rPr>
          <w:lang w:val="nl-NL"/>
        </w:rPr>
        <w:t>afslui</w:t>
      </w:r>
      <w:r>
        <w:rPr>
          <w:lang w:val="nl-NL"/>
        </w:rPr>
        <w:t>ting</w:t>
      </w:r>
    </w:p>
    <w:p w14:paraId="378FD8BA" w14:textId="77777777" w:rsidR="00000000" w:rsidRDefault="00F00392">
      <w:pPr>
        <w:pStyle w:val="T4dispositie"/>
        <w:jc w:val="left"/>
        <w:rPr>
          <w:lang w:val="nl-NL"/>
        </w:rPr>
      </w:pPr>
      <w:proofErr w:type="spellStart"/>
      <w:r>
        <w:rPr>
          <w:lang w:val="nl-NL"/>
        </w:rPr>
        <w:t>ventil</w:t>
      </w:r>
      <w:proofErr w:type="spellEnd"/>
    </w:p>
    <w:p w14:paraId="247A36A8" w14:textId="77777777" w:rsidR="00000000" w:rsidRDefault="00F00392">
      <w:pPr>
        <w:pStyle w:val="T4dispositie"/>
        <w:jc w:val="left"/>
        <w:rPr>
          <w:lang w:val="nl-NL"/>
        </w:rPr>
      </w:pPr>
      <w:r>
        <w:rPr>
          <w:lang w:val="nl-NL"/>
        </w:rPr>
        <w:t>aangehangen pedaal</w:t>
      </w:r>
    </w:p>
    <w:p w14:paraId="7F8F91C3" w14:textId="77777777" w:rsidR="00000000" w:rsidRDefault="00F00392">
      <w:pPr>
        <w:pStyle w:val="T4dispositie"/>
        <w:jc w:val="left"/>
        <w:rPr>
          <w:lang w:val="nl-NL"/>
        </w:rPr>
      </w:pPr>
      <w:r>
        <w:rPr>
          <w:lang w:val="nl-NL"/>
        </w:rPr>
        <w:t>drie blaasbalgen</w:t>
      </w:r>
    </w:p>
    <w:p w14:paraId="41D7D1A9" w14:textId="77777777" w:rsidR="00000000" w:rsidRDefault="00F00392">
      <w:pPr>
        <w:pStyle w:val="T1"/>
        <w:jc w:val="left"/>
        <w:rPr>
          <w:lang w:val="nl-NL"/>
        </w:rPr>
      </w:pPr>
    </w:p>
    <w:p w14:paraId="0F9328EC" w14:textId="77777777" w:rsidR="00000000" w:rsidRDefault="00F00392">
      <w:pPr>
        <w:pStyle w:val="T1"/>
        <w:jc w:val="left"/>
        <w:rPr>
          <w:lang w:val="nl-NL"/>
        </w:rPr>
      </w:pPr>
      <w:r>
        <w:rPr>
          <w:lang w:val="nl-NL"/>
        </w:rPr>
        <w:t>l857</w:t>
      </w:r>
    </w:p>
    <w:p w14:paraId="1B95A820" w14:textId="77777777" w:rsidR="00000000" w:rsidRDefault="00F00392">
      <w:pPr>
        <w:pStyle w:val="T1"/>
        <w:jc w:val="left"/>
        <w:rPr>
          <w:lang w:val="nl-NL"/>
        </w:rPr>
      </w:pPr>
      <w:r>
        <w:rPr>
          <w:lang w:val="nl-NL"/>
        </w:rPr>
        <w:t>.</w:t>
      </w:r>
      <w:r>
        <w:rPr>
          <w:lang w:val="nl-NL"/>
        </w:rPr>
        <w:tab/>
        <w:t>drie gipsen beeldjes op de kas geplaatst</w:t>
      </w:r>
    </w:p>
    <w:p w14:paraId="575F848D" w14:textId="77777777" w:rsidR="00000000" w:rsidRDefault="00F00392">
      <w:pPr>
        <w:pStyle w:val="T1"/>
        <w:jc w:val="left"/>
        <w:rPr>
          <w:lang w:val="nl-NL"/>
        </w:rPr>
      </w:pPr>
    </w:p>
    <w:p w14:paraId="066D0685" w14:textId="77777777" w:rsidR="00000000" w:rsidRDefault="00F00392">
      <w:pPr>
        <w:pStyle w:val="T1"/>
        <w:jc w:val="left"/>
        <w:rPr>
          <w:lang w:val="nl-NL"/>
        </w:rPr>
      </w:pPr>
      <w:r>
        <w:rPr>
          <w:lang w:val="nl-NL"/>
        </w:rPr>
        <w:t xml:space="preserve">W. </w:t>
      </w:r>
      <w:proofErr w:type="spellStart"/>
      <w:r>
        <w:rPr>
          <w:lang w:val="nl-NL"/>
        </w:rPr>
        <w:t>Hardorff</w:t>
      </w:r>
      <w:proofErr w:type="spellEnd"/>
      <w:r>
        <w:rPr>
          <w:lang w:val="nl-NL"/>
        </w:rPr>
        <w:t xml:space="preserve"> l864</w:t>
      </w:r>
    </w:p>
    <w:p w14:paraId="1F9FC202" w14:textId="77777777" w:rsidR="00000000" w:rsidRDefault="00F00392">
      <w:pPr>
        <w:pStyle w:val="T1"/>
        <w:jc w:val="left"/>
        <w:rPr>
          <w:lang w:val="nl-NL"/>
        </w:rPr>
      </w:pPr>
      <w:r>
        <w:rPr>
          <w:lang w:val="nl-NL"/>
        </w:rPr>
        <w:t>.</w:t>
      </w:r>
      <w:r>
        <w:rPr>
          <w:lang w:val="nl-NL"/>
        </w:rPr>
        <w:tab/>
        <w:t>schoonmaak na aanbrengen tongewelf in het kerkgebouw</w:t>
      </w:r>
    </w:p>
    <w:p w14:paraId="4EE28837" w14:textId="77777777" w:rsidR="00000000" w:rsidRDefault="00F00392">
      <w:pPr>
        <w:pStyle w:val="T1"/>
        <w:jc w:val="left"/>
        <w:rPr>
          <w:lang w:val="nl-NL"/>
        </w:rPr>
      </w:pPr>
      <w:r>
        <w:rPr>
          <w:lang w:val="nl-NL"/>
        </w:rPr>
        <w:t>.</w:t>
      </w:r>
      <w:r>
        <w:rPr>
          <w:lang w:val="nl-NL"/>
        </w:rPr>
        <w:tab/>
        <w:t>één register geplaatst op tot dat moment gereserveerde sleep (Trompet 8’)</w:t>
      </w:r>
    </w:p>
    <w:p w14:paraId="63907660" w14:textId="77777777" w:rsidR="00000000" w:rsidRDefault="00F00392">
      <w:pPr>
        <w:pStyle w:val="T1"/>
        <w:jc w:val="left"/>
        <w:rPr>
          <w:lang w:val="nl-NL"/>
        </w:rPr>
      </w:pPr>
    </w:p>
    <w:p w14:paraId="381A3D42" w14:textId="77777777" w:rsidR="00000000" w:rsidRDefault="00F00392">
      <w:pPr>
        <w:pStyle w:val="T1"/>
        <w:jc w:val="left"/>
        <w:rPr>
          <w:lang w:val="nl-NL"/>
        </w:rPr>
      </w:pPr>
      <w:r>
        <w:rPr>
          <w:lang w:val="nl-NL"/>
        </w:rPr>
        <w:t>l865</w:t>
      </w:r>
    </w:p>
    <w:p w14:paraId="61ACD488" w14:textId="77777777" w:rsidR="00000000" w:rsidRDefault="00F00392">
      <w:pPr>
        <w:pStyle w:val="T1"/>
        <w:jc w:val="left"/>
        <w:rPr>
          <w:lang w:val="nl-NL"/>
        </w:rPr>
      </w:pPr>
      <w:r>
        <w:rPr>
          <w:lang w:val="nl-NL"/>
        </w:rPr>
        <w:t>.</w:t>
      </w:r>
      <w:r>
        <w:rPr>
          <w:lang w:val="nl-NL"/>
        </w:rPr>
        <w:tab/>
        <w:t>me</w:t>
      </w:r>
      <w:r>
        <w:rPr>
          <w:lang w:val="nl-NL"/>
        </w:rPr>
        <w:t xml:space="preserve">ssing gedenkplaat aangebracht boven de </w:t>
      </w:r>
      <w:proofErr w:type="spellStart"/>
      <w:r>
        <w:rPr>
          <w:lang w:val="nl-NL"/>
        </w:rPr>
        <w:t>klaviatuur</w:t>
      </w:r>
      <w:proofErr w:type="spellEnd"/>
    </w:p>
    <w:p w14:paraId="3E625127" w14:textId="77777777" w:rsidR="00000000" w:rsidRDefault="00F00392">
      <w:pPr>
        <w:pStyle w:val="T1"/>
        <w:jc w:val="left"/>
        <w:rPr>
          <w:lang w:val="nl-NL"/>
        </w:rPr>
      </w:pPr>
    </w:p>
    <w:p w14:paraId="5CD026A6" w14:textId="77777777" w:rsidR="00000000" w:rsidRDefault="00F00392">
      <w:pPr>
        <w:pStyle w:val="T1"/>
        <w:jc w:val="left"/>
        <w:rPr>
          <w:lang w:val="nl-NL"/>
        </w:rPr>
      </w:pPr>
      <w:r>
        <w:rPr>
          <w:lang w:val="nl-NL"/>
        </w:rPr>
        <w:t xml:space="preserve">Bakker en </w:t>
      </w:r>
      <w:proofErr w:type="spellStart"/>
      <w:r>
        <w:rPr>
          <w:lang w:val="nl-NL"/>
        </w:rPr>
        <w:t>Timmenga</w:t>
      </w:r>
      <w:proofErr w:type="spellEnd"/>
      <w:r>
        <w:rPr>
          <w:lang w:val="nl-NL"/>
        </w:rPr>
        <w:t xml:space="preserve"> l885</w:t>
      </w:r>
    </w:p>
    <w:p w14:paraId="38679435" w14:textId="77777777" w:rsidR="00000000" w:rsidRDefault="00F00392">
      <w:pPr>
        <w:pStyle w:val="T1"/>
        <w:jc w:val="left"/>
        <w:rPr>
          <w:lang w:val="nl-NL"/>
        </w:rPr>
      </w:pPr>
      <w:r>
        <w:rPr>
          <w:lang w:val="nl-NL"/>
        </w:rPr>
        <w:t>.</w:t>
      </w:r>
      <w:r>
        <w:rPr>
          <w:lang w:val="nl-NL"/>
        </w:rPr>
        <w:tab/>
        <w:t>schoonmaak en herstel na de bouw van de nieuwe toren</w:t>
      </w:r>
    </w:p>
    <w:p w14:paraId="78AD904A" w14:textId="77777777" w:rsidR="00000000" w:rsidRDefault="00F00392">
      <w:pPr>
        <w:pStyle w:val="T1"/>
        <w:jc w:val="left"/>
        <w:rPr>
          <w:lang w:val="nl-NL"/>
        </w:rPr>
      </w:pPr>
    </w:p>
    <w:p w14:paraId="35855B53" w14:textId="77777777" w:rsidR="00000000" w:rsidRDefault="00F00392">
      <w:pPr>
        <w:pStyle w:val="T1"/>
        <w:jc w:val="left"/>
        <w:rPr>
          <w:lang w:val="nl-NL"/>
        </w:rPr>
      </w:pPr>
      <w:r>
        <w:rPr>
          <w:lang w:val="nl-NL"/>
        </w:rPr>
        <w:t xml:space="preserve">Bakker en </w:t>
      </w:r>
      <w:proofErr w:type="spellStart"/>
      <w:r>
        <w:rPr>
          <w:lang w:val="nl-NL"/>
        </w:rPr>
        <w:t>Timmenga</w:t>
      </w:r>
      <w:proofErr w:type="spellEnd"/>
      <w:r>
        <w:rPr>
          <w:lang w:val="nl-NL"/>
        </w:rPr>
        <w:t xml:space="preserve"> l909</w:t>
      </w:r>
    </w:p>
    <w:p w14:paraId="580D3D1E" w14:textId="77777777" w:rsidR="00000000" w:rsidRDefault="00F00392">
      <w:pPr>
        <w:pStyle w:val="T1"/>
        <w:jc w:val="left"/>
        <w:rPr>
          <w:lang w:val="nl-NL"/>
        </w:rPr>
      </w:pPr>
      <w:r>
        <w:rPr>
          <w:lang w:val="nl-NL"/>
        </w:rPr>
        <w:t>.</w:t>
      </w:r>
      <w:r>
        <w:rPr>
          <w:lang w:val="nl-NL"/>
        </w:rPr>
        <w:tab/>
        <w:t>nieuwe registerknoppen (met porseleinen naamplaatjes) aangebracht</w:t>
      </w:r>
    </w:p>
    <w:p w14:paraId="0EEE8A0F" w14:textId="77777777" w:rsidR="00000000" w:rsidRDefault="00F00392">
      <w:pPr>
        <w:pStyle w:val="T1"/>
        <w:jc w:val="left"/>
        <w:rPr>
          <w:lang w:val="nl-NL"/>
        </w:rPr>
      </w:pPr>
    </w:p>
    <w:p w14:paraId="703312F9" w14:textId="77777777" w:rsidR="00000000" w:rsidRDefault="00F00392">
      <w:pPr>
        <w:pStyle w:val="T1"/>
        <w:jc w:val="left"/>
        <w:rPr>
          <w:lang w:val="nl-NL"/>
        </w:rPr>
      </w:pPr>
      <w:r>
        <w:rPr>
          <w:lang w:val="nl-NL"/>
        </w:rPr>
        <w:t xml:space="preserve">Bakker en </w:t>
      </w:r>
      <w:proofErr w:type="spellStart"/>
      <w:r>
        <w:rPr>
          <w:lang w:val="nl-NL"/>
        </w:rPr>
        <w:t>Timmenga</w:t>
      </w:r>
      <w:proofErr w:type="spellEnd"/>
      <w:r>
        <w:rPr>
          <w:lang w:val="nl-NL"/>
        </w:rPr>
        <w:t xml:space="preserve"> l924</w:t>
      </w:r>
    </w:p>
    <w:p w14:paraId="726BDD21" w14:textId="77777777" w:rsidR="00000000" w:rsidRDefault="00F00392">
      <w:pPr>
        <w:pStyle w:val="T1"/>
        <w:jc w:val="left"/>
        <w:rPr>
          <w:lang w:val="nl-NL"/>
        </w:rPr>
      </w:pPr>
      <w:r>
        <w:rPr>
          <w:lang w:val="nl-NL"/>
        </w:rPr>
        <w:lastRenderedPageBreak/>
        <w:t>.</w:t>
      </w:r>
      <w:r>
        <w:rPr>
          <w:lang w:val="nl-NL"/>
        </w:rPr>
        <w:tab/>
        <w:t xml:space="preserve">orgel </w:t>
      </w:r>
      <w:r>
        <w:rPr>
          <w:lang w:val="nl-NL"/>
        </w:rPr>
        <w:t>gerestaureerd en gewijzigd</w:t>
      </w:r>
    </w:p>
    <w:p w14:paraId="2F0F32CD" w14:textId="77777777" w:rsidR="00000000" w:rsidRDefault="00F00392">
      <w:pPr>
        <w:pStyle w:val="T1"/>
        <w:jc w:val="left"/>
        <w:rPr>
          <w:lang w:val="nl-NL"/>
        </w:rPr>
      </w:pPr>
      <w:r>
        <w:rPr>
          <w:lang w:val="nl-NL"/>
        </w:rPr>
        <w:t>.</w:t>
      </w:r>
      <w:r>
        <w:rPr>
          <w:lang w:val="nl-NL"/>
        </w:rPr>
        <w:tab/>
        <w:t xml:space="preserve">pedaalklavier en </w:t>
      </w:r>
      <w:proofErr w:type="spellStart"/>
      <w:r>
        <w:rPr>
          <w:lang w:val="nl-NL"/>
        </w:rPr>
        <w:t>pedaalwalsbord</w:t>
      </w:r>
      <w:proofErr w:type="spellEnd"/>
      <w:r>
        <w:rPr>
          <w:lang w:val="nl-NL"/>
        </w:rPr>
        <w:t xml:space="preserve"> vervangen</w:t>
      </w:r>
    </w:p>
    <w:p w14:paraId="751CA707" w14:textId="77777777" w:rsidR="00000000" w:rsidRDefault="00F00392">
      <w:pPr>
        <w:pStyle w:val="T1"/>
        <w:jc w:val="left"/>
        <w:rPr>
          <w:lang w:val="nl-NL"/>
        </w:rPr>
      </w:pPr>
      <w:r>
        <w:rPr>
          <w:lang w:val="nl-NL"/>
        </w:rPr>
        <w:t>.</w:t>
      </w:r>
      <w:r>
        <w:rPr>
          <w:lang w:val="nl-NL"/>
        </w:rPr>
        <w:tab/>
        <w:t>dispositiewijzigingen:</w:t>
      </w:r>
    </w:p>
    <w:p w14:paraId="6740BF76" w14:textId="77777777" w:rsidR="00000000" w:rsidRDefault="00F00392">
      <w:pPr>
        <w:pStyle w:val="T1"/>
        <w:ind w:firstLine="708"/>
        <w:jc w:val="left"/>
        <w:rPr>
          <w:lang w:val="nl-NL"/>
        </w:rPr>
      </w:pPr>
      <w:r>
        <w:rPr>
          <w:lang w:val="nl-NL"/>
        </w:rPr>
        <w:t xml:space="preserve">HW – </w:t>
      </w:r>
      <w:proofErr w:type="spellStart"/>
      <w:r>
        <w:rPr>
          <w:lang w:val="nl-NL"/>
        </w:rPr>
        <w:t>Quint</w:t>
      </w:r>
      <w:proofErr w:type="spellEnd"/>
      <w:r>
        <w:rPr>
          <w:lang w:val="nl-NL"/>
        </w:rPr>
        <w:t xml:space="preserve"> 3’, + Viola 8’, Trompet 8’ vernieuwd</w:t>
      </w:r>
    </w:p>
    <w:p w14:paraId="39FDFEE3" w14:textId="77777777" w:rsidR="00000000" w:rsidRDefault="00F00392">
      <w:pPr>
        <w:pStyle w:val="T1"/>
        <w:jc w:val="left"/>
        <w:rPr>
          <w:lang w:val="nl-NL"/>
        </w:rPr>
      </w:pPr>
      <w:r>
        <w:rPr>
          <w:lang w:val="nl-NL"/>
        </w:rPr>
        <w:t xml:space="preserve">  </w:t>
      </w:r>
      <w:r>
        <w:rPr>
          <w:lang w:val="nl-NL"/>
        </w:rPr>
        <w:tab/>
        <w:t xml:space="preserve">BW – Gemshoorn 2’, + </w:t>
      </w:r>
      <w:proofErr w:type="spellStart"/>
      <w:r>
        <w:rPr>
          <w:lang w:val="nl-NL"/>
        </w:rPr>
        <w:t>Aeoline</w:t>
      </w:r>
      <w:proofErr w:type="spellEnd"/>
      <w:r>
        <w:rPr>
          <w:lang w:val="nl-NL"/>
        </w:rPr>
        <w:t xml:space="preserve"> 4’</w:t>
      </w:r>
    </w:p>
    <w:p w14:paraId="60282F51" w14:textId="77777777" w:rsidR="00000000" w:rsidRDefault="00F00392">
      <w:pPr>
        <w:pStyle w:val="T1"/>
        <w:jc w:val="left"/>
        <w:rPr>
          <w:lang w:val="nl-NL"/>
        </w:rPr>
      </w:pPr>
      <w:r>
        <w:rPr>
          <w:lang w:val="nl-NL"/>
        </w:rPr>
        <w:t>.</w:t>
      </w:r>
      <w:r>
        <w:rPr>
          <w:lang w:val="nl-NL"/>
        </w:rPr>
        <w:tab/>
        <w:t xml:space="preserve">grotere open pijpen één plaats verschoven, </w:t>
      </w:r>
      <w:proofErr w:type="spellStart"/>
      <w:r>
        <w:rPr>
          <w:lang w:val="nl-NL"/>
        </w:rPr>
        <w:t>expressions</w:t>
      </w:r>
      <w:proofErr w:type="spellEnd"/>
      <w:r>
        <w:rPr>
          <w:lang w:val="nl-NL"/>
        </w:rPr>
        <w:t xml:space="preserve"> aangebracht</w:t>
      </w:r>
    </w:p>
    <w:p w14:paraId="00AC2300" w14:textId="77777777" w:rsidR="00000000" w:rsidRDefault="00F00392">
      <w:pPr>
        <w:pStyle w:val="T1"/>
        <w:jc w:val="left"/>
        <w:rPr>
          <w:lang w:val="nl-NL"/>
        </w:rPr>
      </w:pPr>
    </w:p>
    <w:p w14:paraId="66C7720B" w14:textId="77777777" w:rsidR="00000000" w:rsidRDefault="00F00392">
      <w:pPr>
        <w:pStyle w:val="T1"/>
        <w:jc w:val="left"/>
        <w:rPr>
          <w:lang w:val="nl-NL"/>
        </w:rPr>
      </w:pPr>
      <w:r>
        <w:rPr>
          <w:lang w:val="nl-NL"/>
        </w:rPr>
        <w:t>onbeken</w:t>
      </w:r>
      <w:r>
        <w:rPr>
          <w:lang w:val="nl-NL"/>
        </w:rPr>
        <w:t>d moment</w:t>
      </w:r>
    </w:p>
    <w:p w14:paraId="0C6EEEEF" w14:textId="77777777" w:rsidR="00000000" w:rsidRDefault="00F00392">
      <w:pPr>
        <w:pStyle w:val="T1"/>
        <w:jc w:val="left"/>
        <w:rPr>
          <w:lang w:val="nl-NL"/>
        </w:rPr>
      </w:pPr>
      <w:r>
        <w:rPr>
          <w:lang w:val="nl-NL"/>
        </w:rPr>
        <w:t>.</w:t>
      </w:r>
      <w:r>
        <w:rPr>
          <w:lang w:val="nl-NL"/>
        </w:rPr>
        <w:tab/>
        <w:t xml:space="preserve">orgelkas overgeschilderd in </w:t>
      </w:r>
      <w:proofErr w:type="spellStart"/>
      <w:r>
        <w:rPr>
          <w:lang w:val="nl-NL"/>
        </w:rPr>
        <w:t>eiken-imitatie</w:t>
      </w:r>
      <w:proofErr w:type="spellEnd"/>
    </w:p>
    <w:p w14:paraId="16D10B16" w14:textId="77777777" w:rsidR="00000000" w:rsidRDefault="00F00392">
      <w:pPr>
        <w:pStyle w:val="T1"/>
        <w:jc w:val="left"/>
        <w:rPr>
          <w:lang w:val="nl-NL"/>
        </w:rPr>
      </w:pPr>
    </w:p>
    <w:p w14:paraId="6CA310AC" w14:textId="77777777" w:rsidR="00000000" w:rsidRDefault="00F00392">
      <w:pPr>
        <w:pStyle w:val="T1"/>
        <w:jc w:val="left"/>
        <w:rPr>
          <w:lang w:val="nl-NL"/>
        </w:rPr>
      </w:pPr>
      <w:r>
        <w:rPr>
          <w:lang w:val="nl-NL"/>
        </w:rPr>
        <w:t xml:space="preserve">Orgelmakerij Bakker &amp; </w:t>
      </w:r>
      <w:proofErr w:type="spellStart"/>
      <w:r>
        <w:rPr>
          <w:lang w:val="nl-NL"/>
        </w:rPr>
        <w:t>Timmenga</w:t>
      </w:r>
      <w:proofErr w:type="spellEnd"/>
      <w:r>
        <w:rPr>
          <w:lang w:val="nl-NL"/>
        </w:rPr>
        <w:t xml:space="preserve"> l995</w:t>
      </w:r>
    </w:p>
    <w:p w14:paraId="46C393D7" w14:textId="77777777" w:rsidR="00000000" w:rsidRDefault="00F00392">
      <w:pPr>
        <w:pStyle w:val="T1"/>
        <w:jc w:val="left"/>
        <w:rPr>
          <w:lang w:val="nl-NL"/>
        </w:rPr>
      </w:pPr>
      <w:r>
        <w:rPr>
          <w:lang w:val="nl-NL"/>
        </w:rPr>
        <w:t>.</w:t>
      </w:r>
      <w:r>
        <w:rPr>
          <w:lang w:val="nl-NL"/>
        </w:rPr>
        <w:tab/>
        <w:t>deelrestauratie</w:t>
      </w:r>
    </w:p>
    <w:p w14:paraId="580B7499" w14:textId="77777777" w:rsidR="00000000" w:rsidRDefault="00F00392">
      <w:pPr>
        <w:pStyle w:val="T1"/>
        <w:jc w:val="left"/>
        <w:rPr>
          <w:lang w:val="nl-NL"/>
        </w:rPr>
      </w:pPr>
      <w:r>
        <w:rPr>
          <w:lang w:val="nl-NL"/>
        </w:rPr>
        <w:t>.</w:t>
      </w:r>
      <w:r>
        <w:rPr>
          <w:lang w:val="nl-NL"/>
        </w:rPr>
        <w:tab/>
        <w:t>balgen en een deel van de kanalisering gerestaureerd</w:t>
      </w:r>
    </w:p>
    <w:p w14:paraId="4A84F516" w14:textId="77777777" w:rsidR="00000000" w:rsidRDefault="00F00392">
      <w:pPr>
        <w:pStyle w:val="T1"/>
        <w:jc w:val="left"/>
        <w:rPr>
          <w:lang w:val="nl-NL"/>
        </w:rPr>
      </w:pPr>
      <w:r>
        <w:rPr>
          <w:lang w:val="nl-NL"/>
        </w:rPr>
        <w:t>.</w:t>
      </w:r>
      <w:r>
        <w:rPr>
          <w:lang w:val="nl-NL"/>
        </w:rPr>
        <w:tab/>
        <w:t>handklavieren gerestaureerd.</w:t>
      </w:r>
    </w:p>
    <w:p w14:paraId="69BB2F39" w14:textId="77777777" w:rsidR="00000000" w:rsidRDefault="00F00392">
      <w:pPr>
        <w:pStyle w:val="T1"/>
        <w:jc w:val="left"/>
        <w:rPr>
          <w:lang w:val="nl-NL"/>
        </w:rPr>
      </w:pPr>
    </w:p>
    <w:p w14:paraId="4D0F7C91" w14:textId="77777777" w:rsidR="00000000" w:rsidRDefault="00F00392">
      <w:pPr>
        <w:pStyle w:val="Heading2"/>
        <w:rPr>
          <w:i w:val="0"/>
          <w:iCs/>
        </w:rPr>
      </w:pPr>
      <w:r>
        <w:rPr>
          <w:i w:val="0"/>
          <w:iCs/>
        </w:rPr>
        <w:t>Technische gegevens</w:t>
      </w:r>
    </w:p>
    <w:p w14:paraId="662A9EDD" w14:textId="77777777" w:rsidR="00000000" w:rsidRDefault="00F00392">
      <w:pPr>
        <w:pStyle w:val="T1"/>
        <w:jc w:val="left"/>
        <w:rPr>
          <w:lang w:val="nl-NL"/>
        </w:rPr>
      </w:pPr>
    </w:p>
    <w:p w14:paraId="0C1D7C79" w14:textId="77777777" w:rsidR="00000000" w:rsidRDefault="00F00392">
      <w:pPr>
        <w:pStyle w:val="T1"/>
        <w:jc w:val="left"/>
        <w:rPr>
          <w:lang w:val="nl-NL"/>
        </w:rPr>
      </w:pPr>
      <w:r>
        <w:rPr>
          <w:lang w:val="nl-NL"/>
        </w:rPr>
        <w:t>Werkindeling</w:t>
      </w:r>
    </w:p>
    <w:p w14:paraId="623CEEEB" w14:textId="77777777" w:rsidR="00000000" w:rsidRDefault="00F00392">
      <w:pPr>
        <w:pStyle w:val="T1"/>
        <w:jc w:val="left"/>
        <w:rPr>
          <w:lang w:val="nl-NL"/>
        </w:rPr>
      </w:pPr>
      <w:r>
        <w:rPr>
          <w:lang w:val="nl-NL"/>
        </w:rPr>
        <w:t xml:space="preserve">hoofdwerk, onderpositief, </w:t>
      </w:r>
      <w:r>
        <w:rPr>
          <w:lang w:val="nl-NL"/>
        </w:rPr>
        <w:t>aangehangen pedaal</w:t>
      </w:r>
    </w:p>
    <w:p w14:paraId="56A699B7" w14:textId="77777777" w:rsidR="00000000" w:rsidRDefault="00F00392">
      <w:pPr>
        <w:pStyle w:val="T1"/>
        <w:jc w:val="left"/>
        <w:rPr>
          <w:lang w:val="nl-NL"/>
        </w:rPr>
      </w:pPr>
    </w:p>
    <w:p w14:paraId="5063F458" w14:textId="77777777" w:rsidR="00000000" w:rsidRDefault="00F00392">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695"/>
        <w:gridCol w:w="451"/>
      </w:tblGrid>
      <w:tr w:rsidR="00000000" w14:paraId="318E8D8B" w14:textId="77777777">
        <w:tblPrEx>
          <w:tblCellMar>
            <w:top w:w="0" w:type="dxa"/>
            <w:bottom w:w="0" w:type="dxa"/>
          </w:tblCellMar>
        </w:tblPrEx>
        <w:tc>
          <w:tcPr>
            <w:tcW w:w="1600" w:type="dxa"/>
          </w:tcPr>
          <w:p w14:paraId="25A1BF45" w14:textId="77777777" w:rsidR="00000000" w:rsidRDefault="00F00392">
            <w:pPr>
              <w:pStyle w:val="T4dispositie"/>
              <w:jc w:val="left"/>
              <w:rPr>
                <w:i/>
                <w:iCs/>
                <w:lang w:val="nl-NL"/>
              </w:rPr>
            </w:pPr>
            <w:r>
              <w:rPr>
                <w:i/>
                <w:iCs/>
                <w:lang w:val="nl-NL"/>
              </w:rPr>
              <w:t>Hoofdwerk (I)</w:t>
            </w:r>
          </w:p>
          <w:p w14:paraId="493371BD" w14:textId="77777777" w:rsidR="00000000" w:rsidRDefault="00F00392">
            <w:pPr>
              <w:pStyle w:val="T4dispositie"/>
              <w:jc w:val="left"/>
              <w:rPr>
                <w:lang w:val="nl-NL"/>
              </w:rPr>
            </w:pPr>
            <w:r>
              <w:rPr>
                <w:lang w:val="nl-NL"/>
              </w:rPr>
              <w:t>8 stemmen</w:t>
            </w:r>
          </w:p>
          <w:p w14:paraId="559F37ED" w14:textId="77777777" w:rsidR="00000000" w:rsidRDefault="00F00392">
            <w:pPr>
              <w:pStyle w:val="T4dispositie"/>
              <w:jc w:val="left"/>
              <w:rPr>
                <w:lang w:val="nl-NL"/>
              </w:rPr>
            </w:pPr>
          </w:p>
          <w:p w14:paraId="583157E3" w14:textId="77777777" w:rsidR="00000000" w:rsidRDefault="00F00392">
            <w:pPr>
              <w:pStyle w:val="T4dispositie"/>
              <w:jc w:val="left"/>
              <w:rPr>
                <w:lang w:val="nl-NL"/>
              </w:rPr>
            </w:pPr>
            <w:r>
              <w:rPr>
                <w:lang w:val="nl-NL"/>
              </w:rPr>
              <w:t>Bourdon</w:t>
            </w:r>
          </w:p>
          <w:p w14:paraId="780582AB" w14:textId="77777777" w:rsidR="00000000" w:rsidRDefault="00F00392">
            <w:pPr>
              <w:pStyle w:val="T4dispositie"/>
              <w:jc w:val="left"/>
              <w:rPr>
                <w:lang w:val="nl-NL"/>
              </w:rPr>
            </w:pPr>
            <w:proofErr w:type="spellStart"/>
            <w:r>
              <w:rPr>
                <w:lang w:val="nl-NL"/>
              </w:rPr>
              <w:t>Prestant</w:t>
            </w:r>
            <w:proofErr w:type="spellEnd"/>
          </w:p>
          <w:p w14:paraId="0672C6D9" w14:textId="77777777" w:rsidR="00000000" w:rsidRDefault="00F00392">
            <w:pPr>
              <w:pStyle w:val="T4dispositie"/>
              <w:jc w:val="left"/>
              <w:rPr>
                <w:lang w:val="nl-NL"/>
              </w:rPr>
            </w:pPr>
            <w:proofErr w:type="spellStart"/>
            <w:r>
              <w:rPr>
                <w:lang w:val="nl-NL"/>
              </w:rPr>
              <w:t>Holpyp</w:t>
            </w:r>
            <w:proofErr w:type="spellEnd"/>
          </w:p>
          <w:p w14:paraId="7C431585" w14:textId="77777777" w:rsidR="00000000" w:rsidRDefault="00F00392">
            <w:pPr>
              <w:pStyle w:val="T4dispositie"/>
              <w:jc w:val="left"/>
              <w:rPr>
                <w:lang w:val="nl-NL"/>
              </w:rPr>
            </w:pPr>
            <w:r>
              <w:rPr>
                <w:lang w:val="nl-NL"/>
              </w:rPr>
              <w:t>Viola</w:t>
            </w:r>
          </w:p>
          <w:p w14:paraId="349D9357" w14:textId="77777777" w:rsidR="00000000" w:rsidRDefault="00F00392">
            <w:pPr>
              <w:pStyle w:val="T4dispositie"/>
              <w:jc w:val="left"/>
              <w:rPr>
                <w:lang w:val="nl-NL"/>
              </w:rPr>
            </w:pPr>
            <w:r>
              <w:rPr>
                <w:lang w:val="nl-NL"/>
              </w:rPr>
              <w:t>Octaaf</w:t>
            </w:r>
          </w:p>
          <w:p w14:paraId="1C2A4C8C" w14:textId="77777777" w:rsidR="00000000" w:rsidRDefault="00F00392">
            <w:pPr>
              <w:pStyle w:val="T4dispositie"/>
              <w:jc w:val="left"/>
              <w:rPr>
                <w:lang w:val="nl-NL"/>
              </w:rPr>
            </w:pPr>
            <w:r>
              <w:rPr>
                <w:lang w:val="nl-NL"/>
              </w:rPr>
              <w:t>Octaaf</w:t>
            </w:r>
          </w:p>
          <w:p w14:paraId="1DC74578" w14:textId="77777777" w:rsidR="00000000" w:rsidRDefault="00F00392">
            <w:pPr>
              <w:pStyle w:val="T4dispositie"/>
              <w:jc w:val="left"/>
              <w:rPr>
                <w:lang w:val="nl-NL"/>
              </w:rPr>
            </w:pPr>
            <w:r>
              <w:rPr>
                <w:lang w:val="nl-NL"/>
              </w:rPr>
              <w:t>Cornet D</w:t>
            </w:r>
          </w:p>
          <w:p w14:paraId="00C0BF53" w14:textId="77777777" w:rsidR="00000000" w:rsidRDefault="00F00392">
            <w:pPr>
              <w:pStyle w:val="T4dispositie"/>
              <w:jc w:val="left"/>
              <w:rPr>
                <w:lang w:val="nl-NL"/>
              </w:rPr>
            </w:pPr>
            <w:r>
              <w:rPr>
                <w:lang w:val="nl-NL"/>
              </w:rPr>
              <w:t>Trompet B/D</w:t>
            </w:r>
          </w:p>
        </w:tc>
        <w:tc>
          <w:tcPr>
            <w:tcW w:w="631" w:type="dxa"/>
          </w:tcPr>
          <w:p w14:paraId="7D788580" w14:textId="77777777" w:rsidR="00000000" w:rsidRDefault="00F00392">
            <w:pPr>
              <w:pStyle w:val="T4dispositie"/>
              <w:jc w:val="left"/>
              <w:rPr>
                <w:lang w:val="nl-NL"/>
              </w:rPr>
            </w:pPr>
          </w:p>
          <w:p w14:paraId="13A6821B" w14:textId="77777777" w:rsidR="00000000" w:rsidRDefault="00F00392">
            <w:pPr>
              <w:pStyle w:val="T4dispositie"/>
              <w:jc w:val="left"/>
              <w:rPr>
                <w:lang w:val="nl-NL"/>
              </w:rPr>
            </w:pPr>
          </w:p>
          <w:p w14:paraId="75D9F589" w14:textId="77777777" w:rsidR="00000000" w:rsidRDefault="00F00392">
            <w:pPr>
              <w:pStyle w:val="T4dispositie"/>
              <w:jc w:val="left"/>
              <w:rPr>
                <w:lang w:val="nl-NL"/>
              </w:rPr>
            </w:pPr>
          </w:p>
          <w:p w14:paraId="45AD7DA8" w14:textId="77777777" w:rsidR="00000000" w:rsidRDefault="00F00392">
            <w:pPr>
              <w:pStyle w:val="T4dispositie"/>
              <w:jc w:val="left"/>
              <w:rPr>
                <w:lang w:val="nl-NL"/>
              </w:rPr>
            </w:pPr>
            <w:r>
              <w:rPr>
                <w:lang w:val="nl-NL"/>
              </w:rPr>
              <w:t>16’</w:t>
            </w:r>
          </w:p>
          <w:p w14:paraId="2BBA7DA9" w14:textId="77777777" w:rsidR="00000000" w:rsidRDefault="00F00392">
            <w:pPr>
              <w:pStyle w:val="T4dispositie"/>
              <w:jc w:val="left"/>
              <w:rPr>
                <w:lang w:val="nl-NL"/>
              </w:rPr>
            </w:pPr>
            <w:r>
              <w:rPr>
                <w:lang w:val="nl-NL"/>
              </w:rPr>
              <w:t>8’</w:t>
            </w:r>
          </w:p>
          <w:p w14:paraId="2C7377E4" w14:textId="77777777" w:rsidR="00000000" w:rsidRDefault="00F00392">
            <w:pPr>
              <w:pStyle w:val="T4dispositie"/>
              <w:jc w:val="left"/>
              <w:rPr>
                <w:lang w:val="nl-NL"/>
              </w:rPr>
            </w:pPr>
            <w:r>
              <w:rPr>
                <w:lang w:val="nl-NL"/>
              </w:rPr>
              <w:t>8’</w:t>
            </w:r>
          </w:p>
          <w:p w14:paraId="64CB21D8" w14:textId="77777777" w:rsidR="00000000" w:rsidRDefault="00F00392">
            <w:pPr>
              <w:pStyle w:val="T4dispositie"/>
              <w:jc w:val="left"/>
              <w:rPr>
                <w:lang w:val="nl-NL"/>
              </w:rPr>
            </w:pPr>
            <w:r>
              <w:rPr>
                <w:lang w:val="nl-NL"/>
              </w:rPr>
              <w:t>8’</w:t>
            </w:r>
          </w:p>
          <w:p w14:paraId="5FDE4843" w14:textId="77777777" w:rsidR="00000000" w:rsidRDefault="00F00392">
            <w:pPr>
              <w:pStyle w:val="T4dispositie"/>
              <w:jc w:val="left"/>
              <w:rPr>
                <w:lang w:val="nl-NL"/>
              </w:rPr>
            </w:pPr>
            <w:r>
              <w:rPr>
                <w:lang w:val="nl-NL"/>
              </w:rPr>
              <w:t>4’</w:t>
            </w:r>
          </w:p>
          <w:p w14:paraId="6D8728A6" w14:textId="77777777" w:rsidR="00000000" w:rsidRDefault="00F00392">
            <w:pPr>
              <w:pStyle w:val="T4dispositie"/>
              <w:jc w:val="left"/>
              <w:rPr>
                <w:lang w:val="nl-NL"/>
              </w:rPr>
            </w:pPr>
            <w:r>
              <w:rPr>
                <w:lang w:val="nl-NL"/>
              </w:rPr>
              <w:t>2’</w:t>
            </w:r>
          </w:p>
          <w:p w14:paraId="752F613C" w14:textId="77777777" w:rsidR="00000000" w:rsidRDefault="00F00392">
            <w:pPr>
              <w:pStyle w:val="T4dispositie"/>
              <w:jc w:val="left"/>
              <w:rPr>
                <w:lang w:val="nl-NL"/>
              </w:rPr>
            </w:pPr>
            <w:r>
              <w:rPr>
                <w:lang w:val="nl-NL"/>
              </w:rPr>
              <w:t>3 st.</w:t>
            </w:r>
          </w:p>
          <w:p w14:paraId="35B24198" w14:textId="77777777" w:rsidR="00000000" w:rsidRDefault="00F00392">
            <w:pPr>
              <w:pStyle w:val="T4dispositie"/>
              <w:jc w:val="left"/>
              <w:rPr>
                <w:lang w:val="nl-NL"/>
              </w:rPr>
            </w:pPr>
            <w:r>
              <w:rPr>
                <w:lang w:val="nl-NL"/>
              </w:rPr>
              <w:t>8’</w:t>
            </w:r>
          </w:p>
        </w:tc>
        <w:tc>
          <w:tcPr>
            <w:tcW w:w="1695" w:type="dxa"/>
          </w:tcPr>
          <w:p w14:paraId="128B355F" w14:textId="77777777" w:rsidR="00000000" w:rsidRDefault="00F00392">
            <w:pPr>
              <w:pStyle w:val="T4dispositie"/>
              <w:jc w:val="left"/>
              <w:rPr>
                <w:i/>
                <w:iCs/>
                <w:lang w:val="nl-NL"/>
              </w:rPr>
            </w:pPr>
            <w:r>
              <w:rPr>
                <w:i/>
                <w:iCs/>
                <w:lang w:val="nl-NL"/>
              </w:rPr>
              <w:t>Bovenwerk (II)</w:t>
            </w:r>
          </w:p>
          <w:p w14:paraId="018B2621" w14:textId="77777777" w:rsidR="00000000" w:rsidRDefault="00F00392">
            <w:pPr>
              <w:pStyle w:val="T4dispositie"/>
              <w:jc w:val="left"/>
              <w:rPr>
                <w:lang w:val="nl-NL"/>
              </w:rPr>
            </w:pPr>
            <w:r>
              <w:rPr>
                <w:lang w:val="nl-NL"/>
              </w:rPr>
              <w:t>4 stemmen</w:t>
            </w:r>
          </w:p>
          <w:p w14:paraId="52425E55" w14:textId="77777777" w:rsidR="00000000" w:rsidRDefault="00F00392">
            <w:pPr>
              <w:pStyle w:val="T4dispositie"/>
              <w:jc w:val="left"/>
              <w:rPr>
                <w:lang w:val="nl-NL"/>
              </w:rPr>
            </w:pPr>
          </w:p>
          <w:p w14:paraId="5729D25F" w14:textId="77777777" w:rsidR="00000000" w:rsidRDefault="00F00392">
            <w:pPr>
              <w:pStyle w:val="T4dispositie"/>
              <w:jc w:val="left"/>
              <w:rPr>
                <w:lang w:val="nl-NL"/>
              </w:rPr>
            </w:pPr>
            <w:r>
              <w:rPr>
                <w:lang w:val="nl-NL"/>
              </w:rPr>
              <w:t xml:space="preserve">Fluit </w:t>
            </w:r>
            <w:proofErr w:type="spellStart"/>
            <w:r>
              <w:rPr>
                <w:lang w:val="nl-NL"/>
              </w:rPr>
              <w:t>dolce</w:t>
            </w:r>
            <w:proofErr w:type="spellEnd"/>
            <w:r>
              <w:rPr>
                <w:lang w:val="nl-NL"/>
              </w:rPr>
              <w:t xml:space="preserve"> B/D</w:t>
            </w:r>
          </w:p>
          <w:p w14:paraId="7A78769A" w14:textId="77777777" w:rsidR="00000000" w:rsidRDefault="00F00392">
            <w:pPr>
              <w:pStyle w:val="T4dispositie"/>
              <w:jc w:val="left"/>
              <w:rPr>
                <w:lang w:val="nl-NL"/>
              </w:rPr>
            </w:pPr>
            <w:proofErr w:type="spellStart"/>
            <w:r>
              <w:rPr>
                <w:lang w:val="nl-NL"/>
              </w:rPr>
              <w:t>Salicionaal</w:t>
            </w:r>
            <w:proofErr w:type="spellEnd"/>
          </w:p>
          <w:p w14:paraId="7A6AE7F4" w14:textId="77777777" w:rsidR="00000000" w:rsidRDefault="00F00392">
            <w:pPr>
              <w:pStyle w:val="T4dispositie"/>
              <w:jc w:val="left"/>
              <w:rPr>
                <w:lang w:val="nl-NL"/>
              </w:rPr>
            </w:pPr>
            <w:proofErr w:type="spellStart"/>
            <w:r>
              <w:rPr>
                <w:lang w:val="nl-NL"/>
              </w:rPr>
              <w:t>Aeoline</w:t>
            </w:r>
            <w:proofErr w:type="spellEnd"/>
          </w:p>
          <w:p w14:paraId="72517F23" w14:textId="77777777" w:rsidR="00000000" w:rsidRDefault="00F00392">
            <w:pPr>
              <w:pStyle w:val="T4dispositie"/>
              <w:jc w:val="left"/>
              <w:rPr>
                <w:lang w:val="nl-NL"/>
              </w:rPr>
            </w:pPr>
            <w:r>
              <w:rPr>
                <w:lang w:val="nl-NL"/>
              </w:rPr>
              <w:t xml:space="preserve">Fluit </w:t>
            </w:r>
            <w:proofErr w:type="spellStart"/>
            <w:r>
              <w:rPr>
                <w:lang w:val="nl-NL"/>
              </w:rPr>
              <w:t>d’Amour</w:t>
            </w:r>
            <w:proofErr w:type="spellEnd"/>
          </w:p>
        </w:tc>
        <w:tc>
          <w:tcPr>
            <w:tcW w:w="451" w:type="dxa"/>
          </w:tcPr>
          <w:p w14:paraId="3B875987" w14:textId="77777777" w:rsidR="00000000" w:rsidRDefault="00F00392">
            <w:pPr>
              <w:pStyle w:val="T4dispositie"/>
              <w:jc w:val="left"/>
              <w:rPr>
                <w:lang w:val="nl-NL"/>
              </w:rPr>
            </w:pPr>
          </w:p>
          <w:p w14:paraId="5282549A" w14:textId="77777777" w:rsidR="00000000" w:rsidRDefault="00F00392">
            <w:pPr>
              <w:pStyle w:val="T4dispositie"/>
              <w:jc w:val="left"/>
              <w:rPr>
                <w:lang w:val="nl-NL"/>
              </w:rPr>
            </w:pPr>
          </w:p>
          <w:p w14:paraId="6CF47980" w14:textId="77777777" w:rsidR="00000000" w:rsidRDefault="00F00392">
            <w:pPr>
              <w:pStyle w:val="T4dispositie"/>
              <w:jc w:val="left"/>
              <w:rPr>
                <w:lang w:val="nl-NL"/>
              </w:rPr>
            </w:pPr>
          </w:p>
          <w:p w14:paraId="79E6105E" w14:textId="77777777" w:rsidR="00000000" w:rsidRDefault="00F00392">
            <w:pPr>
              <w:pStyle w:val="T4dispositie"/>
              <w:jc w:val="left"/>
              <w:rPr>
                <w:lang w:val="nl-NL"/>
              </w:rPr>
            </w:pPr>
            <w:r>
              <w:rPr>
                <w:lang w:val="nl-NL"/>
              </w:rPr>
              <w:t>8’</w:t>
            </w:r>
          </w:p>
          <w:p w14:paraId="0A0EE382" w14:textId="77777777" w:rsidR="00000000" w:rsidRDefault="00F00392">
            <w:pPr>
              <w:pStyle w:val="T4dispositie"/>
              <w:jc w:val="left"/>
              <w:rPr>
                <w:lang w:val="nl-NL"/>
              </w:rPr>
            </w:pPr>
            <w:r>
              <w:rPr>
                <w:lang w:val="nl-NL"/>
              </w:rPr>
              <w:t>8’</w:t>
            </w:r>
          </w:p>
          <w:p w14:paraId="783AA15A" w14:textId="77777777" w:rsidR="00000000" w:rsidRDefault="00F00392">
            <w:pPr>
              <w:pStyle w:val="T4dispositie"/>
              <w:jc w:val="left"/>
              <w:rPr>
                <w:lang w:val="nl-NL"/>
              </w:rPr>
            </w:pPr>
            <w:r>
              <w:rPr>
                <w:lang w:val="nl-NL"/>
              </w:rPr>
              <w:t>4’</w:t>
            </w:r>
          </w:p>
          <w:p w14:paraId="7C4D038F" w14:textId="77777777" w:rsidR="00000000" w:rsidRDefault="00F00392">
            <w:pPr>
              <w:pStyle w:val="T4dispositie"/>
              <w:jc w:val="left"/>
              <w:rPr>
                <w:lang w:val="nl-NL"/>
              </w:rPr>
            </w:pPr>
            <w:r>
              <w:rPr>
                <w:lang w:val="nl-NL"/>
              </w:rPr>
              <w:t>4’</w:t>
            </w:r>
          </w:p>
        </w:tc>
      </w:tr>
    </w:tbl>
    <w:p w14:paraId="44D8EC6E" w14:textId="77777777" w:rsidR="00000000" w:rsidRDefault="00F00392">
      <w:pPr>
        <w:pStyle w:val="T1"/>
        <w:jc w:val="left"/>
        <w:rPr>
          <w:lang w:val="nl-NL"/>
        </w:rPr>
      </w:pPr>
    </w:p>
    <w:p w14:paraId="50F3171F" w14:textId="77777777" w:rsidR="00000000" w:rsidRDefault="00F00392">
      <w:pPr>
        <w:pStyle w:val="T1"/>
        <w:jc w:val="left"/>
        <w:rPr>
          <w:lang w:val="nl-NL"/>
        </w:rPr>
      </w:pPr>
      <w:r>
        <w:rPr>
          <w:lang w:val="nl-NL"/>
        </w:rPr>
        <w:t>Werktuiglij</w:t>
      </w:r>
      <w:r>
        <w:rPr>
          <w:lang w:val="nl-NL"/>
        </w:rPr>
        <w:t>ke registers</w:t>
      </w:r>
    </w:p>
    <w:p w14:paraId="18CACDF7" w14:textId="77777777" w:rsidR="00000000" w:rsidRDefault="00F00392">
      <w:pPr>
        <w:pStyle w:val="T1"/>
        <w:jc w:val="left"/>
        <w:rPr>
          <w:lang w:val="nl-NL"/>
        </w:rPr>
      </w:pPr>
      <w:r>
        <w:rPr>
          <w:lang w:val="nl-NL"/>
        </w:rPr>
        <w:t xml:space="preserve">koppelingen </w:t>
      </w:r>
      <w:proofErr w:type="spellStart"/>
      <w:r>
        <w:rPr>
          <w:lang w:val="nl-NL"/>
        </w:rPr>
        <w:t>HW-BW</w:t>
      </w:r>
      <w:proofErr w:type="spellEnd"/>
      <w:r>
        <w:rPr>
          <w:lang w:val="nl-NL"/>
        </w:rPr>
        <w:t xml:space="preserve">, </w:t>
      </w:r>
      <w:proofErr w:type="spellStart"/>
      <w:r>
        <w:rPr>
          <w:lang w:val="nl-NL"/>
        </w:rPr>
        <w:t>Ped-HW</w:t>
      </w:r>
      <w:proofErr w:type="spellEnd"/>
    </w:p>
    <w:p w14:paraId="374C3E12" w14:textId="77777777" w:rsidR="00000000" w:rsidRDefault="00F00392">
      <w:pPr>
        <w:pStyle w:val="T1"/>
        <w:jc w:val="left"/>
        <w:rPr>
          <w:lang w:val="nl-NL"/>
        </w:rPr>
      </w:pPr>
      <w:r>
        <w:rPr>
          <w:lang w:val="nl-NL"/>
        </w:rPr>
        <w:t xml:space="preserve">afsluitingen </w:t>
      </w:r>
      <w:proofErr w:type="spellStart"/>
      <w:r>
        <w:rPr>
          <w:lang w:val="nl-NL"/>
        </w:rPr>
        <w:t>HW</w:t>
      </w:r>
      <w:proofErr w:type="spellEnd"/>
      <w:r>
        <w:rPr>
          <w:lang w:val="nl-NL"/>
        </w:rPr>
        <w:t>, BW</w:t>
      </w:r>
    </w:p>
    <w:p w14:paraId="02F5FB01" w14:textId="77777777" w:rsidR="00000000" w:rsidRDefault="00F00392">
      <w:pPr>
        <w:pStyle w:val="T1"/>
        <w:jc w:val="left"/>
        <w:rPr>
          <w:lang w:val="nl-NL"/>
        </w:rPr>
      </w:pPr>
      <w:r>
        <w:rPr>
          <w:lang w:val="nl-NL"/>
        </w:rPr>
        <w:t>tremulant BW</w:t>
      </w:r>
    </w:p>
    <w:p w14:paraId="31AB0D43" w14:textId="77777777" w:rsidR="00000000" w:rsidRDefault="00F00392">
      <w:pPr>
        <w:pStyle w:val="T1"/>
        <w:jc w:val="left"/>
        <w:rPr>
          <w:lang w:val="nl-NL"/>
        </w:rPr>
      </w:pPr>
      <w:r>
        <w:rPr>
          <w:lang w:val="nl-NL"/>
        </w:rPr>
        <w:t>ventiel</w:t>
      </w:r>
    </w:p>
    <w:p w14:paraId="0A288A27" w14:textId="77777777" w:rsidR="00000000" w:rsidRDefault="00F00392">
      <w:pPr>
        <w:pStyle w:val="T1"/>
        <w:jc w:val="left"/>
        <w:rPr>
          <w:lang w:val="nl-NL"/>
        </w:rPr>
      </w:pPr>
    </w:p>
    <w:p w14:paraId="5048B73C" w14:textId="77777777" w:rsidR="00000000" w:rsidRDefault="00F00392">
      <w:pPr>
        <w:pStyle w:val="T1"/>
        <w:jc w:val="left"/>
        <w:rPr>
          <w:lang w:val="nl-NL"/>
        </w:rPr>
      </w:pPr>
      <w:r>
        <w:rPr>
          <w:lang w:val="nl-NL"/>
        </w:rPr>
        <w:t>Samenstelling vulstem</w:t>
      </w:r>
    </w:p>
    <w:p w14:paraId="10AA5410" w14:textId="77777777" w:rsidR="00000000" w:rsidRDefault="00F00392">
      <w:pPr>
        <w:pStyle w:val="T1"/>
        <w:jc w:val="left"/>
        <w:rPr>
          <w:lang w:val="nl-NL"/>
        </w:rPr>
      </w:pPr>
      <w:r>
        <w:rPr>
          <w:lang w:val="nl-NL"/>
        </w:rPr>
        <w:t>Cornet   c</w:t>
      </w:r>
      <w:r>
        <w:rPr>
          <w:vertAlign w:val="superscript"/>
          <w:lang w:val="nl-NL"/>
        </w:rPr>
        <w:t>1</w:t>
      </w:r>
      <w:r>
        <w:rPr>
          <w:lang w:val="nl-NL"/>
        </w:rPr>
        <w:t xml:space="preserve">   2 2/3 - 2 - 1 3/5   </w:t>
      </w:r>
    </w:p>
    <w:p w14:paraId="7167A66D" w14:textId="77777777" w:rsidR="00000000" w:rsidRDefault="00F00392">
      <w:pPr>
        <w:pStyle w:val="T1"/>
        <w:jc w:val="left"/>
        <w:rPr>
          <w:lang w:val="nl-NL"/>
        </w:rPr>
      </w:pPr>
    </w:p>
    <w:p w14:paraId="3068A1C7" w14:textId="77777777" w:rsidR="00000000" w:rsidRDefault="00F00392">
      <w:pPr>
        <w:pStyle w:val="T1"/>
        <w:jc w:val="left"/>
        <w:rPr>
          <w:lang w:val="nl-NL"/>
        </w:rPr>
      </w:pPr>
      <w:r>
        <w:rPr>
          <w:lang w:val="nl-NL"/>
        </w:rPr>
        <w:t>Toonhoogte</w:t>
      </w:r>
    </w:p>
    <w:p w14:paraId="391324A3" w14:textId="77777777" w:rsidR="00000000" w:rsidRDefault="00F00392">
      <w:pPr>
        <w:pStyle w:val="T1"/>
        <w:jc w:val="left"/>
        <w:rPr>
          <w:lang w:val="nl-NL"/>
        </w:rPr>
      </w:pPr>
      <w:r>
        <w:rPr>
          <w:lang w:val="nl-NL"/>
        </w:rPr>
        <w:t>a</w:t>
      </w:r>
      <w:r>
        <w:rPr>
          <w:vertAlign w:val="superscript"/>
          <w:lang w:val="nl-NL"/>
        </w:rPr>
        <w:t>1</w:t>
      </w:r>
      <w:r>
        <w:rPr>
          <w:lang w:val="nl-NL"/>
        </w:rPr>
        <w:t xml:space="preserve"> = 450 Hz</w:t>
      </w:r>
    </w:p>
    <w:p w14:paraId="2E7156C9" w14:textId="77777777" w:rsidR="00000000" w:rsidRDefault="00F00392">
      <w:pPr>
        <w:pStyle w:val="T1"/>
        <w:jc w:val="left"/>
        <w:rPr>
          <w:lang w:val="nl-NL"/>
        </w:rPr>
      </w:pPr>
      <w:r>
        <w:rPr>
          <w:lang w:val="nl-NL"/>
        </w:rPr>
        <w:t>Temperatuur</w:t>
      </w:r>
    </w:p>
    <w:p w14:paraId="4D1B2121" w14:textId="77777777" w:rsidR="00000000" w:rsidRDefault="00F00392">
      <w:pPr>
        <w:pStyle w:val="T1"/>
        <w:jc w:val="left"/>
        <w:rPr>
          <w:lang w:val="nl-NL"/>
        </w:rPr>
      </w:pPr>
      <w:r>
        <w:rPr>
          <w:lang w:val="nl-NL"/>
        </w:rPr>
        <w:t>evenredig zwevend</w:t>
      </w:r>
    </w:p>
    <w:p w14:paraId="24D2CD1A" w14:textId="77777777" w:rsidR="00000000" w:rsidRDefault="00F00392">
      <w:pPr>
        <w:pStyle w:val="T1"/>
        <w:jc w:val="left"/>
        <w:rPr>
          <w:lang w:val="nl-NL"/>
        </w:rPr>
      </w:pPr>
    </w:p>
    <w:p w14:paraId="46131751" w14:textId="77777777" w:rsidR="00000000" w:rsidRDefault="00F00392">
      <w:pPr>
        <w:pStyle w:val="T1"/>
        <w:jc w:val="left"/>
        <w:rPr>
          <w:lang w:val="nl-NL"/>
        </w:rPr>
      </w:pPr>
      <w:r>
        <w:rPr>
          <w:lang w:val="nl-NL"/>
        </w:rPr>
        <w:t>Manuaalomvang</w:t>
      </w:r>
    </w:p>
    <w:p w14:paraId="65725318" w14:textId="77777777" w:rsidR="00000000" w:rsidRDefault="00F00392">
      <w:pPr>
        <w:pStyle w:val="T1"/>
        <w:jc w:val="left"/>
        <w:rPr>
          <w:lang w:val="nl-NL"/>
        </w:rPr>
      </w:pPr>
      <w:proofErr w:type="spellStart"/>
      <w:r>
        <w:rPr>
          <w:lang w:val="nl-NL"/>
        </w:rPr>
        <w:t>C-f</w:t>
      </w:r>
      <w:r>
        <w:rPr>
          <w:vertAlign w:val="superscript"/>
          <w:lang w:val="nl-NL"/>
        </w:rPr>
        <w:t>3</w:t>
      </w:r>
      <w:proofErr w:type="spellEnd"/>
    </w:p>
    <w:p w14:paraId="6DEAA34C" w14:textId="77777777" w:rsidR="00000000" w:rsidRDefault="00F00392">
      <w:pPr>
        <w:pStyle w:val="T1"/>
        <w:jc w:val="left"/>
        <w:rPr>
          <w:lang w:val="nl-NL"/>
        </w:rPr>
      </w:pPr>
      <w:r>
        <w:rPr>
          <w:lang w:val="nl-NL"/>
        </w:rPr>
        <w:t>Pedaalomvang</w:t>
      </w:r>
    </w:p>
    <w:p w14:paraId="5D8783CF" w14:textId="77777777" w:rsidR="00000000" w:rsidRDefault="00F00392">
      <w:pPr>
        <w:pStyle w:val="T1"/>
        <w:jc w:val="left"/>
        <w:rPr>
          <w:vertAlign w:val="superscript"/>
          <w:lang w:val="nl-NL"/>
        </w:rPr>
      </w:pPr>
      <w:proofErr w:type="spellStart"/>
      <w:r>
        <w:rPr>
          <w:lang w:val="nl-NL"/>
        </w:rPr>
        <w:t>C-d</w:t>
      </w:r>
      <w:r>
        <w:rPr>
          <w:vertAlign w:val="superscript"/>
          <w:lang w:val="nl-NL"/>
        </w:rPr>
        <w:t>1</w:t>
      </w:r>
      <w:proofErr w:type="spellEnd"/>
    </w:p>
    <w:p w14:paraId="32D876F0" w14:textId="77777777" w:rsidR="00000000" w:rsidRDefault="00F00392">
      <w:pPr>
        <w:pStyle w:val="T1"/>
        <w:jc w:val="left"/>
        <w:rPr>
          <w:lang w:val="nl-NL"/>
        </w:rPr>
      </w:pPr>
    </w:p>
    <w:p w14:paraId="3557ADC1" w14:textId="77777777" w:rsidR="00000000" w:rsidRDefault="00F00392">
      <w:pPr>
        <w:pStyle w:val="T1"/>
        <w:jc w:val="left"/>
        <w:rPr>
          <w:lang w:val="nl-NL"/>
        </w:rPr>
      </w:pPr>
      <w:r>
        <w:rPr>
          <w:lang w:val="nl-NL"/>
        </w:rPr>
        <w:t>Windvoorziening</w:t>
      </w:r>
    </w:p>
    <w:p w14:paraId="7FB19369" w14:textId="77777777" w:rsidR="00000000" w:rsidRDefault="00F00392">
      <w:pPr>
        <w:pStyle w:val="T1"/>
        <w:jc w:val="left"/>
        <w:rPr>
          <w:lang w:val="nl-NL"/>
        </w:rPr>
      </w:pPr>
      <w:r>
        <w:rPr>
          <w:lang w:val="nl-NL"/>
        </w:rPr>
        <w:t>drie spaa</w:t>
      </w:r>
      <w:r>
        <w:rPr>
          <w:lang w:val="nl-NL"/>
        </w:rPr>
        <w:t>nbalgen (1856)</w:t>
      </w:r>
    </w:p>
    <w:p w14:paraId="5A711C3A" w14:textId="77777777" w:rsidR="00000000" w:rsidRDefault="00F00392">
      <w:pPr>
        <w:pStyle w:val="T1"/>
        <w:jc w:val="left"/>
        <w:rPr>
          <w:lang w:val="nl-NL"/>
        </w:rPr>
      </w:pPr>
      <w:r>
        <w:rPr>
          <w:lang w:val="nl-NL"/>
        </w:rPr>
        <w:t>Winddruk</w:t>
      </w:r>
    </w:p>
    <w:p w14:paraId="4054CB4A" w14:textId="77777777" w:rsidR="00000000" w:rsidRDefault="00F00392">
      <w:pPr>
        <w:pStyle w:val="T1"/>
        <w:jc w:val="left"/>
        <w:rPr>
          <w:lang w:val="nl-NL"/>
        </w:rPr>
      </w:pPr>
      <w:r>
        <w:rPr>
          <w:lang w:val="nl-NL"/>
        </w:rPr>
        <w:t>66 mm</w:t>
      </w:r>
    </w:p>
    <w:p w14:paraId="1007B725" w14:textId="77777777" w:rsidR="00000000" w:rsidRDefault="00F00392">
      <w:pPr>
        <w:pStyle w:val="T1"/>
        <w:jc w:val="left"/>
        <w:rPr>
          <w:lang w:val="nl-NL"/>
        </w:rPr>
      </w:pPr>
    </w:p>
    <w:p w14:paraId="1309B114" w14:textId="77777777" w:rsidR="00000000" w:rsidRDefault="00F00392">
      <w:pPr>
        <w:pStyle w:val="T1"/>
        <w:jc w:val="left"/>
        <w:rPr>
          <w:lang w:val="nl-NL"/>
        </w:rPr>
      </w:pPr>
      <w:r>
        <w:rPr>
          <w:lang w:val="nl-NL"/>
        </w:rPr>
        <w:t xml:space="preserve">Plaats </w:t>
      </w:r>
      <w:proofErr w:type="spellStart"/>
      <w:r>
        <w:rPr>
          <w:lang w:val="nl-NL"/>
        </w:rPr>
        <w:t>klaviatuur</w:t>
      </w:r>
      <w:proofErr w:type="spellEnd"/>
    </w:p>
    <w:p w14:paraId="75DB0D4D" w14:textId="77777777" w:rsidR="00000000" w:rsidRDefault="00F00392">
      <w:pPr>
        <w:pStyle w:val="T1"/>
        <w:jc w:val="left"/>
        <w:rPr>
          <w:lang w:val="nl-NL"/>
        </w:rPr>
      </w:pPr>
      <w:r>
        <w:rPr>
          <w:lang w:val="nl-NL"/>
        </w:rPr>
        <w:t>linkerzijde</w:t>
      </w:r>
    </w:p>
    <w:p w14:paraId="6F9A3649" w14:textId="77777777" w:rsidR="00000000" w:rsidRDefault="00F00392">
      <w:pPr>
        <w:pStyle w:val="T1"/>
        <w:jc w:val="left"/>
        <w:rPr>
          <w:lang w:val="nl-NL"/>
        </w:rPr>
      </w:pPr>
    </w:p>
    <w:p w14:paraId="0A217D58" w14:textId="77777777" w:rsidR="00000000" w:rsidRDefault="00F00392">
      <w:pPr>
        <w:pStyle w:val="Heading2"/>
        <w:rPr>
          <w:i w:val="0"/>
          <w:iCs/>
        </w:rPr>
      </w:pPr>
      <w:r>
        <w:rPr>
          <w:i w:val="0"/>
          <w:iCs/>
        </w:rPr>
        <w:t>Bijzonderheden</w:t>
      </w:r>
    </w:p>
    <w:p w14:paraId="41D23EF5" w14:textId="77777777" w:rsidR="00000000" w:rsidRDefault="00F00392">
      <w:pPr>
        <w:pStyle w:val="T1"/>
        <w:jc w:val="left"/>
        <w:rPr>
          <w:lang w:val="nl-NL"/>
        </w:rPr>
      </w:pPr>
    </w:p>
    <w:p w14:paraId="39C61A5E" w14:textId="77777777" w:rsidR="00000000" w:rsidRDefault="00F00392">
      <w:pPr>
        <w:pStyle w:val="T1"/>
        <w:jc w:val="left"/>
        <w:rPr>
          <w:lang w:val="nl-NL"/>
        </w:rPr>
      </w:pPr>
      <w:r>
        <w:rPr>
          <w:lang w:val="nl-NL"/>
        </w:rPr>
        <w:t>Deling B/D tussen h en c</w:t>
      </w:r>
      <w:r>
        <w:rPr>
          <w:vertAlign w:val="superscript"/>
          <w:lang w:val="nl-NL"/>
        </w:rPr>
        <w:t>1</w:t>
      </w:r>
      <w:r>
        <w:rPr>
          <w:lang w:val="nl-NL"/>
        </w:rPr>
        <w:t>.</w:t>
      </w:r>
    </w:p>
    <w:p w14:paraId="7FEE480F" w14:textId="77777777" w:rsidR="00000000" w:rsidRDefault="00F00392">
      <w:pPr>
        <w:pStyle w:val="T1"/>
        <w:jc w:val="left"/>
        <w:rPr>
          <w:lang w:val="nl-NL"/>
        </w:rPr>
      </w:pPr>
      <w:r>
        <w:rPr>
          <w:lang w:val="nl-NL"/>
        </w:rPr>
        <w:t>De oorspronkelijke kleur van de kas, nog aanwezig onder de huidige verflaag, was mahonie-imitatie.</w:t>
      </w:r>
    </w:p>
    <w:p w14:paraId="734F6553" w14:textId="77777777" w:rsidR="00000000" w:rsidRDefault="00F00392">
      <w:pPr>
        <w:pStyle w:val="T1"/>
        <w:jc w:val="left"/>
        <w:rPr>
          <w:lang w:val="nl-NL"/>
        </w:rPr>
      </w:pPr>
      <w:r>
        <w:rPr>
          <w:lang w:val="nl-NL"/>
        </w:rPr>
        <w:t xml:space="preserve">Het oorspronkelijk pedaalklavier bezat de omvang </w:t>
      </w:r>
      <w:proofErr w:type="spellStart"/>
      <w:r>
        <w:rPr>
          <w:lang w:val="nl-NL"/>
        </w:rPr>
        <w:t>C-c</w:t>
      </w:r>
      <w:proofErr w:type="spellEnd"/>
      <w:r>
        <w:rPr>
          <w:lang w:val="nl-NL"/>
        </w:rPr>
        <w:t>¹.</w:t>
      </w:r>
    </w:p>
    <w:p w14:paraId="47EF2759" w14:textId="77777777" w:rsidR="00000000" w:rsidRDefault="00F00392">
      <w:pPr>
        <w:pStyle w:val="T1"/>
        <w:jc w:val="left"/>
        <w:rPr>
          <w:lang w:val="nl-NL"/>
        </w:rPr>
      </w:pPr>
      <w:r>
        <w:rPr>
          <w:lang w:val="nl-NL"/>
        </w:rPr>
        <w:t xml:space="preserve">De windlade van het HW bezit de volgende </w:t>
      </w:r>
      <w:proofErr w:type="spellStart"/>
      <w:r>
        <w:rPr>
          <w:lang w:val="nl-NL"/>
        </w:rPr>
        <w:t>cancelvolgorde</w:t>
      </w:r>
      <w:proofErr w:type="spellEnd"/>
      <w:r>
        <w:rPr>
          <w:lang w:val="nl-NL"/>
        </w:rPr>
        <w:t xml:space="preserve">: C Cis D E Fis  - </w:t>
      </w:r>
      <w:proofErr w:type="spellStart"/>
      <w:r>
        <w:rPr>
          <w:lang w:val="nl-NL"/>
        </w:rPr>
        <w:t>e</w:t>
      </w:r>
      <w:proofErr w:type="spellEnd"/>
      <w:r>
        <w:rPr>
          <w:lang w:val="nl-NL"/>
        </w:rPr>
        <w:t xml:space="preserve">³ / </w:t>
      </w:r>
      <w:proofErr w:type="spellStart"/>
      <w:r>
        <w:rPr>
          <w:lang w:val="nl-NL"/>
        </w:rPr>
        <w:t>f</w:t>
      </w:r>
      <w:proofErr w:type="spellEnd"/>
      <w:r>
        <w:rPr>
          <w:lang w:val="nl-NL"/>
        </w:rPr>
        <w:t>³ - G F Dis.</w:t>
      </w:r>
    </w:p>
    <w:p w14:paraId="3CC56776" w14:textId="77777777" w:rsidR="00000000" w:rsidRDefault="00F00392">
      <w:pPr>
        <w:pStyle w:val="T1"/>
        <w:jc w:val="left"/>
        <w:rPr>
          <w:lang w:val="nl-NL"/>
        </w:rPr>
      </w:pPr>
      <w:r>
        <w:rPr>
          <w:lang w:val="nl-NL"/>
        </w:rPr>
        <w:t xml:space="preserve">De windlade van het BW bezit een </w:t>
      </w:r>
      <w:proofErr w:type="spellStart"/>
      <w:r>
        <w:rPr>
          <w:lang w:val="nl-NL"/>
        </w:rPr>
        <w:t>cancelverdeling</w:t>
      </w:r>
      <w:proofErr w:type="spellEnd"/>
      <w:r>
        <w:rPr>
          <w:lang w:val="nl-NL"/>
        </w:rPr>
        <w:t xml:space="preserve"> in hele tonen, C in het midden.</w:t>
      </w:r>
    </w:p>
    <w:p w14:paraId="7C1EE372" w14:textId="77777777" w:rsidR="00000000" w:rsidRDefault="00F00392">
      <w:pPr>
        <w:pStyle w:val="T1"/>
        <w:jc w:val="left"/>
        <w:rPr>
          <w:lang w:val="nl-NL"/>
        </w:rPr>
      </w:pPr>
      <w:r>
        <w:rPr>
          <w:lang w:val="nl-NL"/>
        </w:rPr>
        <w:t xml:space="preserve">De </w:t>
      </w:r>
      <w:proofErr w:type="spellStart"/>
      <w:r>
        <w:rPr>
          <w:lang w:val="nl-NL"/>
        </w:rPr>
        <w:t>Prestant</w:t>
      </w:r>
      <w:proofErr w:type="spellEnd"/>
      <w:r>
        <w:rPr>
          <w:lang w:val="nl-NL"/>
        </w:rPr>
        <w:t xml:space="preserve"> 8’ staat van C tot </w:t>
      </w:r>
      <w:proofErr w:type="spellStart"/>
      <w:r>
        <w:rPr>
          <w:lang w:val="nl-NL"/>
        </w:rPr>
        <w:t>d</w:t>
      </w:r>
      <w:proofErr w:type="spellEnd"/>
      <w:r>
        <w:rPr>
          <w:lang w:val="nl-NL"/>
        </w:rPr>
        <w:t>² in het front, in de zijtorens en het ondervel</w:t>
      </w:r>
      <w:r>
        <w:rPr>
          <w:lang w:val="nl-NL"/>
        </w:rPr>
        <w:t xml:space="preserve">d.  In het bovenfront staan c- </w:t>
      </w:r>
      <w:proofErr w:type="spellStart"/>
      <w:r>
        <w:rPr>
          <w:lang w:val="nl-NL"/>
        </w:rPr>
        <w:t>d</w:t>
      </w:r>
      <w:proofErr w:type="spellEnd"/>
      <w:r>
        <w:rPr>
          <w:lang w:val="nl-NL"/>
        </w:rPr>
        <w:t xml:space="preserve">² van de </w:t>
      </w:r>
      <w:proofErr w:type="spellStart"/>
      <w:r>
        <w:rPr>
          <w:lang w:val="nl-NL"/>
        </w:rPr>
        <w:t>Salicionaal</w:t>
      </w:r>
      <w:proofErr w:type="spellEnd"/>
      <w:r>
        <w:rPr>
          <w:lang w:val="nl-NL"/>
        </w:rPr>
        <w:t xml:space="preserve"> 8’ BW. Eiken pijpwerk is toegepast voor </w:t>
      </w:r>
      <w:proofErr w:type="spellStart"/>
      <w:r>
        <w:rPr>
          <w:lang w:val="nl-NL"/>
        </w:rPr>
        <w:t>C-h</w:t>
      </w:r>
      <w:proofErr w:type="spellEnd"/>
      <w:r>
        <w:rPr>
          <w:lang w:val="nl-NL"/>
        </w:rPr>
        <w:t xml:space="preserve"> Bourdon 16’, </w:t>
      </w:r>
      <w:proofErr w:type="spellStart"/>
      <w:r>
        <w:rPr>
          <w:lang w:val="nl-NL"/>
        </w:rPr>
        <w:t>C-H</w:t>
      </w:r>
      <w:proofErr w:type="spellEnd"/>
      <w:r>
        <w:rPr>
          <w:lang w:val="nl-NL"/>
        </w:rPr>
        <w:t xml:space="preserve"> </w:t>
      </w:r>
      <w:proofErr w:type="spellStart"/>
      <w:r>
        <w:rPr>
          <w:lang w:val="nl-NL"/>
        </w:rPr>
        <w:t>Holpyp</w:t>
      </w:r>
      <w:proofErr w:type="spellEnd"/>
      <w:r>
        <w:rPr>
          <w:lang w:val="nl-NL"/>
        </w:rPr>
        <w:t xml:space="preserve"> 8’ en </w:t>
      </w:r>
      <w:proofErr w:type="spellStart"/>
      <w:r>
        <w:rPr>
          <w:lang w:val="nl-NL"/>
        </w:rPr>
        <w:t>C-H</w:t>
      </w:r>
      <w:proofErr w:type="spellEnd"/>
      <w:r>
        <w:rPr>
          <w:lang w:val="nl-NL"/>
        </w:rPr>
        <w:t xml:space="preserve"> Fluit </w:t>
      </w:r>
      <w:proofErr w:type="spellStart"/>
      <w:r>
        <w:rPr>
          <w:lang w:val="nl-NL"/>
        </w:rPr>
        <w:t>dolce</w:t>
      </w:r>
      <w:proofErr w:type="spellEnd"/>
      <w:r>
        <w:rPr>
          <w:lang w:val="nl-NL"/>
        </w:rPr>
        <w:t xml:space="preserve"> 8’. De </w:t>
      </w:r>
      <w:proofErr w:type="spellStart"/>
      <w:r>
        <w:rPr>
          <w:lang w:val="nl-NL"/>
        </w:rPr>
        <w:t>Salicionaal</w:t>
      </w:r>
      <w:proofErr w:type="spellEnd"/>
      <w:r>
        <w:rPr>
          <w:lang w:val="nl-NL"/>
        </w:rPr>
        <w:t xml:space="preserve"> 8’ is in het groot octaaf gecombineerd met de Fluit </w:t>
      </w:r>
      <w:proofErr w:type="spellStart"/>
      <w:r>
        <w:rPr>
          <w:lang w:val="nl-NL"/>
        </w:rPr>
        <w:t>dolce</w:t>
      </w:r>
      <w:proofErr w:type="spellEnd"/>
      <w:r>
        <w:rPr>
          <w:lang w:val="nl-NL"/>
        </w:rPr>
        <w:t xml:space="preserve"> 8’. De Fluit </w:t>
      </w:r>
      <w:proofErr w:type="spellStart"/>
      <w:r>
        <w:rPr>
          <w:lang w:val="nl-NL"/>
        </w:rPr>
        <w:t>d’Amour</w:t>
      </w:r>
      <w:proofErr w:type="spellEnd"/>
      <w:r>
        <w:rPr>
          <w:lang w:val="nl-NL"/>
        </w:rPr>
        <w:t xml:space="preserve"> 4’ is van </w:t>
      </w:r>
      <w:proofErr w:type="spellStart"/>
      <w:r>
        <w:rPr>
          <w:lang w:val="nl-NL"/>
        </w:rPr>
        <w:t>C-f</w:t>
      </w:r>
      <w:r>
        <w:rPr>
          <w:vertAlign w:val="superscript"/>
          <w:lang w:val="nl-NL"/>
        </w:rPr>
        <w:t>2</w:t>
      </w:r>
      <w:proofErr w:type="spellEnd"/>
      <w:r>
        <w:rPr>
          <w:lang w:val="nl-NL"/>
        </w:rPr>
        <w:t xml:space="preserve"> </w:t>
      </w:r>
      <w:r>
        <w:rPr>
          <w:lang w:val="nl-NL"/>
        </w:rPr>
        <w:t>gedekt, het vervolg is open.</w:t>
      </w:r>
    </w:p>
    <w:p w14:paraId="4808747D" w14:textId="77777777" w:rsidR="00F00392" w:rsidRDefault="00F00392">
      <w:pPr>
        <w:pStyle w:val="T1"/>
        <w:jc w:val="left"/>
        <w:rPr>
          <w:lang w:val="nl-NL"/>
        </w:rPr>
      </w:pPr>
      <w:r>
        <w:rPr>
          <w:lang w:val="nl-NL"/>
        </w:rPr>
        <w:t xml:space="preserve">Bij de registers uit l924 is veel zink toegepast: bij de Viola 8 HW het klein octaaf (groot octaaf is gecombineerd met </w:t>
      </w:r>
      <w:proofErr w:type="spellStart"/>
      <w:r>
        <w:rPr>
          <w:lang w:val="nl-NL"/>
        </w:rPr>
        <w:t>Holpyp</w:t>
      </w:r>
      <w:proofErr w:type="spellEnd"/>
      <w:r>
        <w:rPr>
          <w:lang w:val="nl-NL"/>
        </w:rPr>
        <w:t xml:space="preserve"> 8’), bij de </w:t>
      </w:r>
      <w:proofErr w:type="spellStart"/>
      <w:r>
        <w:rPr>
          <w:lang w:val="nl-NL"/>
        </w:rPr>
        <w:t>Aeoline</w:t>
      </w:r>
      <w:proofErr w:type="spellEnd"/>
      <w:r>
        <w:rPr>
          <w:lang w:val="nl-NL"/>
        </w:rPr>
        <w:t xml:space="preserve"> 4’ het groot octaaf, bij de Trompet alle </w:t>
      </w:r>
      <w:proofErr w:type="spellStart"/>
      <w:r>
        <w:rPr>
          <w:lang w:val="nl-NL"/>
        </w:rPr>
        <w:t>stevels</w:t>
      </w:r>
      <w:proofErr w:type="spellEnd"/>
      <w:r>
        <w:rPr>
          <w:lang w:val="nl-NL"/>
        </w:rPr>
        <w:t>, en de bekers in het groot octaa</w:t>
      </w:r>
      <w:r>
        <w:rPr>
          <w:lang w:val="nl-NL"/>
        </w:rPr>
        <w:t>f.</w:t>
      </w:r>
    </w:p>
    <w:sectPr w:rsidR="00F0039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7EC"/>
    <w:rsid w:val="006A27EC"/>
    <w:rsid w:val="00F00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FAF4A01"/>
  <w15:chartTrackingRefBased/>
  <w15:docId w15:val="{240875B5-F2CB-524C-B4EB-BCBB0CEBA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955</Words>
  <Characters>5448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Kubaard / 1856</vt:lpstr>
    </vt:vector>
  </TitlesOfParts>
  <Company>NIvO</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Kubaard / 1856</dc:title>
  <dc:subject/>
  <dc:creator>WS1</dc:creator>
  <cp:keywords/>
  <dc:description/>
  <cp:lastModifiedBy>Eline J Duijsens</cp:lastModifiedBy>
  <cp:revision>2</cp:revision>
  <dcterms:created xsi:type="dcterms:W3CDTF">2021-09-20T10:09:00Z</dcterms:created>
  <dcterms:modified xsi:type="dcterms:W3CDTF">2021-09-20T10:09:00Z</dcterms:modified>
</cp:coreProperties>
</file>