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EB5353">
      <w:pPr>
        <w:pStyle w:val="Heading1"/>
      </w:pPr>
      <w:bookmarkStart w:id="0" w:name="_GoBack"/>
      <w:bookmarkEnd w:id="0"/>
      <w:r>
        <w:t>Delft / 1857</w:t>
      </w:r>
    </w:p>
    <w:p w:rsidR="00000000" w:rsidRDefault="00EB5353">
      <w:pPr>
        <w:pStyle w:val="Heading2"/>
        <w:rPr>
          <w:i w:val="0"/>
          <w:iCs/>
        </w:rPr>
      </w:pPr>
      <w:r>
        <w:rPr>
          <w:i w:val="0"/>
          <w:iCs/>
        </w:rPr>
        <w:t>Hervormde Oude Kerk</w:t>
      </w:r>
    </w:p>
    <w:p w:rsidR="00000000" w:rsidRDefault="00EB5353">
      <w:pPr>
        <w:pStyle w:val="T1"/>
        <w:jc w:val="left"/>
        <w:rPr>
          <w:i/>
          <w:iCs/>
          <w:lang w:val="nl-NL"/>
        </w:rPr>
      </w:pPr>
    </w:p>
    <w:p w:rsidR="00000000" w:rsidRDefault="00EB5353">
      <w:pPr>
        <w:pStyle w:val="T1"/>
        <w:jc w:val="left"/>
        <w:rPr>
          <w:i/>
          <w:iCs/>
          <w:lang w:val="nl-NL"/>
        </w:rPr>
      </w:pPr>
      <w:r>
        <w:rPr>
          <w:i/>
          <w:iCs/>
          <w:lang w:val="nl-NL"/>
        </w:rPr>
        <w:t xml:space="preserve">Laatgotische hallenkerk, gebouwd tegen een monumentale scheefstaande toren uit het begin van de 14e eeuw. Het schip kreeg zijn huidige vorm in het derde kwart van de 14e eeuw, toen ook een nieuwe koorpartij tot stand kwam </w:t>
      </w:r>
      <w:r>
        <w:rPr>
          <w:i/>
          <w:iCs/>
          <w:lang w:val="nl-NL"/>
        </w:rPr>
        <w:t>waarvan het midden- en zuiderkoor nog over zijn. Het noorderzijkoor en noordertransept dateren uit het begin van de 16e eeuw. Preekstoel uit 1548, diverse belangrijke grafmonumenten, onder andere voor Piet Heyn uit ca 1638, toegeschreven aan Pieter de Keys</w:t>
      </w:r>
      <w:r>
        <w:rPr>
          <w:i/>
          <w:iCs/>
          <w:lang w:val="nl-NL"/>
        </w:rPr>
        <w:t xml:space="preserve">er, en voor Maarten </w:t>
      </w:r>
      <w:proofErr w:type="spellStart"/>
      <w:r>
        <w:rPr>
          <w:i/>
          <w:iCs/>
          <w:lang w:val="nl-NL"/>
        </w:rPr>
        <w:t>Harpertsz</w:t>
      </w:r>
      <w:proofErr w:type="spellEnd"/>
      <w:r>
        <w:rPr>
          <w:i/>
          <w:iCs/>
          <w:lang w:val="nl-NL"/>
        </w:rPr>
        <w:t xml:space="preserve"> Tromp, ontworpen door Jacob van Campen en uitgevoerd door Rombout Verhulst. Reeks gebrandschilderde ramen door Joep Nicolas, vervaardigd tussen 1956 en 1972.</w:t>
      </w:r>
    </w:p>
    <w:p w:rsidR="00000000" w:rsidRDefault="00EB5353">
      <w:pPr>
        <w:pStyle w:val="T1"/>
        <w:jc w:val="left"/>
        <w:rPr>
          <w:lang w:val="nl-NL"/>
        </w:rPr>
      </w:pPr>
    </w:p>
    <w:p w:rsidR="00000000" w:rsidRDefault="00EB5353">
      <w:pPr>
        <w:pStyle w:val="T1"/>
        <w:jc w:val="left"/>
        <w:rPr>
          <w:lang w:val="nl-NL"/>
        </w:rPr>
      </w:pPr>
      <w:r>
        <w:rPr>
          <w:lang w:val="nl-NL"/>
        </w:rPr>
        <w:t>Kas: 1857</w:t>
      </w:r>
    </w:p>
    <w:p w:rsidR="00000000" w:rsidRDefault="00EB5353">
      <w:pPr>
        <w:pStyle w:val="T1"/>
        <w:jc w:val="left"/>
        <w:rPr>
          <w:lang w:val="nl-NL"/>
        </w:rPr>
      </w:pPr>
    </w:p>
    <w:p w:rsidR="00000000" w:rsidRDefault="00EB5353">
      <w:pPr>
        <w:pStyle w:val="Heading2"/>
        <w:rPr>
          <w:i w:val="0"/>
          <w:iCs/>
        </w:rPr>
      </w:pPr>
      <w:r>
        <w:rPr>
          <w:i w:val="0"/>
          <w:iCs/>
        </w:rPr>
        <w:t>Kunsthistorische aspecten</w:t>
      </w:r>
    </w:p>
    <w:p w:rsidR="00000000" w:rsidRDefault="00EB5353">
      <w:pPr>
        <w:pStyle w:val="T2Kunst"/>
        <w:jc w:val="left"/>
        <w:rPr>
          <w:lang w:val="nl-NL"/>
        </w:rPr>
      </w:pPr>
      <w:r>
        <w:rPr>
          <w:lang w:val="nl-NL"/>
        </w:rPr>
        <w:t>Reeds in 1846 leverde de firma</w:t>
      </w:r>
      <w:r>
        <w:rPr>
          <w:lang w:val="nl-NL"/>
        </w:rPr>
        <w:t xml:space="preserve"> J. </w:t>
      </w:r>
      <w:proofErr w:type="spellStart"/>
      <w:r>
        <w:rPr>
          <w:lang w:val="nl-NL"/>
        </w:rPr>
        <w:t>Bätz</w:t>
      </w:r>
      <w:proofErr w:type="spellEnd"/>
      <w:r>
        <w:rPr>
          <w:lang w:val="nl-NL"/>
        </w:rPr>
        <w:t xml:space="preserve"> &amp; Co twee frontontwerpen voor een nieuw orgel in de Oude Kerk, één van het type 'Batavia' (deel 1840-1849, 278) en één neogotisch ontwerp, gebaseerd op het middendeel van het beroemde orgel in de Basiliek van Saint-Denis bij Parijs (1841). Van dez</w:t>
      </w:r>
      <w:r>
        <w:rPr>
          <w:lang w:val="nl-NL"/>
        </w:rPr>
        <w:t xml:space="preserve">e plannen kwam niets terecht. In 1851 werd het orgelproject opnieuw ter hand genomen. Witte vervaardigde toen een frontontwerp waarvan de hoofdkas was gebaseerd op het tweede, uitgevoerde frontontwerp voor de Zuiderkerk in Rotterdam (1850, deel 1840-1849, </w:t>
      </w:r>
      <w:r>
        <w:rPr>
          <w:lang w:val="nl-NL"/>
        </w:rPr>
        <w:t>37-38) en het rugwerk was ontleend aan dat van de Ronde Lutherse Kerk in Amsterdam (1830, deel 1819-1840, 231-234). De gebruikte stijl kan worden omschreven als 'rondboogstijl', ofschoon gotische vormen ook niet ontbraken. Toen in 1852 werd besloten om een</w:t>
      </w:r>
      <w:r>
        <w:rPr>
          <w:lang w:val="nl-NL"/>
        </w:rPr>
        <w:t xml:space="preserve"> aan de westzijde van de kerk aangebrachte galerij voor weeskinderen te slopen, kwam er voor het orgel meer ruimte beschikbaar. Witte stelde nu voor om het orgelfront van Gorinchem (1853) met enige wijzigingen over te nemen.</w:t>
      </w:r>
    </w:p>
    <w:p w:rsidR="00000000" w:rsidRDefault="00EB5353">
      <w:pPr>
        <w:pStyle w:val="T2Kunst"/>
        <w:jc w:val="left"/>
        <w:rPr>
          <w:lang w:val="nl-NL"/>
        </w:rPr>
      </w:pPr>
      <w:r>
        <w:rPr>
          <w:lang w:val="nl-NL"/>
        </w:rPr>
        <w:t>Zo zou de Delftse kerk een orge</w:t>
      </w:r>
      <w:r>
        <w:rPr>
          <w:lang w:val="nl-NL"/>
        </w:rPr>
        <w:t>lkas krijgen in rondboogstijl. Voor Gorinchem lag die keuze voor de hand, aangezien het kerkgebouw in die stijl was opgetrokken. De Oude Kerk is echter een gotische kerk, dus waarom niet een neogotisch ontwerp? Men komt in deze tijd herhaaldelijk tegen dat</w:t>
      </w:r>
      <w:r>
        <w:rPr>
          <w:lang w:val="nl-NL"/>
        </w:rPr>
        <w:t xml:space="preserve"> opdrachtgevers huiverig zijn een om ontwerp in gotische vormen te laten uitvoeren, omdat zij vrezen dat de bij deze stijl behorende rijke ornamentiek de kosten sterk zou doen oplopen. Deze overweging heeft ook in Delft de doorslag gegeven. Witte zelf schr</w:t>
      </w:r>
      <w:r>
        <w:rPr>
          <w:lang w:val="nl-NL"/>
        </w:rPr>
        <w:t xml:space="preserve">ijft over zijn project van 1851: 'de bouwtrant is ontleend uit het </w:t>
      </w:r>
      <w:proofErr w:type="spellStart"/>
      <w:r>
        <w:rPr>
          <w:lang w:val="nl-NL"/>
        </w:rPr>
        <w:t>Bijzanthijnsche</w:t>
      </w:r>
      <w:proofErr w:type="spellEnd"/>
      <w:r>
        <w:rPr>
          <w:lang w:val="nl-NL"/>
        </w:rPr>
        <w:t xml:space="preserve">, het </w:t>
      </w:r>
      <w:proofErr w:type="spellStart"/>
      <w:r>
        <w:rPr>
          <w:lang w:val="nl-NL"/>
        </w:rPr>
        <w:t>gothische</w:t>
      </w:r>
      <w:proofErr w:type="spellEnd"/>
      <w:r>
        <w:rPr>
          <w:lang w:val="nl-NL"/>
        </w:rPr>
        <w:t>, vreesden wij, zoude te kostbaar worden en het moderne (dwz neoclassicistische, A.L.) in dit gebouw niet passen.'</w:t>
      </w:r>
    </w:p>
    <w:p w:rsidR="00000000" w:rsidRDefault="00EB5353">
      <w:pPr>
        <w:pStyle w:val="T2Kunst"/>
        <w:jc w:val="left"/>
        <w:rPr>
          <w:lang w:val="nl-NL"/>
        </w:rPr>
      </w:pPr>
      <w:r>
        <w:rPr>
          <w:lang w:val="nl-NL"/>
        </w:rPr>
        <w:t>Het Delftse front is inderdaad een tweelingb</w:t>
      </w:r>
      <w:r>
        <w:rPr>
          <w:lang w:val="nl-NL"/>
        </w:rPr>
        <w:t xml:space="preserve">roer van dat te Gorinchem, maar van een identieke tweeling kan men hier niet spreken. Het Delftse orgel is rijziger en robuuster dan het </w:t>
      </w:r>
      <w:proofErr w:type="spellStart"/>
      <w:r>
        <w:rPr>
          <w:lang w:val="nl-NL"/>
        </w:rPr>
        <w:t>Gorcumse</w:t>
      </w:r>
      <w:proofErr w:type="spellEnd"/>
      <w:r>
        <w:rPr>
          <w:lang w:val="nl-NL"/>
        </w:rPr>
        <w:t>. Daaraan werkt zeker mee dat de middentoren hier ongedeeld is (dit orgel bezit wel een volledig uitgebouwde Pr</w:t>
      </w:r>
      <w:r>
        <w:rPr>
          <w:lang w:val="nl-NL"/>
        </w:rPr>
        <w:t>estant 16' op het hoofdwerk). Het rugpositief is breder en hoger. De velden bevatten meer pijpen dan in Gorinchem.  Het bovenwerkfront is ook hoger en werkt daardoor overtuigender dan in Gorinchem. Het hoofdwerk heeft hier, evenals te Gorinchem, ter weersz</w:t>
      </w:r>
      <w:r>
        <w:rPr>
          <w:lang w:val="nl-NL"/>
        </w:rPr>
        <w:t>ijden van de middentoren twee rondbogige gelobde pijpvelden, gescheiden door een zuiltje met romaniserend kapiteel. In Gorinchem bevindt zich boven deze velden een brede getraliede partij met rozetten. In Delft is een vergelijkbare partij te vinden; deze i</w:t>
      </w:r>
      <w:r>
        <w:rPr>
          <w:lang w:val="nl-NL"/>
        </w:rPr>
        <w:t xml:space="preserve">s hier echter smaller en voorzien van </w:t>
      </w:r>
      <w:r>
        <w:rPr>
          <w:lang w:val="nl-NL"/>
        </w:rPr>
        <w:lastRenderedPageBreak/>
        <w:t xml:space="preserve">opengewerkte ruiten met vierpassen, een </w:t>
      </w:r>
      <w:proofErr w:type="spellStart"/>
      <w:r>
        <w:rPr>
          <w:lang w:val="nl-NL"/>
        </w:rPr>
        <w:t>gotiserend</w:t>
      </w:r>
      <w:proofErr w:type="spellEnd"/>
      <w:r>
        <w:rPr>
          <w:lang w:val="nl-NL"/>
        </w:rPr>
        <w:t xml:space="preserve"> motief, dat men zou kunnen opvatten als een uitwerking van de ruitvormige decoratie bij </w:t>
      </w:r>
      <w:proofErr w:type="spellStart"/>
      <w:r>
        <w:rPr>
          <w:lang w:val="nl-NL"/>
        </w:rPr>
        <w:t>Suys</w:t>
      </w:r>
      <w:proofErr w:type="spellEnd"/>
      <w:r>
        <w:rPr>
          <w:lang w:val="nl-NL"/>
        </w:rPr>
        <w:t>’ front voor het Domorgel in Utrecht (1831, deel 1819-1840, 274-277). De ro</w:t>
      </w:r>
      <w:r>
        <w:rPr>
          <w:lang w:val="nl-NL"/>
        </w:rPr>
        <w:t xml:space="preserve">zetten onder de velden zijn vrijwel identiek aan die in Gorinchem. De verdere decoratie is bij beide orgels ook ongeveer gelijk. Men zie de opklimmende </w:t>
      </w:r>
      <w:proofErr w:type="spellStart"/>
      <w:r>
        <w:rPr>
          <w:lang w:val="nl-NL"/>
        </w:rPr>
        <w:t>S-ranken</w:t>
      </w:r>
      <w:proofErr w:type="spellEnd"/>
      <w:r>
        <w:rPr>
          <w:lang w:val="nl-NL"/>
        </w:rPr>
        <w:t xml:space="preserve"> op de bovenlijsten bij rugwerk en hoofdkas, de als blindering dienende boogfriezen en tootlijst</w:t>
      </w:r>
      <w:r>
        <w:rPr>
          <w:lang w:val="nl-NL"/>
        </w:rPr>
        <w:t>en en de vorm van de consoles onder de torens. Ook de bekroningen van het rugwerk, door tootlijsten omgeven pijnappels, hebben in Gorinchem hun equivalent. De vrouwenfiguren op de torens van de hoofdkas stellen de goddelijke deugden voor, van links naar re</w:t>
      </w:r>
      <w:r>
        <w:rPr>
          <w:lang w:val="nl-NL"/>
        </w:rPr>
        <w:t xml:space="preserve">chts geloof, liefde en hoop. Hun maker is niet bekend, maar het kan zeer goed Joannes Rijnbout zijn geweest, die vaker voor het huis </w:t>
      </w:r>
      <w:proofErr w:type="spellStart"/>
      <w:r>
        <w:rPr>
          <w:lang w:val="nl-NL"/>
        </w:rPr>
        <w:t>Bätz</w:t>
      </w:r>
      <w:proofErr w:type="spellEnd"/>
      <w:r>
        <w:rPr>
          <w:lang w:val="nl-NL"/>
        </w:rPr>
        <w:t xml:space="preserve"> werkte en ook het </w:t>
      </w:r>
      <w:proofErr w:type="spellStart"/>
      <w:r>
        <w:rPr>
          <w:lang w:val="nl-NL"/>
        </w:rPr>
        <w:t>Gorcumse</w:t>
      </w:r>
      <w:proofErr w:type="spellEnd"/>
      <w:r>
        <w:rPr>
          <w:lang w:val="nl-NL"/>
        </w:rPr>
        <w:t xml:space="preserve"> orgel van beeldhouwwerk voorzag.</w:t>
      </w:r>
    </w:p>
    <w:p w:rsidR="00000000" w:rsidRDefault="00EB5353">
      <w:pPr>
        <w:pStyle w:val="T2Kunst"/>
        <w:jc w:val="left"/>
        <w:rPr>
          <w:lang w:val="nl-NL"/>
        </w:rPr>
      </w:pPr>
      <w:r>
        <w:rPr>
          <w:lang w:val="nl-NL"/>
        </w:rPr>
        <w:t xml:space="preserve">Om het onregelmatige verloop van de torenwand te maskeren </w:t>
      </w:r>
      <w:r>
        <w:rPr>
          <w:lang w:val="nl-NL"/>
        </w:rPr>
        <w:t>had Witte ter weerszijden van de kas omvangrijke betimmeringen ontworpen. Deze werden bij de bouw lager uitgevoerd dan op de tekening en zijn later geheel verwijderd.</w:t>
      </w:r>
    </w:p>
    <w:p w:rsidR="00000000" w:rsidRDefault="00EB5353">
      <w:pPr>
        <w:pStyle w:val="T3Lit"/>
        <w:jc w:val="left"/>
        <w:rPr>
          <w:b/>
          <w:bCs/>
          <w:lang w:val="nl-NL"/>
        </w:rPr>
      </w:pPr>
    </w:p>
    <w:p w:rsidR="00000000" w:rsidRDefault="00EB5353">
      <w:pPr>
        <w:pStyle w:val="T3Lit"/>
        <w:jc w:val="left"/>
        <w:rPr>
          <w:b/>
          <w:bCs/>
          <w:lang w:val="nl-NL"/>
        </w:rPr>
      </w:pPr>
      <w:r>
        <w:rPr>
          <w:b/>
          <w:bCs/>
          <w:lang w:val="nl-NL"/>
        </w:rPr>
        <w:t>Literatuur</w:t>
      </w:r>
    </w:p>
    <w:p w:rsidR="00000000" w:rsidRDefault="00EB5353">
      <w:pPr>
        <w:pStyle w:val="T3Lit"/>
        <w:jc w:val="left"/>
        <w:rPr>
          <w:iCs/>
          <w:lang w:val="nl-NL"/>
        </w:rPr>
      </w:pPr>
      <w:r>
        <w:rPr>
          <w:iCs/>
          <w:lang w:val="nl-NL"/>
        </w:rPr>
        <w:t xml:space="preserve">P.J. van Amstel, </w:t>
      </w:r>
      <w:r>
        <w:rPr>
          <w:i/>
          <w:lang w:val="nl-NL"/>
        </w:rPr>
        <w:t>De vroegere en tegenwoordige orgels in de Oude en Nieuwe Ker</w:t>
      </w:r>
      <w:r>
        <w:rPr>
          <w:i/>
          <w:lang w:val="nl-NL"/>
        </w:rPr>
        <w:t>k te Delft.</w:t>
      </w:r>
      <w:r>
        <w:rPr>
          <w:iCs/>
          <w:lang w:val="nl-NL"/>
        </w:rPr>
        <w:t xml:space="preserve"> Delft, z.j.</w:t>
      </w:r>
    </w:p>
    <w:p w:rsidR="00000000" w:rsidRDefault="00EB5353">
      <w:pPr>
        <w:pStyle w:val="T3Lit"/>
        <w:jc w:val="left"/>
        <w:rPr>
          <w:lang w:val="nl-NL"/>
        </w:rPr>
      </w:pPr>
      <w:r>
        <w:rPr>
          <w:i/>
          <w:lang w:val="nl-NL"/>
        </w:rPr>
        <w:t xml:space="preserve">Boekzaal </w:t>
      </w:r>
      <w:r>
        <w:rPr>
          <w:lang w:val="nl-NL"/>
        </w:rPr>
        <w:t>1857B, 355-356.</w:t>
      </w:r>
    </w:p>
    <w:p w:rsidR="00000000" w:rsidRDefault="00EB5353">
      <w:pPr>
        <w:pStyle w:val="T3Lit"/>
        <w:jc w:val="left"/>
        <w:rPr>
          <w:lang w:val="nl-NL"/>
        </w:rPr>
      </w:pPr>
      <w:r>
        <w:rPr>
          <w:i/>
          <w:lang w:val="nl-NL"/>
        </w:rPr>
        <w:t>Caecilia</w:t>
      </w:r>
      <w:r>
        <w:rPr>
          <w:iCs/>
          <w:lang w:val="nl-NL"/>
        </w:rPr>
        <w:t>,</w:t>
      </w:r>
      <w:r>
        <w:rPr>
          <w:lang w:val="nl-NL"/>
        </w:rPr>
        <w:t xml:space="preserve"> 14/20 (1857), 191-192.</w:t>
      </w:r>
    </w:p>
    <w:p w:rsidR="00000000" w:rsidRDefault="00EB5353">
      <w:pPr>
        <w:pStyle w:val="T3Lit"/>
        <w:jc w:val="left"/>
        <w:rPr>
          <w:lang w:val="nl-NL"/>
        </w:rPr>
      </w:pPr>
      <w:r>
        <w:rPr>
          <w:lang w:val="nl-NL"/>
        </w:rPr>
        <w:t xml:space="preserve">Dr. W.H. </w:t>
      </w:r>
      <w:proofErr w:type="spellStart"/>
      <w:r>
        <w:rPr>
          <w:lang w:val="nl-NL"/>
        </w:rPr>
        <w:t>Haverkorn</w:t>
      </w:r>
      <w:proofErr w:type="spellEnd"/>
      <w:r>
        <w:rPr>
          <w:lang w:val="nl-NL"/>
        </w:rPr>
        <w:t xml:space="preserve"> van </w:t>
      </w:r>
      <w:proofErr w:type="spellStart"/>
      <w:r>
        <w:rPr>
          <w:lang w:val="nl-NL"/>
        </w:rPr>
        <w:t>Rijsewijk</w:t>
      </w:r>
      <w:proofErr w:type="spellEnd"/>
      <w:r>
        <w:rPr>
          <w:lang w:val="nl-NL"/>
        </w:rPr>
        <w:t xml:space="preserve">, </w:t>
      </w:r>
      <w:r>
        <w:rPr>
          <w:i/>
          <w:iCs/>
          <w:lang w:val="nl-NL"/>
        </w:rPr>
        <w:t>Toewijding van het Nieuwe Orgel in de Oude Kerk der Ned. Herv. Gemeente te Delft.</w:t>
      </w:r>
      <w:r>
        <w:rPr>
          <w:lang w:val="nl-NL"/>
        </w:rPr>
        <w:t xml:space="preserve"> Delft, 1857.</w:t>
      </w:r>
    </w:p>
    <w:p w:rsidR="00000000" w:rsidRDefault="00EB5353">
      <w:pPr>
        <w:pStyle w:val="T3Lit"/>
        <w:jc w:val="left"/>
        <w:rPr>
          <w:lang w:val="nl-NL"/>
        </w:rPr>
      </w:pPr>
      <w:r>
        <w:rPr>
          <w:i/>
          <w:iCs/>
          <w:lang w:val="nl-NL"/>
        </w:rPr>
        <w:t>Informatie Nederlandse Orgels,</w:t>
      </w:r>
      <w:r>
        <w:rPr>
          <w:lang w:val="nl-NL"/>
        </w:rPr>
        <w:t xml:space="preserve"> 3-1969.</w:t>
      </w:r>
    </w:p>
    <w:p w:rsidR="00000000" w:rsidRDefault="00EB5353">
      <w:pPr>
        <w:pStyle w:val="T3Lit"/>
        <w:jc w:val="left"/>
        <w:rPr>
          <w:lang w:val="nl-NL"/>
        </w:rPr>
      </w:pPr>
      <w:r>
        <w:rPr>
          <w:i/>
          <w:iCs/>
          <w:lang w:val="nl-NL"/>
        </w:rPr>
        <w:t>Kerkel</w:t>
      </w:r>
      <w:r>
        <w:rPr>
          <w:i/>
          <w:iCs/>
          <w:lang w:val="nl-NL"/>
        </w:rPr>
        <w:t>ijke Courant</w:t>
      </w:r>
      <w:r>
        <w:rPr>
          <w:lang w:val="nl-NL"/>
        </w:rPr>
        <w:t>, 11/39 (1857).</w:t>
      </w:r>
    </w:p>
    <w:p w:rsidR="00000000" w:rsidRDefault="00EB5353">
      <w:pPr>
        <w:pStyle w:val="T3Lit"/>
        <w:jc w:val="left"/>
        <w:rPr>
          <w:lang w:val="nl-NL"/>
        </w:rPr>
      </w:pPr>
      <w:r>
        <w:rPr>
          <w:lang w:val="nl-NL"/>
        </w:rPr>
        <w:t xml:space="preserve">M.H. van ’t </w:t>
      </w:r>
      <w:proofErr w:type="spellStart"/>
      <w:r>
        <w:rPr>
          <w:lang w:val="nl-NL"/>
        </w:rPr>
        <w:t>Kruijs</w:t>
      </w:r>
      <w:proofErr w:type="spellEnd"/>
      <w:r>
        <w:rPr>
          <w:lang w:val="nl-NL"/>
        </w:rPr>
        <w:t xml:space="preserve">, </w:t>
      </w:r>
      <w:r>
        <w:rPr>
          <w:i/>
          <w:iCs/>
          <w:lang w:val="nl-NL"/>
        </w:rPr>
        <w:t>Verzameling van Disposities der verschillende Orgels in Nederland</w:t>
      </w:r>
      <w:r>
        <w:rPr>
          <w:lang w:val="nl-NL"/>
        </w:rPr>
        <w:t>. Rotterdam, 1885, 32.</w:t>
      </w:r>
    </w:p>
    <w:p w:rsidR="00000000" w:rsidRDefault="00EB5353">
      <w:pPr>
        <w:pStyle w:val="T3Lit"/>
        <w:jc w:val="left"/>
        <w:rPr>
          <w:lang w:val="nl-NL"/>
        </w:rPr>
      </w:pPr>
      <w:r>
        <w:rPr>
          <w:lang w:val="nl-NL"/>
        </w:rPr>
        <w:t xml:space="preserve">J. </w:t>
      </w:r>
      <w:proofErr w:type="spellStart"/>
      <w:r>
        <w:rPr>
          <w:lang w:val="nl-NL"/>
        </w:rPr>
        <w:t>Martijnse</w:t>
      </w:r>
      <w:proofErr w:type="spellEnd"/>
      <w:r>
        <w:rPr>
          <w:lang w:val="nl-NL"/>
        </w:rPr>
        <w:t xml:space="preserve">, </w:t>
      </w:r>
      <w:r>
        <w:rPr>
          <w:i/>
          <w:iCs/>
          <w:lang w:val="nl-NL"/>
        </w:rPr>
        <w:t>De Orgelhistorie van de Oude Kerk te Delft</w:t>
      </w:r>
      <w:r>
        <w:rPr>
          <w:lang w:val="nl-NL"/>
        </w:rPr>
        <w:t>. Publicatie nr. 5 van de Stichting tot behoud van het Nederland</w:t>
      </w:r>
      <w:r>
        <w:rPr>
          <w:lang w:val="nl-NL"/>
        </w:rPr>
        <w:t>se Orgel. Z.p., 1976.</w:t>
      </w:r>
    </w:p>
    <w:p w:rsidR="00000000" w:rsidRDefault="00EB5353">
      <w:pPr>
        <w:pStyle w:val="T3Lit"/>
        <w:jc w:val="left"/>
        <w:rPr>
          <w:lang w:val="nl-NL"/>
        </w:rPr>
      </w:pPr>
      <w:r>
        <w:rPr>
          <w:i/>
          <w:lang w:val="nl-NL"/>
        </w:rPr>
        <w:t>Het Orgel</w:t>
      </w:r>
      <w:r>
        <w:rPr>
          <w:lang w:val="nl-NL"/>
        </w:rPr>
        <w:t>, 6/5 (1891).</w:t>
      </w:r>
    </w:p>
    <w:p w:rsidR="00000000" w:rsidRDefault="00EB5353">
      <w:pPr>
        <w:pStyle w:val="T3Lit"/>
        <w:jc w:val="left"/>
        <w:rPr>
          <w:lang w:val="nl-NL"/>
        </w:rPr>
      </w:pPr>
      <w:r>
        <w:rPr>
          <w:i/>
          <w:lang w:val="nl-NL"/>
        </w:rPr>
        <w:t>De Orgelvriend</w:t>
      </w:r>
      <w:r>
        <w:rPr>
          <w:lang w:val="nl-NL"/>
        </w:rPr>
        <w:t>, 38/9 (1996), 4-6.</w:t>
      </w:r>
    </w:p>
    <w:p w:rsidR="00000000" w:rsidRDefault="00EB5353">
      <w:pPr>
        <w:pStyle w:val="T3Lit"/>
        <w:jc w:val="left"/>
        <w:rPr>
          <w:lang w:val="nl-NL"/>
        </w:rPr>
      </w:pPr>
      <w:r>
        <w:rPr>
          <w:lang w:val="nl-NL"/>
        </w:rPr>
        <w:t xml:space="preserve">Teus den Toom, </w:t>
      </w:r>
      <w:r>
        <w:rPr>
          <w:i/>
          <w:lang w:val="nl-NL"/>
        </w:rPr>
        <w:t>De orgelmakers Witte</w:t>
      </w:r>
      <w:r>
        <w:rPr>
          <w:lang w:val="nl-NL"/>
        </w:rPr>
        <w:t>. Heerenveen, 1997, passim, 813-816, 1031-1037.</w:t>
      </w:r>
    </w:p>
    <w:p w:rsidR="00000000" w:rsidRDefault="00EB5353">
      <w:pPr>
        <w:pStyle w:val="T3Lit"/>
        <w:jc w:val="left"/>
        <w:rPr>
          <w:lang w:val="nl-NL"/>
        </w:rPr>
      </w:pPr>
    </w:p>
    <w:p w:rsidR="00000000" w:rsidRDefault="00EB5353">
      <w:pPr>
        <w:pStyle w:val="T3Lit"/>
        <w:jc w:val="left"/>
        <w:rPr>
          <w:lang w:val="nl-NL"/>
        </w:rPr>
      </w:pPr>
      <w:r>
        <w:rPr>
          <w:b/>
          <w:bCs/>
          <w:lang w:val="nl-NL"/>
        </w:rPr>
        <w:t>Niet gepubliceerde bronnen</w:t>
      </w:r>
    </w:p>
    <w:p w:rsidR="00000000" w:rsidRDefault="00EB5353">
      <w:pPr>
        <w:pStyle w:val="T3Lit"/>
        <w:jc w:val="left"/>
        <w:rPr>
          <w:lang w:val="nl-NL"/>
        </w:rPr>
      </w:pPr>
      <w:r>
        <w:rPr>
          <w:lang w:val="nl-NL"/>
        </w:rPr>
        <w:t>Archief Hervormde Gemeente Delft</w:t>
      </w:r>
    </w:p>
    <w:p w:rsidR="00000000" w:rsidRDefault="00EB5353">
      <w:pPr>
        <w:pStyle w:val="T3Lit"/>
        <w:jc w:val="left"/>
        <w:rPr>
          <w:lang w:val="nl-NL"/>
        </w:rPr>
      </w:pPr>
      <w:r>
        <w:rPr>
          <w:lang w:val="nl-NL"/>
        </w:rPr>
        <w:t>Orgelarchief Teus den Toom</w:t>
      </w:r>
    </w:p>
    <w:p w:rsidR="00000000" w:rsidRDefault="00EB5353">
      <w:pPr>
        <w:pStyle w:val="T3Lit"/>
        <w:jc w:val="left"/>
        <w:rPr>
          <w:lang w:val="nl-NL"/>
        </w:rPr>
      </w:pPr>
      <w:r>
        <w:rPr>
          <w:lang w:val="nl-NL"/>
        </w:rPr>
        <w:t>Witte-</w:t>
      </w:r>
      <w:r>
        <w:rPr>
          <w:lang w:val="nl-NL"/>
        </w:rPr>
        <w:t>Archief</w:t>
      </w:r>
    </w:p>
    <w:p w:rsidR="00000000" w:rsidRDefault="00EB5353">
      <w:pPr>
        <w:pStyle w:val="T3Lit"/>
        <w:jc w:val="left"/>
        <w:rPr>
          <w:lang w:val="nl-NL"/>
        </w:rPr>
      </w:pPr>
    </w:p>
    <w:p w:rsidR="00000000" w:rsidRDefault="00EB5353">
      <w:pPr>
        <w:pStyle w:val="T3Lit"/>
        <w:jc w:val="left"/>
        <w:rPr>
          <w:lang w:val="nl-NL"/>
        </w:rPr>
      </w:pPr>
      <w:r>
        <w:rPr>
          <w:lang w:val="nl-NL"/>
        </w:rPr>
        <w:t>Monumentnummer 11970</w:t>
      </w:r>
    </w:p>
    <w:p w:rsidR="00000000" w:rsidRDefault="00EB5353">
      <w:pPr>
        <w:pStyle w:val="T3Lit"/>
        <w:jc w:val="left"/>
        <w:rPr>
          <w:lang w:val="nl-NL"/>
        </w:rPr>
      </w:pPr>
      <w:r>
        <w:rPr>
          <w:lang w:val="nl-NL"/>
        </w:rPr>
        <w:t>Orgelnummer 306</w:t>
      </w:r>
    </w:p>
    <w:p w:rsidR="00000000" w:rsidRDefault="00EB5353">
      <w:pPr>
        <w:pStyle w:val="T1"/>
        <w:jc w:val="left"/>
        <w:rPr>
          <w:lang w:val="nl-NL"/>
        </w:rPr>
      </w:pPr>
    </w:p>
    <w:p w:rsidR="00000000" w:rsidRDefault="00EB5353">
      <w:pPr>
        <w:pStyle w:val="Heading2"/>
        <w:rPr>
          <w:i w:val="0"/>
          <w:iCs/>
        </w:rPr>
      </w:pPr>
      <w:r>
        <w:rPr>
          <w:i w:val="0"/>
          <w:iCs/>
        </w:rPr>
        <w:t>Historische gegevens</w:t>
      </w:r>
    </w:p>
    <w:p w:rsidR="00000000" w:rsidRDefault="00EB5353">
      <w:pPr>
        <w:pStyle w:val="T1"/>
        <w:jc w:val="left"/>
        <w:rPr>
          <w:lang w:val="nl-NL"/>
        </w:rPr>
      </w:pPr>
    </w:p>
    <w:p w:rsidR="00000000" w:rsidRDefault="00EB5353">
      <w:pPr>
        <w:pStyle w:val="T1"/>
        <w:jc w:val="left"/>
        <w:rPr>
          <w:lang w:val="nl-NL"/>
        </w:rPr>
      </w:pPr>
      <w:r>
        <w:rPr>
          <w:lang w:val="nl-NL"/>
        </w:rPr>
        <w:t>Bouwer</w:t>
      </w:r>
    </w:p>
    <w:p w:rsidR="00000000" w:rsidRDefault="00EB5353">
      <w:pPr>
        <w:pStyle w:val="T1"/>
        <w:jc w:val="left"/>
        <w:rPr>
          <w:lang w:val="nl-NL"/>
        </w:rPr>
      </w:pPr>
      <w:r>
        <w:rPr>
          <w:lang w:val="nl-NL"/>
        </w:rPr>
        <w:t>C.G.F. Witte</w:t>
      </w:r>
    </w:p>
    <w:p w:rsidR="00000000" w:rsidRDefault="00EB5353">
      <w:pPr>
        <w:pStyle w:val="T1"/>
        <w:jc w:val="left"/>
        <w:rPr>
          <w:lang w:val="nl-NL"/>
        </w:rPr>
      </w:pPr>
    </w:p>
    <w:p w:rsidR="00000000" w:rsidRDefault="00EB5353">
      <w:pPr>
        <w:pStyle w:val="T1"/>
        <w:jc w:val="left"/>
        <w:rPr>
          <w:lang w:val="nl-NL"/>
        </w:rPr>
      </w:pPr>
      <w:r>
        <w:rPr>
          <w:lang w:val="nl-NL"/>
        </w:rPr>
        <w:t>Jaar van oplevering</w:t>
      </w:r>
    </w:p>
    <w:p w:rsidR="00000000" w:rsidRDefault="00EB5353">
      <w:pPr>
        <w:pStyle w:val="T1"/>
        <w:jc w:val="left"/>
        <w:rPr>
          <w:lang w:val="nl-NL"/>
        </w:rPr>
      </w:pPr>
      <w:r>
        <w:rPr>
          <w:lang w:val="nl-NL"/>
        </w:rPr>
        <w:t>1857</w:t>
      </w:r>
    </w:p>
    <w:p w:rsidR="00000000" w:rsidRDefault="00EB5353">
      <w:pPr>
        <w:pStyle w:val="T1"/>
        <w:jc w:val="left"/>
        <w:rPr>
          <w:lang w:val="nl-NL"/>
        </w:rPr>
      </w:pPr>
    </w:p>
    <w:p w:rsidR="00000000" w:rsidRDefault="00EB5353">
      <w:pPr>
        <w:pStyle w:val="T1"/>
        <w:jc w:val="left"/>
        <w:rPr>
          <w:lang w:val="nl-NL"/>
        </w:rPr>
      </w:pPr>
      <w:r>
        <w:rPr>
          <w:lang w:val="nl-NL"/>
        </w:rPr>
        <w:t>Dispositie 1857 volgens Caecilia</w:t>
      </w:r>
    </w:p>
    <w:tbl>
      <w:tblPr>
        <w:tblW w:w="0" w:type="auto"/>
        <w:tblLayout w:type="fixed"/>
        <w:tblLook w:val="0000" w:firstRow="0" w:lastRow="0" w:firstColumn="0" w:lastColumn="0" w:noHBand="0" w:noVBand="0"/>
      </w:tblPr>
      <w:tblGrid>
        <w:gridCol w:w="1668"/>
        <w:gridCol w:w="850"/>
        <w:gridCol w:w="1001"/>
        <w:gridCol w:w="842"/>
        <w:gridCol w:w="1417"/>
        <w:gridCol w:w="567"/>
        <w:gridCol w:w="1276"/>
        <w:gridCol w:w="906"/>
      </w:tblGrid>
      <w:tr w:rsidR="00000000">
        <w:tblPrEx>
          <w:tblCellMar>
            <w:top w:w="0" w:type="dxa"/>
            <w:bottom w:w="0" w:type="dxa"/>
          </w:tblCellMar>
        </w:tblPrEx>
        <w:tc>
          <w:tcPr>
            <w:tcW w:w="1668" w:type="dxa"/>
          </w:tcPr>
          <w:p w:rsidR="00000000" w:rsidRDefault="00EB5353">
            <w:pPr>
              <w:pStyle w:val="T4dispositie"/>
              <w:jc w:val="left"/>
              <w:rPr>
                <w:i/>
                <w:iCs/>
                <w:lang w:val="nl-NL"/>
              </w:rPr>
            </w:pPr>
            <w:r>
              <w:rPr>
                <w:i/>
                <w:iCs/>
                <w:lang w:val="nl-NL"/>
              </w:rPr>
              <w:t>Hoofdmanuaal</w:t>
            </w:r>
          </w:p>
          <w:p w:rsidR="00000000" w:rsidRDefault="00EB5353">
            <w:pPr>
              <w:pStyle w:val="T4dispositie"/>
              <w:jc w:val="left"/>
              <w:rPr>
                <w:lang w:val="nl-NL"/>
              </w:rPr>
            </w:pPr>
            <w:proofErr w:type="spellStart"/>
            <w:r>
              <w:rPr>
                <w:lang w:val="nl-NL"/>
              </w:rPr>
              <w:t>Praestant</w:t>
            </w:r>
            <w:proofErr w:type="spellEnd"/>
          </w:p>
          <w:p w:rsidR="00000000" w:rsidRDefault="00EB5353">
            <w:pPr>
              <w:pStyle w:val="T4dispositie"/>
              <w:jc w:val="left"/>
              <w:rPr>
                <w:lang w:val="nl-NL"/>
              </w:rPr>
            </w:pPr>
            <w:proofErr w:type="spellStart"/>
            <w:r>
              <w:rPr>
                <w:lang w:val="nl-NL"/>
              </w:rPr>
              <w:t>Praestant</w:t>
            </w:r>
            <w:proofErr w:type="spellEnd"/>
          </w:p>
          <w:p w:rsidR="00000000" w:rsidRDefault="00EB5353">
            <w:pPr>
              <w:pStyle w:val="T4dispositie"/>
              <w:jc w:val="left"/>
              <w:rPr>
                <w:lang w:val="nl-NL"/>
              </w:rPr>
            </w:pPr>
            <w:r>
              <w:rPr>
                <w:lang w:val="nl-NL"/>
              </w:rPr>
              <w:t>Bourdon</w:t>
            </w:r>
          </w:p>
          <w:p w:rsidR="00000000" w:rsidRDefault="00EB5353">
            <w:pPr>
              <w:pStyle w:val="T4dispositie"/>
              <w:jc w:val="left"/>
              <w:rPr>
                <w:lang w:val="nl-NL"/>
              </w:rPr>
            </w:pPr>
            <w:r>
              <w:rPr>
                <w:lang w:val="nl-NL"/>
              </w:rPr>
              <w:t>Octaaf</w:t>
            </w:r>
          </w:p>
          <w:p w:rsidR="00000000" w:rsidRDefault="00EB5353">
            <w:pPr>
              <w:pStyle w:val="T4dispositie"/>
              <w:jc w:val="left"/>
              <w:rPr>
                <w:lang w:val="nl-NL"/>
              </w:rPr>
            </w:pPr>
            <w:r>
              <w:rPr>
                <w:lang w:val="nl-NL"/>
              </w:rPr>
              <w:lastRenderedPageBreak/>
              <w:t>Openfluit</w:t>
            </w:r>
          </w:p>
          <w:p w:rsidR="00000000" w:rsidRDefault="00EB5353">
            <w:pPr>
              <w:pStyle w:val="T4dispositie"/>
              <w:jc w:val="left"/>
              <w:rPr>
                <w:lang w:val="nl-NL"/>
              </w:rPr>
            </w:pPr>
            <w:r>
              <w:rPr>
                <w:lang w:val="nl-NL"/>
              </w:rPr>
              <w:t>Quint</w:t>
            </w:r>
          </w:p>
          <w:p w:rsidR="00000000" w:rsidRDefault="00EB5353">
            <w:pPr>
              <w:pStyle w:val="T4dispositie"/>
              <w:jc w:val="left"/>
              <w:rPr>
                <w:lang w:val="nl-NL"/>
              </w:rPr>
            </w:pPr>
            <w:r>
              <w:rPr>
                <w:lang w:val="nl-NL"/>
              </w:rPr>
              <w:t>Woudfluit</w:t>
            </w:r>
          </w:p>
          <w:p w:rsidR="00000000" w:rsidRDefault="00EB5353">
            <w:pPr>
              <w:pStyle w:val="T4dispositie"/>
              <w:jc w:val="left"/>
              <w:rPr>
                <w:lang w:val="nl-NL"/>
              </w:rPr>
            </w:pPr>
            <w:r>
              <w:rPr>
                <w:lang w:val="nl-NL"/>
              </w:rPr>
              <w:t>Mixtuur</w:t>
            </w:r>
          </w:p>
          <w:p w:rsidR="00000000" w:rsidRDefault="00EB5353">
            <w:pPr>
              <w:pStyle w:val="T4dispositie"/>
              <w:jc w:val="left"/>
              <w:rPr>
                <w:lang w:val="nl-NL"/>
              </w:rPr>
            </w:pPr>
            <w:r>
              <w:rPr>
                <w:lang w:val="nl-NL"/>
              </w:rPr>
              <w:t>Cornet D</w:t>
            </w:r>
          </w:p>
          <w:p w:rsidR="00000000" w:rsidRDefault="00EB5353">
            <w:pPr>
              <w:pStyle w:val="T4dispositie"/>
              <w:jc w:val="left"/>
              <w:rPr>
                <w:lang w:val="nl-NL"/>
              </w:rPr>
            </w:pPr>
            <w:r>
              <w:rPr>
                <w:lang w:val="nl-NL"/>
              </w:rPr>
              <w:t>Trompet</w:t>
            </w:r>
          </w:p>
          <w:p w:rsidR="00000000" w:rsidRDefault="00EB5353">
            <w:pPr>
              <w:pStyle w:val="T4dispositie"/>
              <w:jc w:val="left"/>
              <w:rPr>
                <w:lang w:val="nl-NL"/>
              </w:rPr>
            </w:pPr>
            <w:r>
              <w:rPr>
                <w:lang w:val="nl-NL"/>
              </w:rPr>
              <w:t>Trompet</w:t>
            </w:r>
          </w:p>
        </w:tc>
        <w:tc>
          <w:tcPr>
            <w:tcW w:w="850" w:type="dxa"/>
          </w:tcPr>
          <w:p w:rsidR="00000000" w:rsidRDefault="00EB5353">
            <w:pPr>
              <w:pStyle w:val="T4dispositie"/>
              <w:jc w:val="left"/>
              <w:rPr>
                <w:lang w:val="nl-NL"/>
              </w:rPr>
            </w:pPr>
          </w:p>
          <w:p w:rsidR="00000000" w:rsidRDefault="00EB5353">
            <w:pPr>
              <w:pStyle w:val="T4dispositie"/>
              <w:jc w:val="left"/>
              <w:rPr>
                <w:lang w:val="nl-NL"/>
              </w:rPr>
            </w:pPr>
            <w:r>
              <w:rPr>
                <w:lang w:val="nl-NL"/>
              </w:rPr>
              <w:t>16’</w:t>
            </w:r>
          </w:p>
          <w:p w:rsidR="00000000" w:rsidRDefault="00EB5353">
            <w:pPr>
              <w:pStyle w:val="T4dispositie"/>
              <w:jc w:val="left"/>
              <w:rPr>
                <w:lang w:val="nl-NL"/>
              </w:rPr>
            </w:pPr>
            <w:r>
              <w:rPr>
                <w:lang w:val="nl-NL"/>
              </w:rPr>
              <w:t>8’'</w:t>
            </w:r>
          </w:p>
          <w:p w:rsidR="00000000" w:rsidRDefault="00EB5353">
            <w:pPr>
              <w:pStyle w:val="T4dispositie"/>
              <w:jc w:val="left"/>
              <w:rPr>
                <w:lang w:val="nl-NL"/>
              </w:rPr>
            </w:pPr>
            <w:r>
              <w:rPr>
                <w:lang w:val="nl-NL"/>
              </w:rPr>
              <w:t>8'</w:t>
            </w:r>
          </w:p>
          <w:p w:rsidR="00000000" w:rsidRDefault="00EB5353">
            <w:pPr>
              <w:pStyle w:val="T4dispositie"/>
              <w:jc w:val="left"/>
              <w:rPr>
                <w:lang w:val="nl-NL"/>
              </w:rPr>
            </w:pPr>
            <w:r>
              <w:rPr>
                <w:lang w:val="nl-NL"/>
              </w:rPr>
              <w:t>4'</w:t>
            </w:r>
          </w:p>
          <w:p w:rsidR="00000000" w:rsidRDefault="00EB5353">
            <w:pPr>
              <w:pStyle w:val="T4dispositie"/>
              <w:jc w:val="left"/>
              <w:rPr>
                <w:lang w:val="nl-NL"/>
              </w:rPr>
            </w:pPr>
            <w:r>
              <w:rPr>
                <w:lang w:val="nl-NL"/>
              </w:rPr>
              <w:lastRenderedPageBreak/>
              <w:t>4'</w:t>
            </w:r>
          </w:p>
          <w:p w:rsidR="00000000" w:rsidRDefault="00EB5353">
            <w:pPr>
              <w:pStyle w:val="T4dispositie"/>
              <w:jc w:val="left"/>
              <w:rPr>
                <w:lang w:val="nl-NL"/>
              </w:rPr>
            </w:pPr>
            <w:r>
              <w:rPr>
                <w:lang w:val="nl-NL"/>
              </w:rPr>
              <w:t>3'</w:t>
            </w:r>
          </w:p>
          <w:p w:rsidR="00000000" w:rsidRDefault="00EB5353">
            <w:pPr>
              <w:pStyle w:val="T4dispositie"/>
              <w:jc w:val="left"/>
              <w:rPr>
                <w:lang w:val="nl-NL"/>
              </w:rPr>
            </w:pPr>
            <w:r>
              <w:rPr>
                <w:lang w:val="nl-NL"/>
              </w:rPr>
              <w:t>2'</w:t>
            </w:r>
          </w:p>
          <w:p w:rsidR="00000000" w:rsidRDefault="00EB5353">
            <w:pPr>
              <w:pStyle w:val="T4dispositie"/>
              <w:jc w:val="left"/>
              <w:rPr>
                <w:lang w:val="nl-NL"/>
              </w:rPr>
            </w:pPr>
            <w:r>
              <w:rPr>
                <w:lang w:val="nl-NL"/>
              </w:rPr>
              <w:t>5 st.</w:t>
            </w:r>
          </w:p>
          <w:p w:rsidR="00000000" w:rsidRDefault="00EB5353">
            <w:pPr>
              <w:pStyle w:val="T4dispositie"/>
              <w:jc w:val="left"/>
              <w:rPr>
                <w:lang w:val="nl-NL"/>
              </w:rPr>
            </w:pPr>
            <w:r>
              <w:rPr>
                <w:lang w:val="nl-NL"/>
              </w:rPr>
              <w:t>5 st.</w:t>
            </w:r>
          </w:p>
          <w:p w:rsidR="00000000" w:rsidRDefault="00EB5353">
            <w:pPr>
              <w:pStyle w:val="T4dispositie"/>
              <w:jc w:val="left"/>
              <w:rPr>
                <w:lang w:val="nl-NL"/>
              </w:rPr>
            </w:pPr>
            <w:r>
              <w:rPr>
                <w:lang w:val="nl-NL"/>
              </w:rPr>
              <w:t>16'</w:t>
            </w:r>
          </w:p>
          <w:p w:rsidR="00000000" w:rsidRDefault="00EB5353">
            <w:pPr>
              <w:pStyle w:val="T4dispositie"/>
              <w:jc w:val="left"/>
              <w:rPr>
                <w:lang w:val="nl-NL"/>
              </w:rPr>
            </w:pPr>
            <w:r>
              <w:rPr>
                <w:lang w:val="nl-NL"/>
              </w:rPr>
              <w:t>8'</w:t>
            </w:r>
          </w:p>
        </w:tc>
        <w:tc>
          <w:tcPr>
            <w:tcW w:w="1001" w:type="dxa"/>
          </w:tcPr>
          <w:p w:rsidR="00000000" w:rsidRDefault="00EB5353">
            <w:pPr>
              <w:pStyle w:val="T4dispositie"/>
              <w:jc w:val="left"/>
              <w:rPr>
                <w:i/>
                <w:iCs/>
                <w:lang w:val="nl-NL"/>
              </w:rPr>
            </w:pPr>
            <w:r>
              <w:rPr>
                <w:i/>
                <w:iCs/>
                <w:lang w:val="nl-NL"/>
              </w:rPr>
              <w:lastRenderedPageBreak/>
              <w:t>Positief</w:t>
            </w:r>
          </w:p>
          <w:p w:rsidR="00000000" w:rsidRDefault="00EB5353">
            <w:pPr>
              <w:pStyle w:val="T4dispositie"/>
              <w:jc w:val="left"/>
              <w:rPr>
                <w:lang w:val="nl-NL"/>
              </w:rPr>
            </w:pPr>
            <w:proofErr w:type="spellStart"/>
            <w:r>
              <w:rPr>
                <w:lang w:val="nl-NL"/>
              </w:rPr>
              <w:t>Praestant</w:t>
            </w:r>
            <w:proofErr w:type="spellEnd"/>
          </w:p>
          <w:p w:rsidR="00000000" w:rsidRDefault="00EB5353">
            <w:pPr>
              <w:pStyle w:val="T4dispositie"/>
              <w:jc w:val="left"/>
              <w:rPr>
                <w:lang w:val="nl-NL"/>
              </w:rPr>
            </w:pPr>
            <w:proofErr w:type="spellStart"/>
            <w:r>
              <w:rPr>
                <w:lang w:val="nl-NL"/>
              </w:rPr>
              <w:t>Praestant</w:t>
            </w:r>
            <w:proofErr w:type="spellEnd"/>
          </w:p>
          <w:p w:rsidR="00000000" w:rsidRDefault="00EB5353">
            <w:pPr>
              <w:pStyle w:val="T4dispositie"/>
              <w:jc w:val="left"/>
              <w:rPr>
                <w:lang w:val="nl-NL"/>
              </w:rPr>
            </w:pPr>
            <w:r>
              <w:rPr>
                <w:lang w:val="nl-NL"/>
              </w:rPr>
              <w:t>Roerfluit</w:t>
            </w:r>
          </w:p>
          <w:p w:rsidR="00000000" w:rsidRDefault="00EB5353">
            <w:pPr>
              <w:pStyle w:val="T4dispositie"/>
              <w:jc w:val="left"/>
              <w:rPr>
                <w:lang w:val="nl-NL"/>
              </w:rPr>
            </w:pPr>
            <w:r>
              <w:rPr>
                <w:lang w:val="nl-NL"/>
              </w:rPr>
              <w:t>Viola</w:t>
            </w:r>
          </w:p>
          <w:p w:rsidR="00000000" w:rsidRDefault="00EB5353">
            <w:pPr>
              <w:pStyle w:val="T4dispositie"/>
              <w:jc w:val="left"/>
              <w:rPr>
                <w:lang w:val="nl-NL"/>
              </w:rPr>
            </w:pPr>
            <w:r>
              <w:rPr>
                <w:lang w:val="nl-NL"/>
              </w:rPr>
              <w:lastRenderedPageBreak/>
              <w:t>Octaaf</w:t>
            </w:r>
          </w:p>
          <w:p w:rsidR="00000000" w:rsidRDefault="00EB5353">
            <w:pPr>
              <w:pStyle w:val="T4dispositie"/>
              <w:jc w:val="left"/>
              <w:rPr>
                <w:lang w:val="nl-NL"/>
              </w:rPr>
            </w:pPr>
            <w:r>
              <w:rPr>
                <w:lang w:val="nl-NL"/>
              </w:rPr>
              <w:t>Roerfluit</w:t>
            </w:r>
          </w:p>
          <w:p w:rsidR="00000000" w:rsidRDefault="00EB5353">
            <w:pPr>
              <w:pStyle w:val="T4dispositie"/>
              <w:jc w:val="left"/>
              <w:rPr>
                <w:lang w:val="nl-NL"/>
              </w:rPr>
            </w:pPr>
            <w:r>
              <w:rPr>
                <w:lang w:val="nl-NL"/>
              </w:rPr>
              <w:t>Quint</w:t>
            </w:r>
          </w:p>
          <w:p w:rsidR="00000000" w:rsidRDefault="00EB5353">
            <w:pPr>
              <w:pStyle w:val="T4dispositie"/>
              <w:jc w:val="left"/>
              <w:rPr>
                <w:lang w:val="nl-NL"/>
              </w:rPr>
            </w:pPr>
            <w:r>
              <w:rPr>
                <w:lang w:val="nl-NL"/>
              </w:rPr>
              <w:t>Octaaf</w:t>
            </w:r>
          </w:p>
          <w:p w:rsidR="00000000" w:rsidRDefault="00EB5353">
            <w:pPr>
              <w:pStyle w:val="T4dispositie"/>
              <w:jc w:val="left"/>
              <w:rPr>
                <w:lang w:val="nl-NL"/>
              </w:rPr>
            </w:pPr>
            <w:r>
              <w:rPr>
                <w:lang w:val="nl-NL"/>
              </w:rPr>
              <w:t>Mixtuur</w:t>
            </w:r>
          </w:p>
          <w:p w:rsidR="00000000" w:rsidRDefault="00EB5353">
            <w:pPr>
              <w:pStyle w:val="T4dispositie"/>
              <w:jc w:val="left"/>
              <w:rPr>
                <w:lang w:val="nl-NL"/>
              </w:rPr>
            </w:pPr>
            <w:r>
              <w:rPr>
                <w:lang w:val="nl-NL"/>
              </w:rPr>
              <w:t>Cornet</w:t>
            </w:r>
          </w:p>
          <w:p w:rsidR="00000000" w:rsidRDefault="00EB5353">
            <w:pPr>
              <w:pStyle w:val="T4dispositie"/>
              <w:jc w:val="left"/>
              <w:rPr>
                <w:lang w:val="nl-NL"/>
              </w:rPr>
            </w:pPr>
            <w:r>
              <w:rPr>
                <w:lang w:val="nl-NL"/>
              </w:rPr>
              <w:t>Fagot</w:t>
            </w:r>
          </w:p>
          <w:p w:rsidR="00000000" w:rsidRDefault="00EB5353">
            <w:pPr>
              <w:pStyle w:val="T4dispositie"/>
              <w:jc w:val="left"/>
              <w:rPr>
                <w:lang w:val="nl-NL"/>
              </w:rPr>
            </w:pPr>
            <w:r>
              <w:rPr>
                <w:lang w:val="nl-NL"/>
              </w:rPr>
              <w:t>Trompet</w:t>
            </w:r>
          </w:p>
        </w:tc>
        <w:tc>
          <w:tcPr>
            <w:tcW w:w="842" w:type="dxa"/>
          </w:tcPr>
          <w:p w:rsidR="00000000" w:rsidRDefault="00EB5353">
            <w:pPr>
              <w:pStyle w:val="T4dispositie"/>
              <w:jc w:val="left"/>
              <w:rPr>
                <w:lang w:val="nl-NL"/>
              </w:rPr>
            </w:pPr>
          </w:p>
          <w:p w:rsidR="00000000" w:rsidRDefault="00EB5353">
            <w:pPr>
              <w:pStyle w:val="T4dispositie"/>
              <w:jc w:val="left"/>
              <w:rPr>
                <w:lang w:val="nl-NL"/>
              </w:rPr>
            </w:pPr>
            <w:r>
              <w:rPr>
                <w:lang w:val="nl-NL"/>
              </w:rPr>
              <w:t>16'</w:t>
            </w:r>
          </w:p>
          <w:p w:rsidR="00000000" w:rsidRDefault="00EB5353">
            <w:pPr>
              <w:pStyle w:val="T4dispositie"/>
              <w:jc w:val="left"/>
              <w:rPr>
                <w:lang w:val="nl-NL"/>
              </w:rPr>
            </w:pPr>
            <w:r>
              <w:rPr>
                <w:lang w:val="nl-NL"/>
              </w:rPr>
              <w:t>8'</w:t>
            </w:r>
          </w:p>
          <w:p w:rsidR="00000000" w:rsidRDefault="00EB5353">
            <w:pPr>
              <w:pStyle w:val="T4dispositie"/>
              <w:jc w:val="left"/>
              <w:rPr>
                <w:lang w:val="nl-NL"/>
              </w:rPr>
            </w:pPr>
            <w:r>
              <w:rPr>
                <w:lang w:val="nl-NL"/>
              </w:rPr>
              <w:t>8'</w:t>
            </w:r>
          </w:p>
          <w:p w:rsidR="00000000" w:rsidRDefault="00EB5353">
            <w:pPr>
              <w:pStyle w:val="T4dispositie"/>
              <w:jc w:val="left"/>
              <w:rPr>
                <w:lang w:val="nl-NL"/>
              </w:rPr>
            </w:pPr>
            <w:r>
              <w:rPr>
                <w:lang w:val="nl-NL"/>
              </w:rPr>
              <w:t>8'</w:t>
            </w:r>
          </w:p>
          <w:p w:rsidR="00000000" w:rsidRDefault="00EB5353">
            <w:pPr>
              <w:pStyle w:val="T4dispositie"/>
              <w:jc w:val="left"/>
              <w:rPr>
                <w:lang w:val="nl-NL"/>
              </w:rPr>
            </w:pPr>
            <w:r>
              <w:rPr>
                <w:lang w:val="nl-NL"/>
              </w:rPr>
              <w:lastRenderedPageBreak/>
              <w:t>4'</w:t>
            </w:r>
          </w:p>
          <w:p w:rsidR="00000000" w:rsidRDefault="00EB5353">
            <w:pPr>
              <w:pStyle w:val="T4dispositie"/>
              <w:jc w:val="left"/>
              <w:rPr>
                <w:lang w:val="nl-NL"/>
              </w:rPr>
            </w:pPr>
            <w:r>
              <w:rPr>
                <w:lang w:val="nl-NL"/>
              </w:rPr>
              <w:t>4'</w:t>
            </w:r>
          </w:p>
          <w:p w:rsidR="00000000" w:rsidRDefault="00EB5353">
            <w:pPr>
              <w:pStyle w:val="T4dispositie"/>
              <w:jc w:val="left"/>
              <w:rPr>
                <w:lang w:val="nl-NL"/>
              </w:rPr>
            </w:pPr>
            <w:r>
              <w:rPr>
                <w:lang w:val="nl-NL"/>
              </w:rPr>
              <w:t>3'</w:t>
            </w:r>
          </w:p>
          <w:p w:rsidR="00000000" w:rsidRDefault="00EB5353">
            <w:pPr>
              <w:pStyle w:val="T4dispositie"/>
              <w:jc w:val="left"/>
              <w:rPr>
                <w:lang w:val="nl-NL"/>
              </w:rPr>
            </w:pPr>
            <w:r>
              <w:rPr>
                <w:lang w:val="nl-NL"/>
              </w:rPr>
              <w:t>2'</w:t>
            </w:r>
          </w:p>
          <w:p w:rsidR="00000000" w:rsidRDefault="00EB5353">
            <w:pPr>
              <w:pStyle w:val="T4dispositie"/>
              <w:jc w:val="left"/>
              <w:rPr>
                <w:lang w:val="nl-NL"/>
              </w:rPr>
            </w:pPr>
            <w:r>
              <w:rPr>
                <w:lang w:val="nl-NL"/>
              </w:rPr>
              <w:t>4 st.</w:t>
            </w:r>
          </w:p>
          <w:p w:rsidR="00000000" w:rsidRDefault="00EB5353">
            <w:pPr>
              <w:pStyle w:val="T4dispositie"/>
              <w:jc w:val="left"/>
              <w:rPr>
                <w:lang w:val="nl-NL"/>
              </w:rPr>
            </w:pPr>
            <w:r>
              <w:rPr>
                <w:lang w:val="nl-NL"/>
              </w:rPr>
              <w:t>5 st.</w:t>
            </w:r>
          </w:p>
          <w:p w:rsidR="00000000" w:rsidRDefault="00EB5353">
            <w:pPr>
              <w:pStyle w:val="T4dispositie"/>
              <w:jc w:val="left"/>
              <w:rPr>
                <w:lang w:val="nl-NL"/>
              </w:rPr>
            </w:pPr>
            <w:r>
              <w:rPr>
                <w:lang w:val="nl-NL"/>
              </w:rPr>
              <w:t>16'</w:t>
            </w:r>
          </w:p>
          <w:p w:rsidR="00000000" w:rsidRDefault="00EB5353">
            <w:pPr>
              <w:pStyle w:val="T4dispositie"/>
              <w:jc w:val="left"/>
              <w:rPr>
                <w:lang w:val="nl-NL"/>
              </w:rPr>
            </w:pPr>
            <w:r>
              <w:rPr>
                <w:lang w:val="nl-NL"/>
              </w:rPr>
              <w:t>8'</w:t>
            </w:r>
          </w:p>
        </w:tc>
        <w:tc>
          <w:tcPr>
            <w:tcW w:w="1417" w:type="dxa"/>
          </w:tcPr>
          <w:p w:rsidR="00000000" w:rsidRDefault="00EB5353">
            <w:pPr>
              <w:pStyle w:val="T4dispositie"/>
              <w:jc w:val="left"/>
              <w:rPr>
                <w:i/>
                <w:iCs/>
                <w:lang w:val="nl-NL"/>
              </w:rPr>
            </w:pPr>
            <w:r>
              <w:rPr>
                <w:i/>
                <w:iCs/>
                <w:lang w:val="nl-NL"/>
              </w:rPr>
              <w:lastRenderedPageBreak/>
              <w:t>Bovenklavier*</w:t>
            </w:r>
          </w:p>
          <w:p w:rsidR="00000000" w:rsidRDefault="00EB5353">
            <w:pPr>
              <w:pStyle w:val="T4dispositie"/>
              <w:jc w:val="left"/>
              <w:rPr>
                <w:lang w:val="nl-NL"/>
              </w:rPr>
            </w:pPr>
            <w:proofErr w:type="spellStart"/>
            <w:r>
              <w:rPr>
                <w:lang w:val="nl-NL"/>
              </w:rPr>
              <w:t>Praestant</w:t>
            </w:r>
            <w:proofErr w:type="spellEnd"/>
          </w:p>
          <w:p w:rsidR="00000000" w:rsidRDefault="00EB5353">
            <w:pPr>
              <w:pStyle w:val="T4dispositie"/>
              <w:jc w:val="left"/>
              <w:rPr>
                <w:lang w:val="nl-NL"/>
              </w:rPr>
            </w:pPr>
            <w:r>
              <w:rPr>
                <w:lang w:val="nl-NL"/>
              </w:rPr>
              <w:t>Baardpijp</w:t>
            </w:r>
          </w:p>
          <w:p w:rsidR="00000000" w:rsidRDefault="00EB5353">
            <w:pPr>
              <w:pStyle w:val="T4dispositie"/>
              <w:jc w:val="left"/>
              <w:rPr>
                <w:lang w:val="nl-NL"/>
              </w:rPr>
            </w:pPr>
            <w:r>
              <w:rPr>
                <w:lang w:val="nl-NL"/>
              </w:rPr>
              <w:t>Holfluit</w:t>
            </w:r>
          </w:p>
          <w:p w:rsidR="00000000" w:rsidRDefault="00EB5353">
            <w:pPr>
              <w:pStyle w:val="T4dispositie"/>
              <w:jc w:val="left"/>
              <w:rPr>
                <w:lang w:val="nl-NL"/>
              </w:rPr>
            </w:pPr>
            <w:r>
              <w:rPr>
                <w:lang w:val="nl-NL"/>
              </w:rPr>
              <w:t>Roerfluit</w:t>
            </w:r>
          </w:p>
          <w:p w:rsidR="00000000" w:rsidRDefault="00EB5353">
            <w:pPr>
              <w:pStyle w:val="T4dispositie"/>
              <w:jc w:val="left"/>
              <w:rPr>
                <w:lang w:val="nl-NL"/>
              </w:rPr>
            </w:pPr>
            <w:proofErr w:type="spellStart"/>
            <w:r>
              <w:rPr>
                <w:lang w:val="nl-NL"/>
              </w:rPr>
              <w:lastRenderedPageBreak/>
              <w:t>Sallicionaa</w:t>
            </w:r>
            <w:r>
              <w:rPr>
                <w:lang w:val="nl-NL"/>
              </w:rPr>
              <w:t>l</w:t>
            </w:r>
            <w:proofErr w:type="spellEnd"/>
          </w:p>
          <w:p w:rsidR="00000000" w:rsidRDefault="00EB5353">
            <w:pPr>
              <w:pStyle w:val="T4dispositie"/>
              <w:jc w:val="left"/>
              <w:rPr>
                <w:lang w:val="nl-NL"/>
              </w:rPr>
            </w:pPr>
            <w:r>
              <w:rPr>
                <w:lang w:val="nl-NL"/>
              </w:rPr>
              <w:t>Gemshoorn</w:t>
            </w:r>
          </w:p>
          <w:p w:rsidR="00000000" w:rsidRDefault="00EB5353">
            <w:pPr>
              <w:pStyle w:val="T4dispositie"/>
              <w:jc w:val="left"/>
              <w:rPr>
                <w:lang w:val="nl-NL"/>
              </w:rPr>
            </w:pPr>
            <w:r>
              <w:rPr>
                <w:lang w:val="nl-NL"/>
              </w:rPr>
              <w:t>Schalmei</w:t>
            </w:r>
          </w:p>
          <w:p w:rsidR="00000000" w:rsidRDefault="00EB5353">
            <w:pPr>
              <w:pStyle w:val="T4dispositie"/>
              <w:jc w:val="left"/>
              <w:rPr>
                <w:lang w:val="nl-NL"/>
              </w:rPr>
            </w:pPr>
            <w:r>
              <w:rPr>
                <w:lang w:val="nl-NL"/>
              </w:rPr>
              <w:t>Dulciaan</w:t>
            </w:r>
          </w:p>
        </w:tc>
        <w:tc>
          <w:tcPr>
            <w:tcW w:w="567" w:type="dxa"/>
          </w:tcPr>
          <w:p w:rsidR="00000000" w:rsidRDefault="00EB5353">
            <w:pPr>
              <w:pStyle w:val="T4dispositie"/>
              <w:jc w:val="left"/>
              <w:rPr>
                <w:lang w:val="nl-NL"/>
              </w:rPr>
            </w:pPr>
          </w:p>
          <w:p w:rsidR="00000000" w:rsidRDefault="00EB5353">
            <w:pPr>
              <w:pStyle w:val="T4dispositie"/>
              <w:jc w:val="left"/>
              <w:rPr>
                <w:lang w:val="nl-NL"/>
              </w:rPr>
            </w:pPr>
            <w:r>
              <w:rPr>
                <w:lang w:val="nl-NL"/>
              </w:rPr>
              <w:t>8'</w:t>
            </w:r>
          </w:p>
          <w:p w:rsidR="00000000" w:rsidRDefault="00EB5353">
            <w:pPr>
              <w:pStyle w:val="T4dispositie"/>
              <w:jc w:val="left"/>
              <w:rPr>
                <w:lang w:val="nl-NL"/>
              </w:rPr>
            </w:pPr>
            <w:r>
              <w:rPr>
                <w:lang w:val="nl-NL"/>
              </w:rPr>
              <w:t>8'</w:t>
            </w:r>
          </w:p>
          <w:p w:rsidR="00000000" w:rsidRDefault="00EB5353">
            <w:pPr>
              <w:pStyle w:val="T4dispositie"/>
              <w:jc w:val="left"/>
              <w:rPr>
                <w:lang w:val="nl-NL"/>
              </w:rPr>
            </w:pPr>
            <w:r>
              <w:rPr>
                <w:lang w:val="nl-NL"/>
              </w:rPr>
              <w:t>8'</w:t>
            </w:r>
          </w:p>
          <w:p w:rsidR="00000000" w:rsidRDefault="00EB5353">
            <w:pPr>
              <w:pStyle w:val="T4dispositie"/>
              <w:jc w:val="left"/>
              <w:rPr>
                <w:lang w:val="nl-NL"/>
              </w:rPr>
            </w:pPr>
            <w:r>
              <w:rPr>
                <w:lang w:val="nl-NL"/>
              </w:rPr>
              <w:t>4'</w:t>
            </w:r>
          </w:p>
          <w:p w:rsidR="00000000" w:rsidRDefault="00EB5353">
            <w:pPr>
              <w:pStyle w:val="T4dispositie"/>
              <w:jc w:val="left"/>
              <w:rPr>
                <w:lang w:val="nl-NL"/>
              </w:rPr>
            </w:pPr>
            <w:r>
              <w:rPr>
                <w:lang w:val="nl-NL"/>
              </w:rPr>
              <w:lastRenderedPageBreak/>
              <w:t>4'</w:t>
            </w:r>
          </w:p>
          <w:p w:rsidR="00000000" w:rsidRDefault="00EB5353">
            <w:pPr>
              <w:pStyle w:val="T4dispositie"/>
              <w:jc w:val="left"/>
              <w:rPr>
                <w:lang w:val="nl-NL"/>
              </w:rPr>
            </w:pPr>
            <w:r>
              <w:rPr>
                <w:lang w:val="nl-NL"/>
              </w:rPr>
              <w:t>2'</w:t>
            </w:r>
          </w:p>
          <w:p w:rsidR="00000000" w:rsidRDefault="00EB5353">
            <w:pPr>
              <w:pStyle w:val="T4dispositie"/>
              <w:jc w:val="left"/>
              <w:rPr>
                <w:lang w:val="nl-NL"/>
              </w:rPr>
            </w:pPr>
            <w:r>
              <w:rPr>
                <w:lang w:val="nl-NL"/>
              </w:rPr>
              <w:t>8'</w:t>
            </w:r>
          </w:p>
          <w:p w:rsidR="00000000" w:rsidRDefault="00EB5353">
            <w:pPr>
              <w:pStyle w:val="T4dispositie"/>
              <w:jc w:val="left"/>
              <w:rPr>
                <w:lang w:val="nl-NL"/>
              </w:rPr>
            </w:pPr>
            <w:r>
              <w:rPr>
                <w:lang w:val="nl-NL"/>
              </w:rPr>
              <w:t>8'</w:t>
            </w:r>
          </w:p>
        </w:tc>
        <w:tc>
          <w:tcPr>
            <w:tcW w:w="1276" w:type="dxa"/>
          </w:tcPr>
          <w:p w:rsidR="00000000" w:rsidRDefault="00EB5353">
            <w:pPr>
              <w:pStyle w:val="T4dispositie"/>
              <w:jc w:val="left"/>
              <w:rPr>
                <w:i/>
                <w:iCs/>
                <w:lang w:val="nl-NL"/>
              </w:rPr>
            </w:pPr>
            <w:r>
              <w:rPr>
                <w:i/>
                <w:iCs/>
                <w:lang w:val="nl-NL"/>
              </w:rPr>
              <w:lastRenderedPageBreak/>
              <w:t>Pedaal</w:t>
            </w:r>
          </w:p>
          <w:p w:rsidR="00000000" w:rsidRDefault="00EB5353">
            <w:pPr>
              <w:pStyle w:val="T4dispositie"/>
              <w:jc w:val="left"/>
              <w:rPr>
                <w:lang w:val="nl-NL"/>
              </w:rPr>
            </w:pPr>
            <w:proofErr w:type="spellStart"/>
            <w:r>
              <w:rPr>
                <w:lang w:val="nl-NL"/>
              </w:rPr>
              <w:t>Praestant</w:t>
            </w:r>
            <w:proofErr w:type="spellEnd"/>
          </w:p>
          <w:p w:rsidR="00000000" w:rsidRDefault="00EB5353">
            <w:pPr>
              <w:pStyle w:val="T4dispositie"/>
              <w:jc w:val="left"/>
              <w:rPr>
                <w:lang w:val="nl-NL"/>
              </w:rPr>
            </w:pPr>
            <w:r>
              <w:rPr>
                <w:lang w:val="nl-NL"/>
              </w:rPr>
              <w:t>Subbas</w:t>
            </w:r>
          </w:p>
          <w:p w:rsidR="00000000" w:rsidRDefault="00EB5353">
            <w:pPr>
              <w:pStyle w:val="T4dispositie"/>
              <w:jc w:val="left"/>
              <w:rPr>
                <w:lang w:val="nl-NL"/>
              </w:rPr>
            </w:pPr>
            <w:r>
              <w:rPr>
                <w:lang w:val="nl-NL"/>
              </w:rPr>
              <w:t>Octaafbas</w:t>
            </w:r>
          </w:p>
          <w:p w:rsidR="00000000" w:rsidRDefault="00EB5353">
            <w:pPr>
              <w:pStyle w:val="T4dispositie"/>
              <w:jc w:val="left"/>
              <w:rPr>
                <w:lang w:val="nl-NL"/>
              </w:rPr>
            </w:pPr>
            <w:proofErr w:type="spellStart"/>
            <w:r>
              <w:rPr>
                <w:lang w:val="nl-NL"/>
              </w:rPr>
              <w:t>Violon</w:t>
            </w:r>
            <w:proofErr w:type="spellEnd"/>
          </w:p>
          <w:p w:rsidR="00000000" w:rsidRDefault="00EB5353">
            <w:pPr>
              <w:pStyle w:val="T4dispositie"/>
              <w:jc w:val="left"/>
              <w:rPr>
                <w:lang w:val="nl-NL"/>
              </w:rPr>
            </w:pPr>
            <w:r>
              <w:rPr>
                <w:lang w:val="nl-NL"/>
              </w:rPr>
              <w:lastRenderedPageBreak/>
              <w:t>Octaaf</w:t>
            </w:r>
          </w:p>
          <w:p w:rsidR="00000000" w:rsidRDefault="00EB5353">
            <w:pPr>
              <w:pStyle w:val="T4dispositie"/>
              <w:jc w:val="left"/>
              <w:rPr>
                <w:lang w:val="nl-NL"/>
              </w:rPr>
            </w:pPr>
            <w:r>
              <w:rPr>
                <w:lang w:val="nl-NL"/>
              </w:rPr>
              <w:t>Bazuin</w:t>
            </w:r>
          </w:p>
          <w:p w:rsidR="00000000" w:rsidRDefault="00EB5353">
            <w:pPr>
              <w:pStyle w:val="T4dispositie"/>
              <w:jc w:val="left"/>
              <w:rPr>
                <w:lang w:val="nl-NL"/>
              </w:rPr>
            </w:pPr>
            <w:r>
              <w:rPr>
                <w:lang w:val="nl-NL"/>
              </w:rPr>
              <w:t>Trombone</w:t>
            </w:r>
          </w:p>
          <w:p w:rsidR="00000000" w:rsidRDefault="00EB5353">
            <w:pPr>
              <w:pStyle w:val="T4dispositie"/>
              <w:jc w:val="left"/>
              <w:rPr>
                <w:lang w:val="nl-NL"/>
              </w:rPr>
            </w:pPr>
            <w:r>
              <w:rPr>
                <w:lang w:val="nl-NL"/>
              </w:rPr>
              <w:t>Cornet</w:t>
            </w:r>
          </w:p>
        </w:tc>
        <w:tc>
          <w:tcPr>
            <w:tcW w:w="906" w:type="dxa"/>
          </w:tcPr>
          <w:p w:rsidR="00000000" w:rsidRDefault="00EB5353">
            <w:pPr>
              <w:pStyle w:val="T4dispositie"/>
              <w:jc w:val="left"/>
              <w:rPr>
                <w:lang w:val="nl-NL"/>
              </w:rPr>
            </w:pPr>
          </w:p>
          <w:p w:rsidR="00000000" w:rsidRDefault="00EB5353">
            <w:pPr>
              <w:pStyle w:val="T4dispositie"/>
              <w:jc w:val="left"/>
              <w:rPr>
                <w:lang w:val="nl-NL"/>
              </w:rPr>
            </w:pPr>
            <w:r>
              <w:rPr>
                <w:lang w:val="nl-NL"/>
              </w:rPr>
              <w:t>16'</w:t>
            </w:r>
          </w:p>
          <w:p w:rsidR="00000000" w:rsidRDefault="00EB5353">
            <w:pPr>
              <w:pStyle w:val="T4dispositie"/>
              <w:jc w:val="left"/>
              <w:rPr>
                <w:lang w:val="nl-NL"/>
              </w:rPr>
            </w:pPr>
            <w:r>
              <w:rPr>
                <w:lang w:val="nl-NL"/>
              </w:rPr>
              <w:t>16'</w:t>
            </w:r>
          </w:p>
          <w:p w:rsidR="00000000" w:rsidRDefault="00EB5353">
            <w:pPr>
              <w:pStyle w:val="T4dispositie"/>
              <w:jc w:val="left"/>
              <w:rPr>
                <w:lang w:val="nl-NL"/>
              </w:rPr>
            </w:pPr>
            <w:r>
              <w:rPr>
                <w:lang w:val="nl-NL"/>
              </w:rPr>
              <w:t>8'</w:t>
            </w:r>
          </w:p>
          <w:p w:rsidR="00000000" w:rsidRDefault="00EB5353">
            <w:pPr>
              <w:pStyle w:val="T4dispositie"/>
              <w:jc w:val="left"/>
              <w:rPr>
                <w:lang w:val="nl-NL"/>
              </w:rPr>
            </w:pPr>
            <w:r>
              <w:rPr>
                <w:lang w:val="nl-NL"/>
              </w:rPr>
              <w:t>8'</w:t>
            </w:r>
          </w:p>
          <w:p w:rsidR="00000000" w:rsidRDefault="00EB5353">
            <w:pPr>
              <w:pStyle w:val="T4dispositie"/>
              <w:jc w:val="left"/>
              <w:rPr>
                <w:lang w:val="nl-NL"/>
              </w:rPr>
            </w:pPr>
            <w:r>
              <w:rPr>
                <w:lang w:val="nl-NL"/>
              </w:rPr>
              <w:lastRenderedPageBreak/>
              <w:t>4'</w:t>
            </w:r>
          </w:p>
          <w:p w:rsidR="00000000" w:rsidRDefault="00EB5353">
            <w:pPr>
              <w:pStyle w:val="T4dispositie"/>
              <w:jc w:val="left"/>
              <w:rPr>
                <w:lang w:val="nl-NL"/>
              </w:rPr>
            </w:pPr>
            <w:r>
              <w:rPr>
                <w:lang w:val="nl-NL"/>
              </w:rPr>
              <w:t>16'</w:t>
            </w:r>
          </w:p>
          <w:p w:rsidR="00000000" w:rsidRDefault="00EB5353">
            <w:pPr>
              <w:pStyle w:val="T4dispositie"/>
              <w:jc w:val="left"/>
              <w:rPr>
                <w:lang w:val="nl-NL"/>
              </w:rPr>
            </w:pPr>
            <w:r>
              <w:rPr>
                <w:lang w:val="nl-NL"/>
              </w:rPr>
              <w:t>8'</w:t>
            </w:r>
          </w:p>
          <w:p w:rsidR="00000000" w:rsidRDefault="00EB5353">
            <w:pPr>
              <w:pStyle w:val="T4dispositie"/>
              <w:jc w:val="left"/>
              <w:rPr>
                <w:lang w:val="nl-NL"/>
              </w:rPr>
            </w:pPr>
            <w:r>
              <w:rPr>
                <w:lang w:val="nl-NL"/>
              </w:rPr>
              <w:t>4'</w:t>
            </w:r>
          </w:p>
        </w:tc>
      </w:tr>
    </w:tbl>
    <w:p w:rsidR="00000000" w:rsidRDefault="00EB5353">
      <w:pPr>
        <w:pStyle w:val="T4dispositie"/>
        <w:jc w:val="left"/>
        <w:rPr>
          <w:lang w:val="nl-NL"/>
        </w:rPr>
      </w:pPr>
    </w:p>
    <w:p w:rsidR="00000000" w:rsidRDefault="00EB5353">
      <w:pPr>
        <w:pStyle w:val="T4dispositie"/>
        <w:jc w:val="left"/>
        <w:rPr>
          <w:lang w:val="nl-NL"/>
        </w:rPr>
      </w:pPr>
      <w:r>
        <w:rPr>
          <w:lang w:val="nl-NL"/>
        </w:rPr>
        <w:t xml:space="preserve">koppelingen HW-BW, HW-Pos, </w:t>
      </w:r>
      <w:proofErr w:type="spellStart"/>
      <w:r>
        <w:rPr>
          <w:lang w:val="nl-NL"/>
        </w:rPr>
        <w:t>Ped</w:t>
      </w:r>
      <w:proofErr w:type="spellEnd"/>
      <w:r>
        <w:rPr>
          <w:lang w:val="nl-NL"/>
        </w:rPr>
        <w:t>-HW</w:t>
      </w:r>
    </w:p>
    <w:p w:rsidR="00000000" w:rsidRDefault="00EB5353">
      <w:pPr>
        <w:pStyle w:val="T4dispositie"/>
        <w:jc w:val="left"/>
        <w:rPr>
          <w:lang w:val="nl-NL"/>
        </w:rPr>
      </w:pPr>
      <w:r>
        <w:rPr>
          <w:lang w:val="nl-NL"/>
        </w:rPr>
        <w:t>ventiel</w:t>
      </w:r>
    </w:p>
    <w:p w:rsidR="00000000" w:rsidRDefault="00EB5353">
      <w:pPr>
        <w:pStyle w:val="T4dispositie"/>
        <w:jc w:val="left"/>
        <w:rPr>
          <w:lang w:val="nl-NL"/>
        </w:rPr>
      </w:pPr>
      <w:proofErr w:type="spellStart"/>
      <w:r>
        <w:rPr>
          <w:lang w:val="nl-NL"/>
        </w:rPr>
        <w:t>calcant</w:t>
      </w:r>
      <w:proofErr w:type="spellEnd"/>
    </w:p>
    <w:p w:rsidR="00000000" w:rsidRDefault="00EB5353">
      <w:pPr>
        <w:pStyle w:val="T4dispositie"/>
        <w:jc w:val="left"/>
        <w:rPr>
          <w:lang w:val="nl-NL"/>
        </w:rPr>
      </w:pPr>
    </w:p>
    <w:p w:rsidR="00000000" w:rsidRDefault="00EB5353">
      <w:pPr>
        <w:pStyle w:val="T4dispositie"/>
        <w:jc w:val="left"/>
        <w:rPr>
          <w:lang w:val="nl-NL"/>
        </w:rPr>
      </w:pPr>
      <w:r>
        <w:rPr>
          <w:lang w:val="nl-NL"/>
        </w:rPr>
        <w:t>* op het Bovenwerk was ook nog een Gamba 8’ aanwe</w:t>
      </w:r>
      <w:r>
        <w:rPr>
          <w:lang w:val="nl-NL"/>
        </w:rPr>
        <w:t>zig</w:t>
      </w:r>
    </w:p>
    <w:p w:rsidR="00000000" w:rsidRDefault="00EB5353">
      <w:pPr>
        <w:pStyle w:val="T1"/>
        <w:jc w:val="left"/>
        <w:rPr>
          <w:lang w:val="nl-NL"/>
        </w:rPr>
      </w:pPr>
    </w:p>
    <w:p w:rsidR="00000000" w:rsidRDefault="00EB5353">
      <w:pPr>
        <w:pStyle w:val="T1"/>
        <w:jc w:val="left"/>
        <w:rPr>
          <w:lang w:val="nl-NL"/>
        </w:rPr>
      </w:pPr>
      <w:r>
        <w:rPr>
          <w:lang w:val="nl-NL"/>
        </w:rPr>
        <w:t xml:space="preserve">P. van </w:t>
      </w:r>
      <w:proofErr w:type="spellStart"/>
      <w:r>
        <w:rPr>
          <w:lang w:val="nl-NL"/>
        </w:rPr>
        <w:t>Oeckelen</w:t>
      </w:r>
      <w:proofErr w:type="spellEnd"/>
      <w:r>
        <w:rPr>
          <w:lang w:val="nl-NL"/>
        </w:rPr>
        <w:t xml:space="preserve"> &amp; Zn 1891</w:t>
      </w:r>
    </w:p>
    <w:p w:rsidR="00000000" w:rsidRDefault="00EB5353">
      <w:pPr>
        <w:pStyle w:val="T1"/>
        <w:jc w:val="left"/>
        <w:rPr>
          <w:lang w:val="nl-NL"/>
        </w:rPr>
      </w:pPr>
      <w:r>
        <w:rPr>
          <w:lang w:val="nl-NL"/>
        </w:rPr>
        <w:t>.</w:t>
      </w:r>
      <w:r>
        <w:rPr>
          <w:lang w:val="nl-NL"/>
        </w:rPr>
        <w:tab/>
        <w:t>schoonmaak en herstel</w:t>
      </w:r>
    </w:p>
    <w:p w:rsidR="00000000" w:rsidRDefault="00EB5353">
      <w:pPr>
        <w:pStyle w:val="T1"/>
        <w:jc w:val="left"/>
        <w:rPr>
          <w:lang w:val="nl-NL"/>
        </w:rPr>
      </w:pPr>
      <w:r>
        <w:rPr>
          <w:lang w:val="nl-NL"/>
        </w:rPr>
        <w:t>.</w:t>
      </w:r>
      <w:r>
        <w:rPr>
          <w:lang w:val="nl-NL"/>
        </w:rPr>
        <w:tab/>
        <w:t>orgelkas opnieuw geschilderd</w:t>
      </w:r>
    </w:p>
    <w:p w:rsidR="00000000" w:rsidRDefault="00EB5353">
      <w:pPr>
        <w:pStyle w:val="T1"/>
        <w:jc w:val="left"/>
        <w:rPr>
          <w:lang w:val="nl-NL"/>
        </w:rPr>
      </w:pPr>
    </w:p>
    <w:p w:rsidR="00000000" w:rsidRDefault="00EB5353">
      <w:pPr>
        <w:pStyle w:val="T1"/>
        <w:jc w:val="left"/>
        <w:rPr>
          <w:lang w:val="nl-NL"/>
        </w:rPr>
      </w:pPr>
      <w:r>
        <w:rPr>
          <w:lang w:val="nl-NL"/>
        </w:rPr>
        <w:t>J. van der Kleij 1910</w:t>
      </w:r>
    </w:p>
    <w:p w:rsidR="00000000" w:rsidRDefault="00EB5353">
      <w:pPr>
        <w:pStyle w:val="T1"/>
        <w:jc w:val="left"/>
        <w:rPr>
          <w:lang w:val="nl-NL"/>
        </w:rPr>
      </w:pPr>
      <w:r>
        <w:rPr>
          <w:lang w:val="nl-NL"/>
        </w:rPr>
        <w:t>.</w:t>
      </w:r>
      <w:r>
        <w:rPr>
          <w:lang w:val="nl-NL"/>
        </w:rPr>
        <w:tab/>
        <w:t>stemkrukken vervangen</w:t>
      </w:r>
    </w:p>
    <w:p w:rsidR="00000000" w:rsidRDefault="00EB5353">
      <w:pPr>
        <w:pStyle w:val="T1"/>
        <w:jc w:val="left"/>
        <w:rPr>
          <w:lang w:val="nl-NL"/>
        </w:rPr>
      </w:pPr>
      <w:r>
        <w:rPr>
          <w:lang w:val="nl-NL"/>
        </w:rPr>
        <w:t>.</w:t>
      </w:r>
      <w:r>
        <w:rPr>
          <w:lang w:val="nl-NL"/>
        </w:rPr>
        <w:tab/>
        <w:t>Trompet 8’ HW vernieuwd?</w:t>
      </w:r>
    </w:p>
    <w:p w:rsidR="00000000" w:rsidRDefault="00EB5353">
      <w:pPr>
        <w:pStyle w:val="T1"/>
        <w:jc w:val="left"/>
        <w:rPr>
          <w:lang w:val="nl-NL"/>
        </w:rPr>
      </w:pPr>
    </w:p>
    <w:p w:rsidR="00000000" w:rsidRDefault="00EB5353">
      <w:pPr>
        <w:pStyle w:val="T1"/>
        <w:jc w:val="left"/>
        <w:rPr>
          <w:lang w:val="nl-NL"/>
        </w:rPr>
      </w:pPr>
      <w:r>
        <w:rPr>
          <w:lang w:val="nl-NL"/>
        </w:rPr>
        <w:t xml:space="preserve">A. </w:t>
      </w:r>
      <w:proofErr w:type="spellStart"/>
      <w:r>
        <w:rPr>
          <w:lang w:val="nl-NL"/>
        </w:rPr>
        <w:t>Standaart</w:t>
      </w:r>
      <w:proofErr w:type="spellEnd"/>
      <w:r>
        <w:rPr>
          <w:lang w:val="nl-NL"/>
        </w:rPr>
        <w:t xml:space="preserve"> 1926</w:t>
      </w:r>
    </w:p>
    <w:p w:rsidR="00000000" w:rsidRDefault="00EB5353">
      <w:pPr>
        <w:pStyle w:val="T1"/>
        <w:jc w:val="left"/>
        <w:rPr>
          <w:lang w:val="nl-NL"/>
        </w:rPr>
      </w:pPr>
      <w:r>
        <w:rPr>
          <w:lang w:val="nl-NL"/>
        </w:rPr>
        <w:t>.</w:t>
      </w:r>
      <w:r>
        <w:rPr>
          <w:lang w:val="nl-NL"/>
        </w:rPr>
        <w:tab/>
        <w:t>BW in zwelkast geplaatst</w:t>
      </w:r>
    </w:p>
    <w:p w:rsidR="00000000" w:rsidRDefault="00EB5353">
      <w:pPr>
        <w:pStyle w:val="T1"/>
        <w:jc w:val="left"/>
        <w:rPr>
          <w:lang w:val="nl-NL"/>
        </w:rPr>
      </w:pPr>
      <w:r>
        <w:rPr>
          <w:lang w:val="nl-NL"/>
        </w:rPr>
        <w:t>.</w:t>
      </w:r>
      <w:r>
        <w:rPr>
          <w:lang w:val="nl-NL"/>
        </w:rPr>
        <w:tab/>
        <w:t>basculetrede voor nog aan te brengen zwelkast RP</w:t>
      </w:r>
      <w:r>
        <w:rPr>
          <w:lang w:val="nl-NL"/>
        </w:rPr>
        <w:t xml:space="preserve"> geplaatst</w:t>
      </w:r>
    </w:p>
    <w:p w:rsidR="00000000" w:rsidRDefault="00EB5353">
      <w:pPr>
        <w:pStyle w:val="T1"/>
        <w:jc w:val="left"/>
        <w:rPr>
          <w:lang w:val="nl-NL"/>
        </w:rPr>
      </w:pPr>
      <w:r>
        <w:rPr>
          <w:lang w:val="nl-NL"/>
        </w:rPr>
        <w:t>.</w:t>
      </w:r>
      <w:r>
        <w:rPr>
          <w:lang w:val="nl-NL"/>
        </w:rPr>
        <w:tab/>
        <w:t>RP Trompet 8’ vervangen door Trompet 8’ HW (1910?); nieuwe Trompet 8’ HW</w:t>
      </w:r>
    </w:p>
    <w:p w:rsidR="00000000" w:rsidRDefault="00EB5353">
      <w:pPr>
        <w:pStyle w:val="T1"/>
        <w:jc w:val="left"/>
        <w:rPr>
          <w:lang w:val="nl-NL"/>
        </w:rPr>
      </w:pPr>
      <w:r>
        <w:rPr>
          <w:lang w:val="nl-NL"/>
        </w:rPr>
        <w:t>.</w:t>
      </w:r>
      <w:r>
        <w:rPr>
          <w:lang w:val="nl-NL"/>
        </w:rPr>
        <w:tab/>
        <w:t xml:space="preserve">BW + Vox </w:t>
      </w:r>
      <w:proofErr w:type="spellStart"/>
      <w:r>
        <w:rPr>
          <w:lang w:val="nl-NL"/>
        </w:rPr>
        <w:t>Caelestis</w:t>
      </w:r>
      <w:proofErr w:type="spellEnd"/>
      <w:r>
        <w:rPr>
          <w:lang w:val="nl-NL"/>
        </w:rPr>
        <w:t xml:space="preserve"> 8’</w:t>
      </w:r>
    </w:p>
    <w:p w:rsidR="00000000" w:rsidRDefault="00EB5353">
      <w:pPr>
        <w:pStyle w:val="T1"/>
        <w:jc w:val="left"/>
        <w:rPr>
          <w:lang w:val="nl-NL"/>
        </w:rPr>
      </w:pPr>
    </w:p>
    <w:p w:rsidR="00000000" w:rsidRDefault="00EB5353">
      <w:pPr>
        <w:pStyle w:val="T1"/>
        <w:jc w:val="left"/>
        <w:rPr>
          <w:lang w:val="nl-NL"/>
        </w:rPr>
      </w:pPr>
      <w:r>
        <w:rPr>
          <w:lang w:val="nl-NL"/>
        </w:rPr>
        <w:t>onbekend moment</w:t>
      </w:r>
    </w:p>
    <w:p w:rsidR="00000000" w:rsidRDefault="00EB5353">
      <w:pPr>
        <w:pStyle w:val="T1"/>
        <w:jc w:val="left"/>
        <w:rPr>
          <w:lang w:val="nl-NL"/>
        </w:rPr>
      </w:pPr>
      <w:r>
        <w:rPr>
          <w:lang w:val="nl-NL"/>
        </w:rPr>
        <w:t>.</w:t>
      </w:r>
      <w:r>
        <w:rPr>
          <w:lang w:val="nl-NL"/>
        </w:rPr>
        <w:tab/>
        <w:t>pedaalklavier vernieuwd</w:t>
      </w:r>
    </w:p>
    <w:p w:rsidR="00000000" w:rsidRDefault="00EB5353">
      <w:pPr>
        <w:pStyle w:val="T1"/>
        <w:jc w:val="left"/>
        <w:rPr>
          <w:lang w:val="nl-NL"/>
        </w:rPr>
      </w:pPr>
      <w:r>
        <w:rPr>
          <w:lang w:val="nl-NL"/>
        </w:rPr>
        <w:t>.</w:t>
      </w:r>
      <w:r>
        <w:rPr>
          <w:lang w:val="nl-NL"/>
        </w:rPr>
        <w:tab/>
        <w:t>Fagot 16’ RP en Dulciaan 8’ BW alsmede Octaaf 2’ RP en Woudfluit 2’ HW verwisseld</w:t>
      </w:r>
    </w:p>
    <w:p w:rsidR="00000000" w:rsidRDefault="00EB5353">
      <w:pPr>
        <w:pStyle w:val="T1"/>
        <w:jc w:val="left"/>
        <w:rPr>
          <w:lang w:val="nl-NL"/>
        </w:rPr>
      </w:pPr>
      <w:r>
        <w:rPr>
          <w:lang w:val="nl-NL"/>
        </w:rPr>
        <w:t>.</w:t>
      </w:r>
      <w:r>
        <w:rPr>
          <w:lang w:val="nl-NL"/>
        </w:rPr>
        <w:tab/>
      </w:r>
      <w:proofErr w:type="spellStart"/>
      <w:r>
        <w:rPr>
          <w:lang w:val="nl-NL"/>
        </w:rPr>
        <w:t>Ped</w:t>
      </w:r>
      <w:proofErr w:type="spellEnd"/>
      <w:r>
        <w:rPr>
          <w:lang w:val="nl-NL"/>
        </w:rPr>
        <w:t xml:space="preserve"> - Octaaf 4’, </w:t>
      </w:r>
      <w:r>
        <w:rPr>
          <w:lang w:val="nl-NL"/>
        </w:rPr>
        <w:t>+ Holfluit 8’ (van BW)</w:t>
      </w:r>
    </w:p>
    <w:p w:rsidR="00000000" w:rsidRDefault="00EB5353">
      <w:pPr>
        <w:pStyle w:val="T1"/>
        <w:jc w:val="left"/>
        <w:rPr>
          <w:lang w:val="nl-NL"/>
        </w:rPr>
      </w:pPr>
    </w:p>
    <w:p w:rsidR="00000000" w:rsidRDefault="00EB5353">
      <w:pPr>
        <w:pStyle w:val="T1"/>
        <w:jc w:val="left"/>
        <w:rPr>
          <w:lang w:val="nl-NL"/>
        </w:rPr>
      </w:pPr>
      <w:r>
        <w:rPr>
          <w:lang w:val="nl-NL"/>
        </w:rPr>
        <w:t>1962</w:t>
      </w:r>
    </w:p>
    <w:p w:rsidR="00000000" w:rsidRDefault="00EB5353">
      <w:pPr>
        <w:pStyle w:val="T1"/>
        <w:jc w:val="left"/>
        <w:rPr>
          <w:lang w:val="nl-NL"/>
        </w:rPr>
      </w:pPr>
      <w:r>
        <w:rPr>
          <w:lang w:val="nl-NL"/>
        </w:rPr>
        <w:t>.</w:t>
      </w:r>
      <w:r>
        <w:rPr>
          <w:lang w:val="nl-NL"/>
        </w:rPr>
        <w:tab/>
        <w:t>orgelkas opnieuw geschilderd</w:t>
      </w:r>
    </w:p>
    <w:p w:rsidR="00000000" w:rsidRDefault="00EB5353">
      <w:pPr>
        <w:pStyle w:val="T1"/>
        <w:jc w:val="left"/>
        <w:rPr>
          <w:lang w:val="nl-NL"/>
        </w:rPr>
      </w:pPr>
    </w:p>
    <w:p w:rsidR="00000000" w:rsidRDefault="00EB5353">
      <w:pPr>
        <w:pStyle w:val="T1"/>
        <w:jc w:val="left"/>
        <w:rPr>
          <w:lang w:val="nl-NL"/>
        </w:rPr>
      </w:pPr>
      <w:r>
        <w:rPr>
          <w:lang w:val="nl-NL"/>
        </w:rPr>
        <w:t>1963</w:t>
      </w:r>
    </w:p>
    <w:p w:rsidR="00000000" w:rsidRDefault="00EB5353">
      <w:pPr>
        <w:pStyle w:val="T1"/>
        <w:jc w:val="left"/>
        <w:rPr>
          <w:lang w:val="nl-NL"/>
        </w:rPr>
      </w:pPr>
      <w:r>
        <w:rPr>
          <w:lang w:val="nl-NL"/>
        </w:rPr>
        <w:t>.</w:t>
      </w:r>
      <w:r>
        <w:rPr>
          <w:lang w:val="nl-NL"/>
        </w:rPr>
        <w:tab/>
      </w:r>
      <w:proofErr w:type="spellStart"/>
      <w:r>
        <w:rPr>
          <w:lang w:val="nl-NL"/>
        </w:rPr>
        <w:t>toetstractuur</w:t>
      </w:r>
      <w:proofErr w:type="spellEnd"/>
      <w:r>
        <w:rPr>
          <w:lang w:val="nl-NL"/>
        </w:rPr>
        <w:t xml:space="preserve"> vernieuwd</w:t>
      </w:r>
    </w:p>
    <w:p w:rsidR="00000000" w:rsidRDefault="00EB5353">
      <w:pPr>
        <w:pStyle w:val="T1"/>
        <w:jc w:val="left"/>
        <w:rPr>
          <w:lang w:val="nl-NL"/>
        </w:rPr>
      </w:pPr>
      <w:r>
        <w:rPr>
          <w:lang w:val="nl-NL"/>
        </w:rPr>
        <w:t>.</w:t>
      </w:r>
      <w:r>
        <w:rPr>
          <w:lang w:val="nl-NL"/>
        </w:rPr>
        <w:tab/>
        <w:t>nieuwe registerknoppen aangebracht met oude registerplaatjes</w:t>
      </w:r>
    </w:p>
    <w:p w:rsidR="00000000" w:rsidRDefault="00EB5353">
      <w:pPr>
        <w:pStyle w:val="T1"/>
        <w:jc w:val="left"/>
        <w:rPr>
          <w:lang w:val="nl-NL"/>
        </w:rPr>
      </w:pPr>
    </w:p>
    <w:p w:rsidR="00000000" w:rsidRDefault="00EB5353">
      <w:pPr>
        <w:pStyle w:val="T1"/>
        <w:jc w:val="left"/>
        <w:rPr>
          <w:lang w:val="nl-NL"/>
        </w:rPr>
      </w:pPr>
      <w:proofErr w:type="spellStart"/>
      <w:r>
        <w:rPr>
          <w:lang w:val="nl-NL"/>
        </w:rPr>
        <w:t>Flentrop</w:t>
      </w:r>
      <w:proofErr w:type="spellEnd"/>
      <w:r>
        <w:rPr>
          <w:lang w:val="nl-NL"/>
        </w:rPr>
        <w:t xml:space="preserve"> Orgelbouw 1979</w:t>
      </w:r>
    </w:p>
    <w:p w:rsidR="00000000" w:rsidRDefault="00EB5353">
      <w:pPr>
        <w:pStyle w:val="T1"/>
        <w:jc w:val="left"/>
        <w:rPr>
          <w:lang w:val="nl-NL"/>
        </w:rPr>
      </w:pPr>
      <w:r>
        <w:rPr>
          <w:lang w:val="nl-NL"/>
        </w:rPr>
        <w:t>.</w:t>
      </w:r>
      <w:r>
        <w:rPr>
          <w:lang w:val="nl-NL"/>
        </w:rPr>
        <w:tab/>
        <w:t xml:space="preserve">restauratie windladen, </w:t>
      </w:r>
      <w:proofErr w:type="spellStart"/>
      <w:r>
        <w:rPr>
          <w:lang w:val="nl-NL"/>
        </w:rPr>
        <w:t>toetstractuur</w:t>
      </w:r>
      <w:proofErr w:type="spellEnd"/>
      <w:r>
        <w:rPr>
          <w:lang w:val="nl-NL"/>
        </w:rPr>
        <w:t xml:space="preserve"> en windvoorziening</w:t>
      </w:r>
    </w:p>
    <w:p w:rsidR="00000000" w:rsidRDefault="00EB5353">
      <w:pPr>
        <w:pStyle w:val="T1"/>
        <w:jc w:val="left"/>
        <w:rPr>
          <w:lang w:val="nl-NL"/>
        </w:rPr>
      </w:pPr>
      <w:r>
        <w:rPr>
          <w:lang w:val="nl-NL"/>
        </w:rPr>
        <w:t>.</w:t>
      </w:r>
      <w:r>
        <w:rPr>
          <w:lang w:val="nl-NL"/>
        </w:rPr>
        <w:tab/>
        <w:t>pneumatische tre</w:t>
      </w:r>
      <w:r>
        <w:rPr>
          <w:lang w:val="nl-NL"/>
        </w:rPr>
        <w:t>mulant RP toegevoegd</w:t>
      </w:r>
    </w:p>
    <w:p w:rsidR="00000000" w:rsidRDefault="00EB5353">
      <w:pPr>
        <w:pStyle w:val="T1"/>
        <w:numPr>
          <w:ilvl w:val="0"/>
          <w:numId w:val="1"/>
        </w:numPr>
        <w:jc w:val="left"/>
        <w:rPr>
          <w:lang w:val="nl-NL"/>
        </w:rPr>
      </w:pPr>
      <w:r>
        <w:rPr>
          <w:lang w:val="nl-NL"/>
        </w:rPr>
        <w:t xml:space="preserve">windlade BW opnieuw ingedeeld, stok en rooster voor Fluit 4’, </w:t>
      </w:r>
      <w:proofErr w:type="spellStart"/>
      <w:r>
        <w:rPr>
          <w:lang w:val="nl-NL"/>
        </w:rPr>
        <w:t>Salicet</w:t>
      </w:r>
      <w:proofErr w:type="spellEnd"/>
      <w:r>
        <w:rPr>
          <w:lang w:val="nl-NL"/>
        </w:rPr>
        <w:t xml:space="preserve"> 4’ en Woudfluit 2’ vervangen</w:t>
      </w:r>
    </w:p>
    <w:p w:rsidR="00000000" w:rsidRDefault="00EB5353">
      <w:pPr>
        <w:pStyle w:val="T1"/>
        <w:numPr>
          <w:ilvl w:val="0"/>
          <w:numId w:val="1"/>
        </w:numPr>
        <w:jc w:val="left"/>
        <w:rPr>
          <w:lang w:val="nl-NL"/>
        </w:rPr>
      </w:pPr>
      <w:r>
        <w:rPr>
          <w:lang w:val="nl-NL"/>
        </w:rPr>
        <w:t>delen mechaniek vernieuwd</w:t>
      </w:r>
    </w:p>
    <w:p w:rsidR="00000000" w:rsidRDefault="00EB5353">
      <w:pPr>
        <w:pStyle w:val="T1"/>
        <w:jc w:val="left"/>
        <w:rPr>
          <w:lang w:val="nl-NL"/>
        </w:rPr>
      </w:pPr>
      <w:r>
        <w:rPr>
          <w:lang w:val="nl-NL"/>
        </w:rPr>
        <w:t>.</w:t>
      </w:r>
      <w:r>
        <w:rPr>
          <w:lang w:val="nl-NL"/>
        </w:rPr>
        <w:tab/>
        <w:t>pedaalklavier vernieuwd, pedaalomvang uitgebreid tot f</w:t>
      </w:r>
      <w:r>
        <w:rPr>
          <w:vertAlign w:val="superscript"/>
          <w:lang w:val="nl-NL"/>
        </w:rPr>
        <w:t>1</w:t>
      </w:r>
    </w:p>
    <w:p w:rsidR="00000000" w:rsidRDefault="00EB5353">
      <w:pPr>
        <w:pStyle w:val="T1"/>
        <w:jc w:val="left"/>
        <w:rPr>
          <w:lang w:val="nl-NL"/>
        </w:rPr>
      </w:pPr>
      <w:r>
        <w:rPr>
          <w:lang w:val="nl-NL"/>
        </w:rPr>
        <w:t>.</w:t>
      </w:r>
      <w:r>
        <w:rPr>
          <w:lang w:val="nl-NL"/>
        </w:rPr>
        <w:tab/>
        <w:t>pijpwerk Trompet 8’ HW en Trompet 8’ RP vernieuwd</w:t>
      </w:r>
    </w:p>
    <w:p w:rsidR="00000000" w:rsidRDefault="00EB5353">
      <w:pPr>
        <w:pStyle w:val="T1"/>
        <w:jc w:val="left"/>
        <w:rPr>
          <w:lang w:val="nl-NL"/>
        </w:rPr>
      </w:pPr>
      <w:r>
        <w:rPr>
          <w:lang w:val="nl-NL"/>
        </w:rPr>
        <w:t>.</w:t>
      </w:r>
      <w:r>
        <w:rPr>
          <w:lang w:val="nl-NL"/>
        </w:rPr>
        <w:tab/>
        <w:t xml:space="preserve">BW + </w:t>
      </w:r>
      <w:proofErr w:type="spellStart"/>
      <w:r>
        <w:rPr>
          <w:lang w:val="nl-NL"/>
        </w:rPr>
        <w:t>Nasard</w:t>
      </w:r>
      <w:proofErr w:type="spellEnd"/>
      <w:r>
        <w:rPr>
          <w:lang w:val="nl-NL"/>
        </w:rPr>
        <w:t xml:space="preserve"> 1 1/3’</w:t>
      </w:r>
    </w:p>
    <w:p w:rsidR="00000000" w:rsidRDefault="00EB5353">
      <w:pPr>
        <w:pStyle w:val="T1"/>
        <w:jc w:val="left"/>
        <w:rPr>
          <w:lang w:val="nl-NL"/>
        </w:rPr>
      </w:pPr>
      <w:r>
        <w:rPr>
          <w:lang w:val="nl-NL"/>
        </w:rPr>
        <w:t>.</w:t>
      </w:r>
      <w:r>
        <w:rPr>
          <w:lang w:val="nl-NL"/>
        </w:rPr>
        <w:tab/>
      </w:r>
      <w:proofErr w:type="spellStart"/>
      <w:r>
        <w:rPr>
          <w:lang w:val="nl-NL"/>
        </w:rPr>
        <w:t>herintonatie</w:t>
      </w:r>
      <w:proofErr w:type="spellEnd"/>
      <w:r>
        <w:rPr>
          <w:lang w:val="nl-NL"/>
        </w:rPr>
        <w:t xml:space="preserve"> op verlaagde winddruk</w:t>
      </w:r>
    </w:p>
    <w:p w:rsidR="00000000" w:rsidRDefault="00EB5353">
      <w:pPr>
        <w:pStyle w:val="T1"/>
        <w:jc w:val="left"/>
        <w:rPr>
          <w:lang w:val="nl-NL"/>
        </w:rPr>
      </w:pPr>
    </w:p>
    <w:p w:rsidR="00000000" w:rsidRDefault="00EB5353">
      <w:pPr>
        <w:pStyle w:val="Heading2"/>
        <w:rPr>
          <w:i w:val="0"/>
          <w:iCs/>
        </w:rPr>
      </w:pPr>
      <w:r>
        <w:rPr>
          <w:i w:val="0"/>
          <w:iCs/>
        </w:rPr>
        <w:lastRenderedPageBreak/>
        <w:t>Technische gegevens</w:t>
      </w:r>
    </w:p>
    <w:p w:rsidR="00000000" w:rsidRDefault="00EB5353">
      <w:pPr>
        <w:pStyle w:val="T1"/>
        <w:jc w:val="left"/>
        <w:rPr>
          <w:lang w:val="nl-NL"/>
        </w:rPr>
      </w:pPr>
    </w:p>
    <w:p w:rsidR="00000000" w:rsidRDefault="00EB5353">
      <w:pPr>
        <w:pStyle w:val="T1"/>
        <w:jc w:val="left"/>
        <w:rPr>
          <w:lang w:val="nl-NL"/>
        </w:rPr>
      </w:pPr>
      <w:r>
        <w:rPr>
          <w:lang w:val="nl-NL"/>
        </w:rPr>
        <w:t>Werkindeling</w:t>
      </w:r>
    </w:p>
    <w:p w:rsidR="00000000" w:rsidRDefault="00EB5353">
      <w:pPr>
        <w:pStyle w:val="T1"/>
        <w:jc w:val="left"/>
        <w:rPr>
          <w:lang w:val="nl-NL"/>
        </w:rPr>
      </w:pPr>
      <w:r>
        <w:rPr>
          <w:lang w:val="nl-NL"/>
        </w:rPr>
        <w:t>hoofdwerk, rugpositief, bovenwerk, pedaal</w:t>
      </w:r>
    </w:p>
    <w:p w:rsidR="00000000" w:rsidRDefault="00EB5353">
      <w:pPr>
        <w:pStyle w:val="T1"/>
        <w:jc w:val="left"/>
        <w:rPr>
          <w:lang w:val="nl-NL"/>
        </w:rPr>
      </w:pPr>
    </w:p>
    <w:p w:rsidR="00000000" w:rsidRDefault="00EB5353">
      <w:pPr>
        <w:pStyle w:val="T1"/>
        <w:jc w:val="left"/>
        <w:rPr>
          <w:lang w:val="nl-NL"/>
        </w:rPr>
      </w:pPr>
      <w:r>
        <w:rPr>
          <w:lang w:val="nl-NL"/>
        </w:rPr>
        <w:t xml:space="preserve">Dispositie </w:t>
      </w:r>
    </w:p>
    <w:tbl>
      <w:tblPr>
        <w:tblW w:w="0" w:type="auto"/>
        <w:tblLayout w:type="fixed"/>
        <w:tblLook w:val="0000" w:firstRow="0" w:lastRow="0" w:firstColumn="0" w:lastColumn="0" w:noHBand="0" w:noVBand="0"/>
      </w:tblPr>
      <w:tblGrid>
        <w:gridCol w:w="1526"/>
        <w:gridCol w:w="850"/>
        <w:gridCol w:w="1418"/>
        <w:gridCol w:w="795"/>
        <w:gridCol w:w="1615"/>
        <w:gridCol w:w="708"/>
        <w:gridCol w:w="1134"/>
        <w:gridCol w:w="709"/>
      </w:tblGrid>
      <w:tr w:rsidR="00000000">
        <w:tblPrEx>
          <w:tblCellMar>
            <w:top w:w="0" w:type="dxa"/>
            <w:bottom w:w="0" w:type="dxa"/>
          </w:tblCellMar>
        </w:tblPrEx>
        <w:tc>
          <w:tcPr>
            <w:tcW w:w="1526" w:type="dxa"/>
          </w:tcPr>
          <w:p w:rsidR="00000000" w:rsidRDefault="00EB5353">
            <w:pPr>
              <w:pStyle w:val="T4dispositie"/>
              <w:jc w:val="left"/>
              <w:rPr>
                <w:i/>
                <w:iCs/>
                <w:lang w:val="nl-NL"/>
              </w:rPr>
            </w:pPr>
            <w:r>
              <w:rPr>
                <w:i/>
                <w:iCs/>
                <w:lang w:val="nl-NL"/>
              </w:rPr>
              <w:t>Hoofdwerk (II)</w:t>
            </w:r>
          </w:p>
          <w:p w:rsidR="00000000" w:rsidRDefault="00EB5353">
            <w:pPr>
              <w:pStyle w:val="T4dispositie"/>
              <w:jc w:val="left"/>
              <w:rPr>
                <w:lang w:val="nl-NL"/>
              </w:rPr>
            </w:pPr>
            <w:r>
              <w:rPr>
                <w:lang w:val="nl-NL"/>
              </w:rPr>
              <w:t>11 stemmen</w:t>
            </w:r>
          </w:p>
          <w:p w:rsidR="00000000" w:rsidRDefault="00EB5353">
            <w:pPr>
              <w:pStyle w:val="T4dispositie"/>
              <w:jc w:val="left"/>
              <w:rPr>
                <w:lang w:val="nl-NL"/>
              </w:rPr>
            </w:pPr>
          </w:p>
          <w:p w:rsidR="00000000" w:rsidRDefault="00EB5353">
            <w:pPr>
              <w:pStyle w:val="T4dispositie"/>
              <w:jc w:val="left"/>
              <w:rPr>
                <w:lang w:val="nl-NL"/>
              </w:rPr>
            </w:pPr>
            <w:r>
              <w:rPr>
                <w:lang w:val="nl-NL"/>
              </w:rPr>
              <w:t>Prestant</w:t>
            </w:r>
          </w:p>
          <w:p w:rsidR="00000000" w:rsidRDefault="00EB5353">
            <w:pPr>
              <w:pStyle w:val="T4dispositie"/>
              <w:jc w:val="left"/>
              <w:rPr>
                <w:lang w:val="nl-NL"/>
              </w:rPr>
            </w:pPr>
            <w:r>
              <w:rPr>
                <w:lang w:val="nl-NL"/>
              </w:rPr>
              <w:t>Prestant</w:t>
            </w:r>
          </w:p>
          <w:p w:rsidR="00000000" w:rsidRDefault="00EB5353">
            <w:pPr>
              <w:pStyle w:val="T4dispositie"/>
              <w:jc w:val="left"/>
              <w:rPr>
                <w:lang w:val="nl-NL"/>
              </w:rPr>
            </w:pPr>
            <w:r>
              <w:rPr>
                <w:lang w:val="nl-NL"/>
              </w:rPr>
              <w:t>Bourdon</w:t>
            </w:r>
          </w:p>
          <w:p w:rsidR="00000000" w:rsidRDefault="00EB5353">
            <w:pPr>
              <w:pStyle w:val="T4dispositie"/>
              <w:jc w:val="left"/>
              <w:rPr>
                <w:lang w:val="nl-NL"/>
              </w:rPr>
            </w:pPr>
            <w:r>
              <w:rPr>
                <w:lang w:val="nl-NL"/>
              </w:rPr>
              <w:t>Octaaf</w:t>
            </w:r>
          </w:p>
          <w:p w:rsidR="00000000" w:rsidRDefault="00EB5353">
            <w:pPr>
              <w:pStyle w:val="T4dispositie"/>
              <w:jc w:val="left"/>
              <w:rPr>
                <w:lang w:val="nl-NL"/>
              </w:rPr>
            </w:pPr>
            <w:r>
              <w:rPr>
                <w:lang w:val="nl-NL"/>
              </w:rPr>
              <w:t>Fluit</w:t>
            </w:r>
          </w:p>
          <w:p w:rsidR="00000000" w:rsidRDefault="00EB5353">
            <w:pPr>
              <w:pStyle w:val="T4dispositie"/>
              <w:jc w:val="left"/>
              <w:rPr>
                <w:lang w:val="nl-NL"/>
              </w:rPr>
            </w:pPr>
            <w:r>
              <w:rPr>
                <w:lang w:val="nl-NL"/>
              </w:rPr>
              <w:t>Quint</w:t>
            </w:r>
          </w:p>
          <w:p w:rsidR="00000000" w:rsidRDefault="00EB5353">
            <w:pPr>
              <w:pStyle w:val="T4dispositie"/>
              <w:jc w:val="left"/>
              <w:rPr>
                <w:lang w:val="nl-NL"/>
              </w:rPr>
            </w:pPr>
            <w:r>
              <w:rPr>
                <w:lang w:val="nl-NL"/>
              </w:rPr>
              <w:t>Octaaf</w:t>
            </w:r>
          </w:p>
          <w:p w:rsidR="00000000" w:rsidRDefault="00EB5353">
            <w:pPr>
              <w:pStyle w:val="T4dispositie"/>
              <w:jc w:val="left"/>
              <w:rPr>
                <w:lang w:val="nl-NL"/>
              </w:rPr>
            </w:pPr>
            <w:r>
              <w:rPr>
                <w:lang w:val="nl-NL"/>
              </w:rPr>
              <w:t>Mixtuur</w:t>
            </w:r>
          </w:p>
          <w:p w:rsidR="00000000" w:rsidRDefault="00EB5353">
            <w:pPr>
              <w:pStyle w:val="T4dispositie"/>
              <w:jc w:val="left"/>
              <w:rPr>
                <w:lang w:val="nl-NL"/>
              </w:rPr>
            </w:pPr>
            <w:r>
              <w:rPr>
                <w:lang w:val="nl-NL"/>
              </w:rPr>
              <w:t>Cornet D</w:t>
            </w:r>
          </w:p>
          <w:p w:rsidR="00000000" w:rsidRDefault="00EB5353">
            <w:pPr>
              <w:pStyle w:val="T4dispositie"/>
              <w:jc w:val="left"/>
              <w:rPr>
                <w:lang w:val="nl-NL"/>
              </w:rPr>
            </w:pPr>
            <w:r>
              <w:rPr>
                <w:lang w:val="nl-NL"/>
              </w:rPr>
              <w:t>Trompet</w:t>
            </w:r>
          </w:p>
          <w:p w:rsidR="00000000" w:rsidRDefault="00EB5353">
            <w:pPr>
              <w:pStyle w:val="T4dispositie"/>
              <w:jc w:val="left"/>
              <w:rPr>
                <w:lang w:val="nl-NL"/>
              </w:rPr>
            </w:pPr>
            <w:r>
              <w:rPr>
                <w:lang w:val="nl-NL"/>
              </w:rPr>
              <w:t>Trom</w:t>
            </w:r>
            <w:r>
              <w:rPr>
                <w:lang w:val="nl-NL"/>
              </w:rPr>
              <w:t>pet</w:t>
            </w:r>
          </w:p>
        </w:tc>
        <w:tc>
          <w:tcPr>
            <w:tcW w:w="850" w:type="dxa"/>
          </w:tcPr>
          <w:p w:rsidR="00000000" w:rsidRDefault="00EB5353">
            <w:pPr>
              <w:pStyle w:val="T4dispositie"/>
              <w:jc w:val="left"/>
              <w:rPr>
                <w:lang w:val="nl-NL"/>
              </w:rPr>
            </w:pPr>
          </w:p>
          <w:p w:rsidR="00000000" w:rsidRDefault="00EB5353">
            <w:pPr>
              <w:pStyle w:val="T4dispositie"/>
              <w:jc w:val="left"/>
              <w:rPr>
                <w:lang w:val="nl-NL"/>
              </w:rPr>
            </w:pPr>
          </w:p>
          <w:p w:rsidR="00000000" w:rsidRDefault="00EB5353">
            <w:pPr>
              <w:pStyle w:val="T4dispositie"/>
              <w:jc w:val="left"/>
              <w:rPr>
                <w:lang w:val="nl-NL"/>
              </w:rPr>
            </w:pPr>
          </w:p>
          <w:p w:rsidR="00000000" w:rsidRDefault="00EB5353">
            <w:pPr>
              <w:pStyle w:val="T4dispositie"/>
              <w:jc w:val="left"/>
              <w:rPr>
                <w:lang w:val="nl-NL"/>
              </w:rPr>
            </w:pPr>
            <w:r>
              <w:rPr>
                <w:lang w:val="nl-NL"/>
              </w:rPr>
              <w:t>16’</w:t>
            </w:r>
          </w:p>
          <w:p w:rsidR="00000000" w:rsidRDefault="00EB5353">
            <w:pPr>
              <w:pStyle w:val="T4dispositie"/>
              <w:jc w:val="left"/>
              <w:rPr>
                <w:lang w:val="nl-NL"/>
              </w:rPr>
            </w:pPr>
            <w:r>
              <w:rPr>
                <w:lang w:val="nl-NL"/>
              </w:rPr>
              <w:t>8’</w:t>
            </w:r>
          </w:p>
          <w:p w:rsidR="00000000" w:rsidRDefault="00EB5353">
            <w:pPr>
              <w:pStyle w:val="T4dispositie"/>
              <w:jc w:val="left"/>
              <w:rPr>
                <w:lang w:val="nl-NL"/>
              </w:rPr>
            </w:pPr>
            <w:r>
              <w:rPr>
                <w:lang w:val="nl-NL"/>
              </w:rPr>
              <w:t>8’</w:t>
            </w:r>
          </w:p>
          <w:p w:rsidR="00000000" w:rsidRDefault="00EB5353">
            <w:pPr>
              <w:pStyle w:val="T4dispositie"/>
              <w:jc w:val="left"/>
              <w:rPr>
                <w:lang w:val="nl-NL"/>
              </w:rPr>
            </w:pPr>
            <w:r>
              <w:rPr>
                <w:lang w:val="nl-NL"/>
              </w:rPr>
              <w:t>4’</w:t>
            </w:r>
          </w:p>
          <w:p w:rsidR="00000000" w:rsidRDefault="00EB5353">
            <w:pPr>
              <w:pStyle w:val="T4dispositie"/>
              <w:jc w:val="left"/>
              <w:rPr>
                <w:lang w:val="nl-NL"/>
              </w:rPr>
            </w:pPr>
            <w:r>
              <w:rPr>
                <w:lang w:val="nl-NL"/>
              </w:rPr>
              <w:t>4’</w:t>
            </w:r>
          </w:p>
          <w:p w:rsidR="00000000" w:rsidRDefault="00EB5353">
            <w:pPr>
              <w:pStyle w:val="T4dispositie"/>
              <w:jc w:val="left"/>
              <w:rPr>
                <w:lang w:val="nl-NL"/>
              </w:rPr>
            </w:pPr>
            <w:r>
              <w:rPr>
                <w:lang w:val="nl-NL"/>
              </w:rPr>
              <w:t>3’</w:t>
            </w:r>
          </w:p>
          <w:p w:rsidR="00000000" w:rsidRDefault="00EB5353">
            <w:pPr>
              <w:pStyle w:val="T4dispositie"/>
              <w:jc w:val="left"/>
              <w:rPr>
                <w:lang w:val="nl-NL"/>
              </w:rPr>
            </w:pPr>
            <w:r>
              <w:rPr>
                <w:lang w:val="nl-NL"/>
              </w:rPr>
              <w:t>2’</w:t>
            </w:r>
          </w:p>
          <w:p w:rsidR="00000000" w:rsidRDefault="00EB5353">
            <w:pPr>
              <w:pStyle w:val="T4dispositie"/>
              <w:jc w:val="left"/>
              <w:rPr>
                <w:lang w:val="nl-NL"/>
              </w:rPr>
            </w:pPr>
            <w:r>
              <w:rPr>
                <w:lang w:val="nl-NL"/>
              </w:rPr>
              <w:t>3-5 st.</w:t>
            </w:r>
          </w:p>
          <w:p w:rsidR="00000000" w:rsidRDefault="00EB5353">
            <w:pPr>
              <w:pStyle w:val="T4dispositie"/>
              <w:jc w:val="left"/>
              <w:rPr>
                <w:lang w:val="nl-NL"/>
              </w:rPr>
            </w:pPr>
            <w:r>
              <w:rPr>
                <w:lang w:val="nl-NL"/>
              </w:rPr>
              <w:t>5 st.</w:t>
            </w:r>
          </w:p>
          <w:p w:rsidR="00000000" w:rsidRDefault="00EB5353">
            <w:pPr>
              <w:pStyle w:val="T4dispositie"/>
              <w:jc w:val="left"/>
              <w:rPr>
                <w:lang w:val="nl-NL"/>
              </w:rPr>
            </w:pPr>
            <w:r>
              <w:rPr>
                <w:lang w:val="nl-NL"/>
              </w:rPr>
              <w:t>16’</w:t>
            </w:r>
          </w:p>
          <w:p w:rsidR="00000000" w:rsidRDefault="00EB5353">
            <w:pPr>
              <w:pStyle w:val="T4dispositie"/>
              <w:jc w:val="left"/>
              <w:rPr>
                <w:lang w:val="nl-NL"/>
              </w:rPr>
            </w:pPr>
            <w:r>
              <w:rPr>
                <w:lang w:val="nl-NL"/>
              </w:rPr>
              <w:t>8’</w:t>
            </w:r>
          </w:p>
        </w:tc>
        <w:tc>
          <w:tcPr>
            <w:tcW w:w="1418" w:type="dxa"/>
          </w:tcPr>
          <w:p w:rsidR="00000000" w:rsidRDefault="00EB5353">
            <w:pPr>
              <w:pStyle w:val="T4dispositie"/>
              <w:jc w:val="left"/>
              <w:rPr>
                <w:i/>
                <w:iCs/>
                <w:lang w:val="nl-NL"/>
              </w:rPr>
            </w:pPr>
            <w:r>
              <w:rPr>
                <w:i/>
                <w:iCs/>
                <w:lang w:val="nl-NL"/>
              </w:rPr>
              <w:t>Rugpositief (I)</w:t>
            </w:r>
          </w:p>
          <w:p w:rsidR="00000000" w:rsidRDefault="00EB5353">
            <w:pPr>
              <w:pStyle w:val="T4dispositie"/>
              <w:jc w:val="left"/>
              <w:rPr>
                <w:lang w:val="nl-NL"/>
              </w:rPr>
            </w:pPr>
            <w:r>
              <w:rPr>
                <w:lang w:val="nl-NL"/>
              </w:rPr>
              <w:t>12 stemmen</w:t>
            </w:r>
          </w:p>
          <w:p w:rsidR="00000000" w:rsidRDefault="00EB5353">
            <w:pPr>
              <w:pStyle w:val="T4dispositie"/>
              <w:jc w:val="left"/>
              <w:rPr>
                <w:lang w:val="nl-NL"/>
              </w:rPr>
            </w:pPr>
          </w:p>
          <w:p w:rsidR="00000000" w:rsidRDefault="00EB5353">
            <w:pPr>
              <w:pStyle w:val="T4dispositie"/>
              <w:jc w:val="left"/>
              <w:rPr>
                <w:lang w:val="nl-NL"/>
              </w:rPr>
            </w:pPr>
            <w:r>
              <w:rPr>
                <w:lang w:val="nl-NL"/>
              </w:rPr>
              <w:t>Prestant</w:t>
            </w:r>
          </w:p>
          <w:p w:rsidR="00000000" w:rsidRDefault="00EB5353">
            <w:pPr>
              <w:pStyle w:val="T4dispositie"/>
              <w:jc w:val="left"/>
              <w:rPr>
                <w:lang w:val="nl-NL"/>
              </w:rPr>
            </w:pPr>
            <w:r>
              <w:rPr>
                <w:lang w:val="nl-NL"/>
              </w:rPr>
              <w:t>Prestant</w:t>
            </w:r>
          </w:p>
          <w:p w:rsidR="00000000" w:rsidRDefault="00EB5353">
            <w:pPr>
              <w:pStyle w:val="T4dispositie"/>
              <w:jc w:val="left"/>
              <w:rPr>
                <w:lang w:val="nl-NL"/>
              </w:rPr>
            </w:pPr>
            <w:r>
              <w:rPr>
                <w:lang w:val="nl-NL"/>
              </w:rPr>
              <w:t>Roerfluit</w:t>
            </w:r>
          </w:p>
          <w:p w:rsidR="00000000" w:rsidRDefault="00EB5353">
            <w:pPr>
              <w:pStyle w:val="T4dispositie"/>
              <w:jc w:val="left"/>
              <w:rPr>
                <w:lang w:val="nl-NL"/>
              </w:rPr>
            </w:pPr>
            <w:r>
              <w:rPr>
                <w:lang w:val="nl-NL"/>
              </w:rPr>
              <w:t>Viola</w:t>
            </w:r>
          </w:p>
          <w:p w:rsidR="00000000" w:rsidRDefault="00EB5353">
            <w:pPr>
              <w:pStyle w:val="T4dispositie"/>
              <w:jc w:val="left"/>
              <w:rPr>
                <w:lang w:val="nl-NL"/>
              </w:rPr>
            </w:pPr>
            <w:r>
              <w:rPr>
                <w:lang w:val="nl-NL"/>
              </w:rPr>
              <w:t>Octaaf</w:t>
            </w:r>
          </w:p>
          <w:p w:rsidR="00000000" w:rsidRDefault="00EB5353">
            <w:pPr>
              <w:pStyle w:val="T4dispositie"/>
              <w:jc w:val="left"/>
              <w:rPr>
                <w:lang w:val="nl-NL"/>
              </w:rPr>
            </w:pPr>
            <w:r>
              <w:rPr>
                <w:lang w:val="nl-NL"/>
              </w:rPr>
              <w:t>Roerfluit</w:t>
            </w:r>
          </w:p>
          <w:p w:rsidR="00000000" w:rsidRDefault="00EB5353">
            <w:pPr>
              <w:pStyle w:val="T4dispositie"/>
              <w:jc w:val="left"/>
              <w:rPr>
                <w:lang w:val="nl-NL"/>
              </w:rPr>
            </w:pPr>
            <w:r>
              <w:rPr>
                <w:lang w:val="nl-NL"/>
              </w:rPr>
              <w:t>Quint</w:t>
            </w:r>
          </w:p>
          <w:p w:rsidR="00000000" w:rsidRDefault="00EB5353">
            <w:pPr>
              <w:pStyle w:val="T4dispositie"/>
              <w:jc w:val="left"/>
              <w:rPr>
                <w:lang w:val="nl-NL"/>
              </w:rPr>
            </w:pPr>
            <w:r>
              <w:rPr>
                <w:lang w:val="nl-NL"/>
              </w:rPr>
              <w:t>Woudfluit</w:t>
            </w:r>
          </w:p>
          <w:p w:rsidR="00000000" w:rsidRDefault="00EB5353">
            <w:pPr>
              <w:pStyle w:val="T4dispositie"/>
              <w:jc w:val="left"/>
              <w:rPr>
                <w:lang w:val="nl-NL"/>
              </w:rPr>
            </w:pPr>
            <w:r>
              <w:rPr>
                <w:lang w:val="nl-NL"/>
              </w:rPr>
              <w:t>Mixtuur</w:t>
            </w:r>
          </w:p>
          <w:p w:rsidR="00000000" w:rsidRDefault="00EB5353">
            <w:pPr>
              <w:pStyle w:val="T4dispositie"/>
              <w:jc w:val="left"/>
              <w:rPr>
                <w:lang w:val="nl-NL"/>
              </w:rPr>
            </w:pPr>
            <w:r>
              <w:rPr>
                <w:lang w:val="nl-NL"/>
              </w:rPr>
              <w:t>Cornet D</w:t>
            </w:r>
          </w:p>
          <w:p w:rsidR="00000000" w:rsidRDefault="00EB5353">
            <w:pPr>
              <w:pStyle w:val="T4dispositie"/>
              <w:jc w:val="left"/>
              <w:rPr>
                <w:lang w:val="nl-NL"/>
              </w:rPr>
            </w:pPr>
            <w:r>
              <w:rPr>
                <w:lang w:val="nl-NL"/>
              </w:rPr>
              <w:t>Trompet</w:t>
            </w:r>
          </w:p>
          <w:p w:rsidR="00000000" w:rsidRDefault="00EB5353">
            <w:pPr>
              <w:pStyle w:val="T4dispositie"/>
              <w:jc w:val="left"/>
              <w:rPr>
                <w:lang w:val="nl-NL"/>
              </w:rPr>
            </w:pPr>
            <w:r>
              <w:rPr>
                <w:lang w:val="nl-NL"/>
              </w:rPr>
              <w:t>Dulciaan</w:t>
            </w:r>
          </w:p>
        </w:tc>
        <w:tc>
          <w:tcPr>
            <w:tcW w:w="795" w:type="dxa"/>
          </w:tcPr>
          <w:p w:rsidR="00000000" w:rsidRDefault="00EB5353">
            <w:pPr>
              <w:pStyle w:val="T4dispositie"/>
              <w:jc w:val="left"/>
              <w:rPr>
                <w:lang w:val="nl-NL"/>
              </w:rPr>
            </w:pPr>
          </w:p>
          <w:p w:rsidR="00000000" w:rsidRDefault="00EB5353">
            <w:pPr>
              <w:pStyle w:val="T4dispositie"/>
              <w:jc w:val="left"/>
              <w:rPr>
                <w:lang w:val="nl-NL"/>
              </w:rPr>
            </w:pPr>
          </w:p>
          <w:p w:rsidR="00000000" w:rsidRDefault="00EB5353">
            <w:pPr>
              <w:pStyle w:val="T4dispositie"/>
              <w:jc w:val="left"/>
              <w:rPr>
                <w:lang w:val="nl-NL"/>
              </w:rPr>
            </w:pPr>
          </w:p>
          <w:p w:rsidR="00000000" w:rsidRDefault="00EB5353">
            <w:pPr>
              <w:pStyle w:val="T4dispositie"/>
              <w:jc w:val="left"/>
              <w:rPr>
                <w:lang w:val="nl-NL"/>
              </w:rPr>
            </w:pPr>
            <w:r>
              <w:rPr>
                <w:lang w:val="nl-NL"/>
              </w:rPr>
              <w:t>16’</w:t>
            </w:r>
          </w:p>
          <w:p w:rsidR="00000000" w:rsidRDefault="00EB5353">
            <w:pPr>
              <w:pStyle w:val="T4dispositie"/>
              <w:jc w:val="left"/>
              <w:rPr>
                <w:lang w:val="nl-NL"/>
              </w:rPr>
            </w:pPr>
            <w:r>
              <w:rPr>
                <w:lang w:val="nl-NL"/>
              </w:rPr>
              <w:t>8’</w:t>
            </w:r>
          </w:p>
          <w:p w:rsidR="00000000" w:rsidRDefault="00EB5353">
            <w:pPr>
              <w:pStyle w:val="T4dispositie"/>
              <w:jc w:val="left"/>
              <w:rPr>
                <w:lang w:val="nl-NL"/>
              </w:rPr>
            </w:pPr>
            <w:r>
              <w:rPr>
                <w:lang w:val="nl-NL"/>
              </w:rPr>
              <w:t>8’</w:t>
            </w:r>
          </w:p>
          <w:p w:rsidR="00000000" w:rsidRDefault="00EB5353">
            <w:pPr>
              <w:pStyle w:val="T4dispositie"/>
              <w:jc w:val="left"/>
              <w:rPr>
                <w:lang w:val="nl-NL"/>
              </w:rPr>
            </w:pPr>
            <w:r>
              <w:rPr>
                <w:lang w:val="nl-NL"/>
              </w:rPr>
              <w:t>8’</w:t>
            </w:r>
          </w:p>
          <w:p w:rsidR="00000000" w:rsidRDefault="00EB5353">
            <w:pPr>
              <w:pStyle w:val="T4dispositie"/>
              <w:jc w:val="left"/>
              <w:rPr>
                <w:lang w:val="nl-NL"/>
              </w:rPr>
            </w:pPr>
            <w:r>
              <w:rPr>
                <w:lang w:val="nl-NL"/>
              </w:rPr>
              <w:t>4’</w:t>
            </w:r>
          </w:p>
          <w:p w:rsidR="00000000" w:rsidRDefault="00EB5353">
            <w:pPr>
              <w:pStyle w:val="T4dispositie"/>
              <w:jc w:val="left"/>
              <w:rPr>
                <w:lang w:val="nl-NL"/>
              </w:rPr>
            </w:pPr>
            <w:r>
              <w:rPr>
                <w:lang w:val="nl-NL"/>
              </w:rPr>
              <w:t>4’</w:t>
            </w:r>
          </w:p>
          <w:p w:rsidR="00000000" w:rsidRDefault="00EB5353">
            <w:pPr>
              <w:pStyle w:val="T4dispositie"/>
              <w:jc w:val="left"/>
              <w:rPr>
                <w:lang w:val="nl-NL"/>
              </w:rPr>
            </w:pPr>
            <w:r>
              <w:rPr>
                <w:lang w:val="nl-NL"/>
              </w:rPr>
              <w:t>3’</w:t>
            </w:r>
          </w:p>
          <w:p w:rsidR="00000000" w:rsidRDefault="00EB5353">
            <w:pPr>
              <w:pStyle w:val="T4dispositie"/>
              <w:jc w:val="left"/>
              <w:rPr>
                <w:lang w:val="nl-NL"/>
              </w:rPr>
            </w:pPr>
            <w:r>
              <w:rPr>
                <w:lang w:val="nl-NL"/>
              </w:rPr>
              <w:t>2’</w:t>
            </w:r>
          </w:p>
          <w:p w:rsidR="00000000" w:rsidRDefault="00EB5353">
            <w:pPr>
              <w:pStyle w:val="T4dispositie"/>
              <w:jc w:val="left"/>
              <w:rPr>
                <w:lang w:val="nl-NL"/>
              </w:rPr>
            </w:pPr>
            <w:r>
              <w:rPr>
                <w:lang w:val="nl-NL"/>
              </w:rPr>
              <w:t>2-4 st.</w:t>
            </w:r>
          </w:p>
          <w:p w:rsidR="00000000" w:rsidRDefault="00EB5353">
            <w:pPr>
              <w:pStyle w:val="T4dispositie"/>
              <w:jc w:val="left"/>
              <w:rPr>
                <w:lang w:val="nl-NL"/>
              </w:rPr>
            </w:pPr>
            <w:r>
              <w:rPr>
                <w:lang w:val="nl-NL"/>
              </w:rPr>
              <w:t>5 st.</w:t>
            </w:r>
          </w:p>
          <w:p w:rsidR="00000000" w:rsidRDefault="00EB5353">
            <w:pPr>
              <w:pStyle w:val="T4dispositie"/>
              <w:jc w:val="left"/>
              <w:rPr>
                <w:lang w:val="nl-NL"/>
              </w:rPr>
            </w:pPr>
            <w:r>
              <w:rPr>
                <w:lang w:val="nl-NL"/>
              </w:rPr>
              <w:t>8’</w:t>
            </w:r>
          </w:p>
          <w:p w:rsidR="00000000" w:rsidRDefault="00EB5353">
            <w:pPr>
              <w:pStyle w:val="T4dispositie"/>
              <w:jc w:val="left"/>
              <w:rPr>
                <w:lang w:val="nl-NL"/>
              </w:rPr>
            </w:pPr>
            <w:r>
              <w:rPr>
                <w:lang w:val="nl-NL"/>
              </w:rPr>
              <w:t>8’</w:t>
            </w:r>
          </w:p>
        </w:tc>
        <w:tc>
          <w:tcPr>
            <w:tcW w:w="1615" w:type="dxa"/>
          </w:tcPr>
          <w:p w:rsidR="00000000" w:rsidRDefault="00EB5353">
            <w:pPr>
              <w:pStyle w:val="T4dispositie"/>
              <w:jc w:val="left"/>
              <w:rPr>
                <w:i/>
                <w:iCs/>
                <w:lang w:val="nl-NL"/>
              </w:rPr>
            </w:pPr>
            <w:r>
              <w:rPr>
                <w:i/>
                <w:iCs/>
                <w:lang w:val="nl-NL"/>
              </w:rPr>
              <w:t>Bovenwerk (III)</w:t>
            </w:r>
          </w:p>
          <w:p w:rsidR="00000000" w:rsidRDefault="00EB5353">
            <w:pPr>
              <w:pStyle w:val="T4dispositie"/>
              <w:jc w:val="left"/>
              <w:rPr>
                <w:lang w:val="nl-NL"/>
              </w:rPr>
            </w:pPr>
            <w:r>
              <w:rPr>
                <w:lang w:val="nl-NL"/>
              </w:rPr>
              <w:t>10 stemmen</w:t>
            </w:r>
          </w:p>
          <w:p w:rsidR="00000000" w:rsidRDefault="00EB5353">
            <w:pPr>
              <w:pStyle w:val="T4dispositie"/>
              <w:jc w:val="left"/>
              <w:rPr>
                <w:lang w:val="nl-NL"/>
              </w:rPr>
            </w:pPr>
          </w:p>
          <w:p w:rsidR="00000000" w:rsidRDefault="00EB5353">
            <w:pPr>
              <w:pStyle w:val="T4dispositie"/>
              <w:jc w:val="left"/>
              <w:rPr>
                <w:lang w:val="nl-NL"/>
              </w:rPr>
            </w:pPr>
            <w:r>
              <w:rPr>
                <w:lang w:val="nl-NL"/>
              </w:rPr>
              <w:t>P</w:t>
            </w:r>
            <w:r>
              <w:rPr>
                <w:lang w:val="nl-NL"/>
              </w:rPr>
              <w:t>restant</w:t>
            </w:r>
          </w:p>
          <w:p w:rsidR="00000000" w:rsidRDefault="00EB5353">
            <w:pPr>
              <w:pStyle w:val="T4dispositie"/>
              <w:jc w:val="left"/>
              <w:rPr>
                <w:lang w:val="nl-NL"/>
              </w:rPr>
            </w:pPr>
            <w:r>
              <w:rPr>
                <w:lang w:val="nl-NL"/>
              </w:rPr>
              <w:t>Baarpijp</w:t>
            </w:r>
          </w:p>
          <w:p w:rsidR="00000000" w:rsidRDefault="00EB5353">
            <w:pPr>
              <w:pStyle w:val="T4dispositie"/>
              <w:jc w:val="left"/>
              <w:rPr>
                <w:lang w:val="nl-NL"/>
              </w:rPr>
            </w:pPr>
            <w:r>
              <w:rPr>
                <w:lang w:val="nl-NL"/>
              </w:rPr>
              <w:t>Gamba</w:t>
            </w:r>
          </w:p>
          <w:p w:rsidR="00000000" w:rsidRDefault="00EB5353">
            <w:pPr>
              <w:pStyle w:val="T4dispositie"/>
              <w:jc w:val="left"/>
              <w:rPr>
                <w:lang w:val="nl-NL"/>
              </w:rPr>
            </w:pPr>
            <w:r>
              <w:rPr>
                <w:lang w:val="nl-NL"/>
              </w:rPr>
              <w:t xml:space="preserve">Vox </w:t>
            </w:r>
            <w:proofErr w:type="spellStart"/>
            <w:r>
              <w:rPr>
                <w:lang w:val="nl-NL"/>
              </w:rPr>
              <w:t>Caelestis</w:t>
            </w:r>
            <w:proofErr w:type="spellEnd"/>
          </w:p>
          <w:p w:rsidR="00000000" w:rsidRDefault="00EB5353">
            <w:pPr>
              <w:pStyle w:val="T4dispositie"/>
              <w:jc w:val="left"/>
              <w:rPr>
                <w:lang w:val="nl-NL"/>
              </w:rPr>
            </w:pPr>
            <w:r>
              <w:rPr>
                <w:lang w:val="nl-NL"/>
              </w:rPr>
              <w:t>Fluit</w:t>
            </w:r>
          </w:p>
          <w:p w:rsidR="00000000" w:rsidRDefault="00EB5353">
            <w:pPr>
              <w:pStyle w:val="T4dispositie"/>
              <w:jc w:val="left"/>
              <w:rPr>
                <w:lang w:val="nl-NL"/>
              </w:rPr>
            </w:pPr>
            <w:proofErr w:type="spellStart"/>
            <w:r>
              <w:rPr>
                <w:lang w:val="nl-NL"/>
              </w:rPr>
              <w:t>Salicet</w:t>
            </w:r>
            <w:proofErr w:type="spellEnd"/>
          </w:p>
          <w:p w:rsidR="00000000" w:rsidRDefault="00EB5353">
            <w:pPr>
              <w:pStyle w:val="T4dispositie"/>
              <w:jc w:val="left"/>
              <w:rPr>
                <w:lang w:val="nl-NL"/>
              </w:rPr>
            </w:pPr>
            <w:r>
              <w:rPr>
                <w:lang w:val="nl-NL"/>
              </w:rPr>
              <w:t>Gemshoorn</w:t>
            </w:r>
          </w:p>
          <w:p w:rsidR="00000000" w:rsidRDefault="00EB5353">
            <w:pPr>
              <w:pStyle w:val="T4dispositie"/>
              <w:jc w:val="left"/>
              <w:rPr>
                <w:lang w:val="nl-NL"/>
              </w:rPr>
            </w:pPr>
            <w:proofErr w:type="spellStart"/>
            <w:r>
              <w:rPr>
                <w:lang w:val="nl-NL"/>
              </w:rPr>
              <w:t>Nasard</w:t>
            </w:r>
            <w:proofErr w:type="spellEnd"/>
          </w:p>
          <w:p w:rsidR="00000000" w:rsidRDefault="00EB5353">
            <w:pPr>
              <w:pStyle w:val="T4dispositie"/>
              <w:jc w:val="left"/>
              <w:rPr>
                <w:lang w:val="nl-NL"/>
              </w:rPr>
            </w:pPr>
            <w:r>
              <w:rPr>
                <w:lang w:val="nl-NL"/>
              </w:rPr>
              <w:t>Fagot</w:t>
            </w:r>
          </w:p>
          <w:p w:rsidR="00000000" w:rsidRDefault="00EB5353">
            <w:pPr>
              <w:pStyle w:val="T4dispositie"/>
              <w:jc w:val="left"/>
              <w:rPr>
                <w:lang w:val="nl-NL"/>
              </w:rPr>
            </w:pPr>
            <w:proofErr w:type="spellStart"/>
            <w:r>
              <w:rPr>
                <w:lang w:val="nl-NL"/>
              </w:rPr>
              <w:t>Schalmij</w:t>
            </w:r>
            <w:proofErr w:type="spellEnd"/>
          </w:p>
        </w:tc>
        <w:tc>
          <w:tcPr>
            <w:tcW w:w="708" w:type="dxa"/>
          </w:tcPr>
          <w:p w:rsidR="00000000" w:rsidRDefault="00EB5353">
            <w:pPr>
              <w:pStyle w:val="T4dispositie"/>
              <w:jc w:val="left"/>
              <w:rPr>
                <w:lang w:val="nl-NL"/>
              </w:rPr>
            </w:pPr>
          </w:p>
          <w:p w:rsidR="00000000" w:rsidRDefault="00EB5353">
            <w:pPr>
              <w:pStyle w:val="T4dispositie"/>
              <w:jc w:val="left"/>
              <w:rPr>
                <w:lang w:val="nl-NL"/>
              </w:rPr>
            </w:pPr>
          </w:p>
          <w:p w:rsidR="00000000" w:rsidRDefault="00EB5353">
            <w:pPr>
              <w:pStyle w:val="T4dispositie"/>
              <w:jc w:val="left"/>
              <w:rPr>
                <w:lang w:val="nl-NL"/>
              </w:rPr>
            </w:pPr>
          </w:p>
          <w:p w:rsidR="00000000" w:rsidRDefault="00EB5353">
            <w:pPr>
              <w:pStyle w:val="T4dispositie"/>
              <w:jc w:val="left"/>
              <w:rPr>
                <w:lang w:val="nl-NL"/>
              </w:rPr>
            </w:pPr>
            <w:r>
              <w:rPr>
                <w:lang w:val="nl-NL"/>
              </w:rPr>
              <w:t>8’</w:t>
            </w:r>
          </w:p>
          <w:p w:rsidR="00000000" w:rsidRDefault="00EB5353">
            <w:pPr>
              <w:pStyle w:val="T4dispositie"/>
              <w:jc w:val="left"/>
              <w:rPr>
                <w:lang w:val="nl-NL"/>
              </w:rPr>
            </w:pPr>
            <w:r>
              <w:rPr>
                <w:lang w:val="nl-NL"/>
              </w:rPr>
              <w:t>8’</w:t>
            </w:r>
          </w:p>
          <w:p w:rsidR="00000000" w:rsidRDefault="00EB5353">
            <w:pPr>
              <w:pStyle w:val="T4dispositie"/>
              <w:jc w:val="left"/>
              <w:rPr>
                <w:lang w:val="nl-NL"/>
              </w:rPr>
            </w:pPr>
            <w:r>
              <w:rPr>
                <w:lang w:val="nl-NL"/>
              </w:rPr>
              <w:t>8’</w:t>
            </w:r>
          </w:p>
          <w:p w:rsidR="00000000" w:rsidRDefault="00EB5353">
            <w:pPr>
              <w:pStyle w:val="T4dispositie"/>
              <w:jc w:val="left"/>
              <w:rPr>
                <w:lang w:val="nl-NL"/>
              </w:rPr>
            </w:pPr>
            <w:r>
              <w:rPr>
                <w:lang w:val="nl-NL"/>
              </w:rPr>
              <w:t>8’</w:t>
            </w:r>
          </w:p>
          <w:p w:rsidR="00000000" w:rsidRDefault="00EB5353">
            <w:pPr>
              <w:pStyle w:val="T4dispositie"/>
              <w:jc w:val="left"/>
              <w:rPr>
                <w:lang w:val="nl-NL"/>
              </w:rPr>
            </w:pPr>
            <w:r>
              <w:rPr>
                <w:lang w:val="nl-NL"/>
              </w:rPr>
              <w:t>4’</w:t>
            </w:r>
          </w:p>
          <w:p w:rsidR="00000000" w:rsidRDefault="00EB5353">
            <w:pPr>
              <w:pStyle w:val="T4dispositie"/>
              <w:jc w:val="left"/>
              <w:rPr>
                <w:lang w:val="nl-NL"/>
              </w:rPr>
            </w:pPr>
            <w:r>
              <w:rPr>
                <w:lang w:val="nl-NL"/>
              </w:rPr>
              <w:t>4’</w:t>
            </w:r>
          </w:p>
          <w:p w:rsidR="00000000" w:rsidRDefault="00EB5353">
            <w:pPr>
              <w:pStyle w:val="T4dispositie"/>
              <w:jc w:val="left"/>
              <w:rPr>
                <w:lang w:val="nl-NL"/>
              </w:rPr>
            </w:pPr>
            <w:r>
              <w:rPr>
                <w:lang w:val="nl-NL"/>
              </w:rPr>
              <w:t>2’</w:t>
            </w:r>
          </w:p>
          <w:p w:rsidR="00000000" w:rsidRDefault="00EB5353">
            <w:pPr>
              <w:pStyle w:val="T4dispositie"/>
              <w:jc w:val="left"/>
              <w:rPr>
                <w:lang w:val="nl-NL"/>
              </w:rPr>
            </w:pPr>
            <w:r>
              <w:rPr>
                <w:lang w:val="nl-NL"/>
              </w:rPr>
              <w:t>1 1/2’</w:t>
            </w:r>
          </w:p>
          <w:p w:rsidR="00000000" w:rsidRDefault="00EB5353">
            <w:pPr>
              <w:pStyle w:val="T4dispositie"/>
              <w:jc w:val="left"/>
              <w:rPr>
                <w:lang w:val="nl-NL"/>
              </w:rPr>
            </w:pPr>
            <w:r>
              <w:rPr>
                <w:lang w:val="nl-NL"/>
              </w:rPr>
              <w:t>16’</w:t>
            </w:r>
          </w:p>
          <w:p w:rsidR="00000000" w:rsidRDefault="00EB5353">
            <w:pPr>
              <w:pStyle w:val="T4dispositie"/>
              <w:jc w:val="left"/>
              <w:rPr>
                <w:lang w:val="nl-NL"/>
              </w:rPr>
            </w:pPr>
            <w:r>
              <w:rPr>
                <w:lang w:val="nl-NL"/>
              </w:rPr>
              <w:t>8’</w:t>
            </w:r>
          </w:p>
        </w:tc>
        <w:tc>
          <w:tcPr>
            <w:tcW w:w="1134" w:type="dxa"/>
          </w:tcPr>
          <w:p w:rsidR="00000000" w:rsidRDefault="00EB5353">
            <w:pPr>
              <w:pStyle w:val="T4dispositie"/>
              <w:jc w:val="left"/>
              <w:rPr>
                <w:i/>
                <w:iCs/>
                <w:lang w:val="nl-NL"/>
              </w:rPr>
            </w:pPr>
            <w:r>
              <w:rPr>
                <w:i/>
                <w:iCs/>
                <w:lang w:val="nl-NL"/>
              </w:rPr>
              <w:t>Pedaal</w:t>
            </w:r>
          </w:p>
          <w:p w:rsidR="00000000" w:rsidRDefault="00EB5353">
            <w:pPr>
              <w:pStyle w:val="T4dispositie"/>
              <w:jc w:val="left"/>
              <w:rPr>
                <w:lang w:val="nl-NL"/>
              </w:rPr>
            </w:pPr>
            <w:r>
              <w:rPr>
                <w:lang w:val="nl-NL"/>
              </w:rPr>
              <w:t>8 stemmen</w:t>
            </w:r>
          </w:p>
          <w:p w:rsidR="00000000" w:rsidRDefault="00EB5353">
            <w:pPr>
              <w:pStyle w:val="T4dispositie"/>
              <w:jc w:val="left"/>
              <w:rPr>
                <w:lang w:val="nl-NL"/>
              </w:rPr>
            </w:pPr>
          </w:p>
          <w:p w:rsidR="00000000" w:rsidRDefault="00EB5353">
            <w:pPr>
              <w:pStyle w:val="T4dispositie"/>
              <w:jc w:val="left"/>
              <w:rPr>
                <w:lang w:val="nl-NL"/>
              </w:rPr>
            </w:pPr>
            <w:r>
              <w:rPr>
                <w:lang w:val="nl-NL"/>
              </w:rPr>
              <w:t>Prestant</w:t>
            </w:r>
          </w:p>
          <w:p w:rsidR="00000000" w:rsidRDefault="00EB5353">
            <w:pPr>
              <w:pStyle w:val="T4dispositie"/>
              <w:jc w:val="left"/>
              <w:rPr>
                <w:lang w:val="nl-NL"/>
              </w:rPr>
            </w:pPr>
            <w:r>
              <w:rPr>
                <w:lang w:val="nl-NL"/>
              </w:rPr>
              <w:t>Subbas</w:t>
            </w:r>
          </w:p>
          <w:p w:rsidR="00000000" w:rsidRDefault="00EB5353">
            <w:pPr>
              <w:pStyle w:val="T4dispositie"/>
              <w:jc w:val="left"/>
              <w:rPr>
                <w:lang w:val="nl-NL"/>
              </w:rPr>
            </w:pPr>
            <w:r>
              <w:rPr>
                <w:lang w:val="nl-NL"/>
              </w:rPr>
              <w:t>Octaafbas</w:t>
            </w:r>
          </w:p>
          <w:p w:rsidR="00000000" w:rsidRDefault="00EB5353">
            <w:pPr>
              <w:pStyle w:val="T4dispositie"/>
              <w:jc w:val="left"/>
              <w:rPr>
                <w:lang w:val="nl-NL"/>
              </w:rPr>
            </w:pPr>
            <w:r>
              <w:rPr>
                <w:lang w:val="nl-NL"/>
              </w:rPr>
              <w:t>Holfluit</w:t>
            </w:r>
          </w:p>
          <w:p w:rsidR="00000000" w:rsidRDefault="00EB5353">
            <w:pPr>
              <w:pStyle w:val="T4dispositie"/>
              <w:jc w:val="left"/>
              <w:rPr>
                <w:lang w:val="nl-NL"/>
              </w:rPr>
            </w:pPr>
            <w:proofErr w:type="spellStart"/>
            <w:r>
              <w:rPr>
                <w:lang w:val="nl-NL"/>
              </w:rPr>
              <w:t>Violon</w:t>
            </w:r>
            <w:proofErr w:type="spellEnd"/>
          </w:p>
          <w:p w:rsidR="00000000" w:rsidRDefault="00EB5353">
            <w:pPr>
              <w:pStyle w:val="T4dispositie"/>
              <w:jc w:val="left"/>
              <w:rPr>
                <w:lang w:val="nl-NL"/>
              </w:rPr>
            </w:pPr>
            <w:r>
              <w:rPr>
                <w:lang w:val="nl-NL"/>
              </w:rPr>
              <w:t>Bazuin</w:t>
            </w:r>
          </w:p>
          <w:p w:rsidR="00000000" w:rsidRDefault="00EB5353">
            <w:pPr>
              <w:pStyle w:val="T4dispositie"/>
              <w:jc w:val="left"/>
              <w:rPr>
                <w:lang w:val="nl-NL"/>
              </w:rPr>
            </w:pPr>
            <w:r>
              <w:rPr>
                <w:lang w:val="nl-NL"/>
              </w:rPr>
              <w:t>Trombone</w:t>
            </w:r>
          </w:p>
          <w:p w:rsidR="00000000" w:rsidRDefault="00EB5353">
            <w:pPr>
              <w:pStyle w:val="T4dispositie"/>
              <w:jc w:val="left"/>
              <w:rPr>
                <w:lang w:val="nl-NL"/>
              </w:rPr>
            </w:pPr>
            <w:r>
              <w:rPr>
                <w:lang w:val="nl-NL"/>
              </w:rPr>
              <w:t>Cornet</w:t>
            </w:r>
          </w:p>
        </w:tc>
        <w:tc>
          <w:tcPr>
            <w:tcW w:w="709" w:type="dxa"/>
          </w:tcPr>
          <w:p w:rsidR="00000000" w:rsidRDefault="00EB5353">
            <w:pPr>
              <w:pStyle w:val="T4dispositie"/>
              <w:jc w:val="left"/>
              <w:rPr>
                <w:lang w:val="nl-NL"/>
              </w:rPr>
            </w:pPr>
          </w:p>
          <w:p w:rsidR="00000000" w:rsidRDefault="00EB5353">
            <w:pPr>
              <w:pStyle w:val="T4dispositie"/>
              <w:jc w:val="left"/>
              <w:rPr>
                <w:lang w:val="nl-NL"/>
              </w:rPr>
            </w:pPr>
          </w:p>
          <w:p w:rsidR="00000000" w:rsidRDefault="00EB5353">
            <w:pPr>
              <w:pStyle w:val="T4dispositie"/>
              <w:jc w:val="left"/>
              <w:rPr>
                <w:lang w:val="nl-NL"/>
              </w:rPr>
            </w:pPr>
          </w:p>
          <w:p w:rsidR="00000000" w:rsidRDefault="00EB5353">
            <w:pPr>
              <w:pStyle w:val="T4dispositie"/>
              <w:jc w:val="left"/>
              <w:rPr>
                <w:lang w:val="nl-NL"/>
              </w:rPr>
            </w:pPr>
            <w:r>
              <w:rPr>
                <w:lang w:val="nl-NL"/>
              </w:rPr>
              <w:t>16’</w:t>
            </w:r>
          </w:p>
          <w:p w:rsidR="00000000" w:rsidRDefault="00EB5353">
            <w:pPr>
              <w:pStyle w:val="T4dispositie"/>
              <w:jc w:val="left"/>
              <w:rPr>
                <w:lang w:val="nl-NL"/>
              </w:rPr>
            </w:pPr>
            <w:r>
              <w:rPr>
                <w:lang w:val="nl-NL"/>
              </w:rPr>
              <w:t>16’</w:t>
            </w:r>
          </w:p>
          <w:p w:rsidR="00000000" w:rsidRDefault="00EB5353">
            <w:pPr>
              <w:pStyle w:val="T4dispositie"/>
              <w:jc w:val="left"/>
              <w:rPr>
                <w:lang w:val="nl-NL"/>
              </w:rPr>
            </w:pPr>
            <w:r>
              <w:rPr>
                <w:lang w:val="nl-NL"/>
              </w:rPr>
              <w:t>8’</w:t>
            </w:r>
          </w:p>
          <w:p w:rsidR="00000000" w:rsidRDefault="00EB5353">
            <w:pPr>
              <w:pStyle w:val="T4dispositie"/>
              <w:jc w:val="left"/>
              <w:rPr>
                <w:lang w:val="nl-NL"/>
              </w:rPr>
            </w:pPr>
            <w:r>
              <w:rPr>
                <w:lang w:val="nl-NL"/>
              </w:rPr>
              <w:t>8’</w:t>
            </w:r>
          </w:p>
          <w:p w:rsidR="00000000" w:rsidRDefault="00EB5353">
            <w:pPr>
              <w:pStyle w:val="T4dispositie"/>
              <w:jc w:val="left"/>
              <w:rPr>
                <w:lang w:val="nl-NL"/>
              </w:rPr>
            </w:pPr>
            <w:r>
              <w:rPr>
                <w:lang w:val="nl-NL"/>
              </w:rPr>
              <w:t>8’</w:t>
            </w:r>
          </w:p>
          <w:p w:rsidR="00000000" w:rsidRDefault="00EB5353">
            <w:pPr>
              <w:pStyle w:val="T4dispositie"/>
              <w:jc w:val="left"/>
              <w:rPr>
                <w:lang w:val="nl-NL"/>
              </w:rPr>
            </w:pPr>
            <w:r>
              <w:rPr>
                <w:lang w:val="nl-NL"/>
              </w:rPr>
              <w:t>16’</w:t>
            </w:r>
          </w:p>
          <w:p w:rsidR="00000000" w:rsidRDefault="00EB5353">
            <w:pPr>
              <w:pStyle w:val="T4dispositie"/>
              <w:jc w:val="left"/>
              <w:rPr>
                <w:lang w:val="nl-NL"/>
              </w:rPr>
            </w:pPr>
            <w:r>
              <w:rPr>
                <w:lang w:val="nl-NL"/>
              </w:rPr>
              <w:t>8’</w:t>
            </w:r>
          </w:p>
          <w:p w:rsidR="00000000" w:rsidRDefault="00EB5353">
            <w:pPr>
              <w:pStyle w:val="T4dispositie"/>
              <w:jc w:val="left"/>
              <w:rPr>
                <w:lang w:val="nl-NL"/>
              </w:rPr>
            </w:pPr>
            <w:r>
              <w:rPr>
                <w:lang w:val="nl-NL"/>
              </w:rPr>
              <w:t>4’</w:t>
            </w:r>
          </w:p>
        </w:tc>
      </w:tr>
    </w:tbl>
    <w:p w:rsidR="00000000" w:rsidRDefault="00EB5353">
      <w:pPr>
        <w:pStyle w:val="T1"/>
        <w:jc w:val="left"/>
        <w:rPr>
          <w:lang w:val="nl-NL"/>
        </w:rPr>
      </w:pPr>
    </w:p>
    <w:p w:rsidR="00000000" w:rsidRDefault="00EB5353">
      <w:pPr>
        <w:pStyle w:val="T1"/>
        <w:jc w:val="left"/>
        <w:rPr>
          <w:lang w:val="nl-NL"/>
        </w:rPr>
      </w:pPr>
      <w:r>
        <w:rPr>
          <w:lang w:val="nl-NL"/>
        </w:rPr>
        <w:t>Werktuiglijke regist</w:t>
      </w:r>
      <w:r>
        <w:rPr>
          <w:lang w:val="nl-NL"/>
        </w:rPr>
        <w:t>ers</w:t>
      </w:r>
    </w:p>
    <w:p w:rsidR="00000000" w:rsidRDefault="00EB5353">
      <w:pPr>
        <w:pStyle w:val="T1"/>
        <w:jc w:val="left"/>
        <w:rPr>
          <w:lang w:val="nl-NL"/>
        </w:rPr>
      </w:pPr>
      <w:r>
        <w:rPr>
          <w:lang w:val="nl-NL"/>
        </w:rPr>
        <w:t xml:space="preserve">koppelingen HW-BW, HW-RP, </w:t>
      </w:r>
      <w:proofErr w:type="spellStart"/>
      <w:r>
        <w:rPr>
          <w:lang w:val="nl-NL"/>
        </w:rPr>
        <w:t>Ped</w:t>
      </w:r>
      <w:proofErr w:type="spellEnd"/>
      <w:r>
        <w:rPr>
          <w:lang w:val="nl-NL"/>
        </w:rPr>
        <w:t>-HW</w:t>
      </w:r>
    </w:p>
    <w:p w:rsidR="00000000" w:rsidRDefault="00EB5353">
      <w:pPr>
        <w:pStyle w:val="T1"/>
        <w:jc w:val="left"/>
        <w:rPr>
          <w:lang w:val="nl-NL"/>
        </w:rPr>
      </w:pPr>
      <w:r>
        <w:rPr>
          <w:lang w:val="nl-NL"/>
        </w:rPr>
        <w:t>trede zwelkast BW</w:t>
      </w:r>
    </w:p>
    <w:p w:rsidR="00000000" w:rsidRDefault="00EB5353">
      <w:pPr>
        <w:pStyle w:val="T1"/>
        <w:jc w:val="left"/>
        <w:rPr>
          <w:lang w:val="nl-NL"/>
        </w:rPr>
      </w:pPr>
      <w:r>
        <w:rPr>
          <w:lang w:val="nl-NL"/>
        </w:rPr>
        <w:t>tremulanten BW, RP</w:t>
      </w:r>
    </w:p>
    <w:p w:rsidR="00000000" w:rsidRDefault="00EB5353">
      <w:pPr>
        <w:pStyle w:val="T1"/>
        <w:jc w:val="left"/>
        <w:rPr>
          <w:lang w:val="nl-NL"/>
        </w:rPr>
      </w:pPr>
    </w:p>
    <w:p w:rsidR="00000000" w:rsidRDefault="00EB5353">
      <w:pPr>
        <w:pStyle w:val="T1"/>
        <w:jc w:val="left"/>
        <w:rPr>
          <w:lang w:val="nl-NL"/>
        </w:rPr>
      </w:pPr>
      <w:r>
        <w:rPr>
          <w:lang w:val="nl-NL"/>
        </w:rPr>
        <w:t>Samenstelling vulstemmen</w:t>
      </w:r>
    </w:p>
    <w:tbl>
      <w:tblPr>
        <w:tblW w:w="0" w:type="auto"/>
        <w:tblLayout w:type="fixed"/>
        <w:tblLook w:val="0000" w:firstRow="0" w:lastRow="0" w:firstColumn="0" w:lastColumn="0" w:noHBand="0" w:noVBand="0"/>
      </w:tblPr>
      <w:tblGrid>
        <w:gridCol w:w="1548"/>
        <w:gridCol w:w="687"/>
        <w:gridCol w:w="850"/>
        <w:gridCol w:w="851"/>
        <w:gridCol w:w="992"/>
        <w:gridCol w:w="992"/>
      </w:tblGrid>
      <w:tr w:rsidR="00000000">
        <w:tblPrEx>
          <w:tblCellMar>
            <w:top w:w="0" w:type="dxa"/>
            <w:bottom w:w="0" w:type="dxa"/>
          </w:tblCellMar>
        </w:tblPrEx>
        <w:tc>
          <w:tcPr>
            <w:tcW w:w="1548" w:type="dxa"/>
          </w:tcPr>
          <w:p w:rsidR="00000000" w:rsidRDefault="00EB5353">
            <w:pPr>
              <w:pStyle w:val="T1"/>
              <w:jc w:val="left"/>
              <w:rPr>
                <w:lang w:val="nl-NL"/>
              </w:rPr>
            </w:pPr>
            <w:r>
              <w:rPr>
                <w:lang w:val="nl-NL"/>
              </w:rPr>
              <w:t>Mixtuur HW</w:t>
            </w:r>
          </w:p>
        </w:tc>
        <w:tc>
          <w:tcPr>
            <w:tcW w:w="687" w:type="dxa"/>
          </w:tcPr>
          <w:p w:rsidR="00000000" w:rsidRDefault="00EB5353">
            <w:pPr>
              <w:pStyle w:val="T4dispositie"/>
              <w:jc w:val="left"/>
              <w:rPr>
                <w:lang w:val="nl-NL"/>
              </w:rPr>
            </w:pPr>
            <w:r>
              <w:rPr>
                <w:lang w:val="nl-NL"/>
              </w:rPr>
              <w:t>C</w:t>
            </w:r>
          </w:p>
          <w:p w:rsidR="00000000" w:rsidRDefault="00EB5353">
            <w:pPr>
              <w:pStyle w:val="T4dispositie"/>
              <w:jc w:val="left"/>
              <w:rPr>
                <w:lang w:val="nl-NL"/>
              </w:rPr>
            </w:pPr>
            <w:r>
              <w:rPr>
                <w:lang w:val="nl-NL"/>
              </w:rPr>
              <w:t>2</w:t>
            </w:r>
          </w:p>
          <w:p w:rsidR="00000000" w:rsidRDefault="00EB5353">
            <w:pPr>
              <w:pStyle w:val="T4dispositie"/>
              <w:jc w:val="left"/>
              <w:rPr>
                <w:lang w:val="nl-NL"/>
              </w:rPr>
            </w:pPr>
            <w:r>
              <w:rPr>
                <w:lang w:val="nl-NL"/>
              </w:rPr>
              <w:t>1 1/3</w:t>
            </w:r>
          </w:p>
          <w:p w:rsidR="00000000" w:rsidRDefault="00EB5353">
            <w:pPr>
              <w:pStyle w:val="T4dispositie"/>
              <w:jc w:val="left"/>
              <w:rPr>
                <w:lang w:val="nl-NL"/>
              </w:rPr>
            </w:pPr>
            <w:r>
              <w:rPr>
                <w:lang w:val="nl-NL"/>
              </w:rPr>
              <w:t>1</w:t>
            </w:r>
          </w:p>
        </w:tc>
        <w:tc>
          <w:tcPr>
            <w:tcW w:w="850" w:type="dxa"/>
          </w:tcPr>
          <w:p w:rsidR="00000000" w:rsidRDefault="00EB5353">
            <w:pPr>
              <w:pStyle w:val="T4dispositie"/>
              <w:jc w:val="left"/>
              <w:rPr>
                <w:lang w:val="nl-NL"/>
              </w:rPr>
            </w:pPr>
            <w:r>
              <w:rPr>
                <w:lang w:val="nl-NL"/>
              </w:rPr>
              <w:t>Fis</w:t>
            </w:r>
          </w:p>
          <w:p w:rsidR="00000000" w:rsidRDefault="00EB5353">
            <w:pPr>
              <w:pStyle w:val="T4dispositie"/>
              <w:jc w:val="left"/>
              <w:rPr>
                <w:lang w:val="nl-NL"/>
              </w:rPr>
            </w:pPr>
            <w:r>
              <w:rPr>
                <w:lang w:val="nl-NL"/>
              </w:rPr>
              <w:t>2 2/3</w:t>
            </w:r>
          </w:p>
          <w:p w:rsidR="00000000" w:rsidRDefault="00EB5353">
            <w:pPr>
              <w:pStyle w:val="T4dispositie"/>
              <w:jc w:val="left"/>
              <w:rPr>
                <w:lang w:val="nl-NL"/>
              </w:rPr>
            </w:pPr>
            <w:r>
              <w:rPr>
                <w:lang w:val="nl-NL"/>
              </w:rPr>
              <w:t>2</w:t>
            </w:r>
          </w:p>
          <w:p w:rsidR="00000000" w:rsidRDefault="00EB5353">
            <w:pPr>
              <w:pStyle w:val="T4dispositie"/>
              <w:jc w:val="left"/>
              <w:rPr>
                <w:lang w:val="nl-NL"/>
              </w:rPr>
            </w:pPr>
            <w:r>
              <w:rPr>
                <w:lang w:val="nl-NL"/>
              </w:rPr>
              <w:t>1 1/3</w:t>
            </w:r>
          </w:p>
          <w:p w:rsidR="00000000" w:rsidRDefault="00EB5353">
            <w:pPr>
              <w:pStyle w:val="T4dispositie"/>
              <w:jc w:val="left"/>
              <w:rPr>
                <w:lang w:val="nl-NL"/>
              </w:rPr>
            </w:pPr>
            <w:r>
              <w:rPr>
                <w:lang w:val="nl-NL"/>
              </w:rPr>
              <w:t>1</w:t>
            </w:r>
          </w:p>
        </w:tc>
        <w:tc>
          <w:tcPr>
            <w:tcW w:w="851" w:type="dxa"/>
          </w:tcPr>
          <w:p w:rsidR="00000000" w:rsidRDefault="00EB5353">
            <w:pPr>
              <w:pStyle w:val="T4dispositie"/>
              <w:jc w:val="left"/>
              <w:rPr>
                <w:lang w:val="nl-NL"/>
              </w:rPr>
            </w:pPr>
            <w:r>
              <w:rPr>
                <w:lang w:val="nl-NL"/>
              </w:rPr>
              <w:t>fis</w:t>
            </w:r>
          </w:p>
          <w:p w:rsidR="00000000" w:rsidRDefault="00EB5353">
            <w:pPr>
              <w:pStyle w:val="T4dispositie"/>
              <w:jc w:val="left"/>
              <w:rPr>
                <w:lang w:val="nl-NL"/>
              </w:rPr>
            </w:pPr>
            <w:r>
              <w:rPr>
                <w:lang w:val="nl-NL"/>
              </w:rPr>
              <w:t>4</w:t>
            </w:r>
          </w:p>
          <w:p w:rsidR="00000000" w:rsidRDefault="00EB5353">
            <w:pPr>
              <w:pStyle w:val="T4dispositie"/>
              <w:jc w:val="left"/>
              <w:rPr>
                <w:lang w:val="nl-NL"/>
              </w:rPr>
            </w:pPr>
            <w:r>
              <w:rPr>
                <w:lang w:val="nl-NL"/>
              </w:rPr>
              <w:t>2 2/3</w:t>
            </w:r>
          </w:p>
          <w:p w:rsidR="00000000" w:rsidRDefault="00EB5353">
            <w:pPr>
              <w:pStyle w:val="T4dispositie"/>
              <w:jc w:val="left"/>
              <w:rPr>
                <w:lang w:val="nl-NL"/>
              </w:rPr>
            </w:pPr>
            <w:r>
              <w:rPr>
                <w:lang w:val="nl-NL"/>
              </w:rPr>
              <w:t>2</w:t>
            </w:r>
          </w:p>
          <w:p w:rsidR="00000000" w:rsidRDefault="00EB5353">
            <w:pPr>
              <w:pStyle w:val="T4dispositie"/>
              <w:jc w:val="left"/>
              <w:rPr>
                <w:lang w:val="nl-NL"/>
              </w:rPr>
            </w:pPr>
            <w:r>
              <w:rPr>
                <w:lang w:val="nl-NL"/>
              </w:rPr>
              <w:t>1 1/3</w:t>
            </w:r>
          </w:p>
          <w:p w:rsidR="00000000" w:rsidRDefault="00EB5353">
            <w:pPr>
              <w:pStyle w:val="T4dispositie"/>
              <w:jc w:val="left"/>
              <w:rPr>
                <w:lang w:val="nl-NL"/>
              </w:rPr>
            </w:pPr>
            <w:r>
              <w:rPr>
                <w:lang w:val="nl-NL"/>
              </w:rPr>
              <w:t>1</w:t>
            </w:r>
          </w:p>
        </w:tc>
        <w:tc>
          <w:tcPr>
            <w:tcW w:w="992" w:type="dxa"/>
          </w:tcPr>
          <w:p w:rsidR="00000000" w:rsidRDefault="00EB5353">
            <w:pPr>
              <w:pStyle w:val="T4dispositie"/>
              <w:jc w:val="left"/>
              <w:rPr>
                <w:lang w:val="nl-NL"/>
              </w:rPr>
            </w:pPr>
            <w:r>
              <w:rPr>
                <w:lang w:val="nl-NL"/>
              </w:rPr>
              <w:t>fis</w:t>
            </w:r>
            <w:r>
              <w:rPr>
                <w:vertAlign w:val="superscript"/>
                <w:lang w:val="nl-NL"/>
              </w:rPr>
              <w:t>1</w:t>
            </w:r>
          </w:p>
          <w:p w:rsidR="00000000" w:rsidRDefault="00EB5353">
            <w:pPr>
              <w:pStyle w:val="T4dispositie"/>
              <w:jc w:val="left"/>
              <w:rPr>
                <w:lang w:val="nl-NL"/>
              </w:rPr>
            </w:pPr>
            <w:r>
              <w:rPr>
                <w:lang w:val="nl-NL"/>
              </w:rPr>
              <w:t>5 1/3</w:t>
            </w:r>
          </w:p>
          <w:p w:rsidR="00000000" w:rsidRDefault="00EB5353">
            <w:pPr>
              <w:pStyle w:val="T4dispositie"/>
              <w:jc w:val="left"/>
              <w:rPr>
                <w:lang w:val="nl-NL"/>
              </w:rPr>
            </w:pPr>
            <w:r>
              <w:rPr>
                <w:lang w:val="nl-NL"/>
              </w:rPr>
              <w:t>4</w:t>
            </w:r>
          </w:p>
          <w:p w:rsidR="00000000" w:rsidRDefault="00EB5353">
            <w:pPr>
              <w:pStyle w:val="T4dispositie"/>
              <w:jc w:val="left"/>
              <w:rPr>
                <w:lang w:val="nl-NL"/>
              </w:rPr>
            </w:pPr>
            <w:r>
              <w:rPr>
                <w:lang w:val="nl-NL"/>
              </w:rPr>
              <w:t>2 2/3</w:t>
            </w:r>
          </w:p>
          <w:p w:rsidR="00000000" w:rsidRDefault="00EB5353">
            <w:pPr>
              <w:pStyle w:val="T4dispositie"/>
              <w:jc w:val="left"/>
              <w:rPr>
                <w:lang w:val="nl-NL"/>
              </w:rPr>
            </w:pPr>
            <w:r>
              <w:rPr>
                <w:lang w:val="nl-NL"/>
              </w:rPr>
              <w:t>2</w:t>
            </w:r>
          </w:p>
          <w:p w:rsidR="00000000" w:rsidRDefault="00EB5353">
            <w:pPr>
              <w:pStyle w:val="T4dispositie"/>
              <w:jc w:val="left"/>
              <w:rPr>
                <w:lang w:val="nl-NL"/>
              </w:rPr>
            </w:pPr>
            <w:r>
              <w:rPr>
                <w:lang w:val="nl-NL"/>
              </w:rPr>
              <w:t>1 1/3</w:t>
            </w:r>
          </w:p>
        </w:tc>
        <w:tc>
          <w:tcPr>
            <w:tcW w:w="992" w:type="dxa"/>
          </w:tcPr>
          <w:p w:rsidR="00000000" w:rsidRDefault="00EB5353">
            <w:pPr>
              <w:pStyle w:val="T4dispositie"/>
              <w:jc w:val="left"/>
              <w:rPr>
                <w:lang w:val="nl-NL"/>
              </w:rPr>
            </w:pPr>
            <w:r>
              <w:rPr>
                <w:lang w:val="nl-NL"/>
              </w:rPr>
              <w:t>fis</w:t>
            </w:r>
            <w:r>
              <w:rPr>
                <w:vertAlign w:val="superscript"/>
                <w:lang w:val="nl-NL"/>
              </w:rPr>
              <w:t>2</w:t>
            </w:r>
          </w:p>
          <w:p w:rsidR="00000000" w:rsidRDefault="00EB5353">
            <w:pPr>
              <w:pStyle w:val="T4dispositie"/>
              <w:jc w:val="left"/>
              <w:rPr>
                <w:lang w:val="nl-NL"/>
              </w:rPr>
            </w:pPr>
            <w:r>
              <w:rPr>
                <w:lang w:val="nl-NL"/>
              </w:rPr>
              <w:t>8</w:t>
            </w:r>
          </w:p>
          <w:p w:rsidR="00000000" w:rsidRDefault="00EB5353">
            <w:pPr>
              <w:pStyle w:val="T4dispositie"/>
              <w:jc w:val="left"/>
              <w:rPr>
                <w:lang w:val="nl-NL"/>
              </w:rPr>
            </w:pPr>
            <w:r>
              <w:rPr>
                <w:lang w:val="nl-NL"/>
              </w:rPr>
              <w:t>5 1/3</w:t>
            </w:r>
          </w:p>
          <w:p w:rsidR="00000000" w:rsidRDefault="00EB5353">
            <w:pPr>
              <w:pStyle w:val="T4dispositie"/>
              <w:jc w:val="left"/>
              <w:rPr>
                <w:lang w:val="nl-NL"/>
              </w:rPr>
            </w:pPr>
            <w:r>
              <w:rPr>
                <w:lang w:val="nl-NL"/>
              </w:rPr>
              <w:t>4</w:t>
            </w:r>
          </w:p>
          <w:p w:rsidR="00000000" w:rsidRDefault="00EB5353">
            <w:pPr>
              <w:pStyle w:val="T4dispositie"/>
              <w:jc w:val="left"/>
              <w:rPr>
                <w:lang w:val="nl-NL"/>
              </w:rPr>
            </w:pPr>
            <w:r>
              <w:rPr>
                <w:lang w:val="nl-NL"/>
              </w:rPr>
              <w:t>2 2/3</w:t>
            </w:r>
          </w:p>
          <w:p w:rsidR="00000000" w:rsidRDefault="00EB5353">
            <w:pPr>
              <w:pStyle w:val="T4dispositie"/>
              <w:jc w:val="left"/>
              <w:rPr>
                <w:lang w:val="nl-NL"/>
              </w:rPr>
            </w:pPr>
            <w:r>
              <w:rPr>
                <w:lang w:val="nl-NL"/>
              </w:rPr>
              <w:t>2</w:t>
            </w:r>
          </w:p>
        </w:tc>
      </w:tr>
    </w:tbl>
    <w:p w:rsidR="00000000" w:rsidRDefault="00EB5353">
      <w:pPr>
        <w:pStyle w:val="T1"/>
        <w:jc w:val="left"/>
        <w:rPr>
          <w:lang w:val="nl-NL"/>
        </w:rPr>
      </w:pPr>
    </w:p>
    <w:p w:rsidR="00000000" w:rsidRDefault="00EB5353">
      <w:pPr>
        <w:pStyle w:val="T1"/>
        <w:jc w:val="left"/>
        <w:rPr>
          <w:sz w:val="20"/>
          <w:lang w:val="nl-NL"/>
        </w:rPr>
      </w:pPr>
      <w:r>
        <w:rPr>
          <w:lang w:val="nl-NL"/>
        </w:rPr>
        <w:t xml:space="preserve">Cornet HW   </w:t>
      </w:r>
      <w:r>
        <w:rPr>
          <w:sz w:val="20"/>
          <w:lang w:val="nl-NL"/>
        </w:rPr>
        <w:t>c</w:t>
      </w:r>
      <w:r>
        <w:rPr>
          <w:sz w:val="20"/>
          <w:vertAlign w:val="superscript"/>
          <w:lang w:val="nl-NL"/>
        </w:rPr>
        <w:t>1</w:t>
      </w:r>
      <w:r>
        <w:rPr>
          <w:sz w:val="20"/>
          <w:lang w:val="nl-NL"/>
        </w:rPr>
        <w:t xml:space="preserve">   8 - 4 - 2 2/3 - 2 - 1 </w:t>
      </w:r>
      <w:r>
        <w:rPr>
          <w:sz w:val="20"/>
          <w:lang w:val="nl-NL"/>
        </w:rPr>
        <w:t>3/5</w:t>
      </w:r>
    </w:p>
    <w:p w:rsidR="00000000" w:rsidRDefault="00EB5353">
      <w:pPr>
        <w:pStyle w:val="T1"/>
        <w:jc w:val="left"/>
        <w:rPr>
          <w:lang w:val="nl-NL"/>
        </w:rPr>
      </w:pPr>
    </w:p>
    <w:tbl>
      <w:tblPr>
        <w:tblW w:w="0" w:type="auto"/>
        <w:tblLayout w:type="fixed"/>
        <w:tblLook w:val="0000" w:firstRow="0" w:lastRow="0" w:firstColumn="0" w:lastColumn="0" w:noHBand="0" w:noVBand="0"/>
      </w:tblPr>
      <w:tblGrid>
        <w:gridCol w:w="1420"/>
        <w:gridCol w:w="815"/>
        <w:gridCol w:w="708"/>
        <w:gridCol w:w="851"/>
        <w:gridCol w:w="992"/>
        <w:gridCol w:w="851"/>
      </w:tblGrid>
      <w:tr w:rsidR="00000000">
        <w:tblPrEx>
          <w:tblCellMar>
            <w:top w:w="0" w:type="dxa"/>
            <w:bottom w:w="0" w:type="dxa"/>
          </w:tblCellMar>
        </w:tblPrEx>
        <w:tc>
          <w:tcPr>
            <w:tcW w:w="1420" w:type="dxa"/>
          </w:tcPr>
          <w:p w:rsidR="00000000" w:rsidRDefault="00EB5353">
            <w:pPr>
              <w:pStyle w:val="T1"/>
              <w:jc w:val="left"/>
              <w:rPr>
                <w:lang w:val="nl-NL"/>
              </w:rPr>
            </w:pPr>
            <w:r>
              <w:rPr>
                <w:lang w:val="nl-NL"/>
              </w:rPr>
              <w:t>Mixtuur RP</w:t>
            </w:r>
          </w:p>
        </w:tc>
        <w:tc>
          <w:tcPr>
            <w:tcW w:w="815" w:type="dxa"/>
          </w:tcPr>
          <w:p w:rsidR="00000000" w:rsidRDefault="00EB5353">
            <w:pPr>
              <w:pStyle w:val="T4dispositie"/>
              <w:jc w:val="left"/>
              <w:rPr>
                <w:lang w:val="nl-NL"/>
              </w:rPr>
            </w:pPr>
            <w:r>
              <w:rPr>
                <w:lang w:val="nl-NL"/>
              </w:rPr>
              <w:t>C</w:t>
            </w:r>
          </w:p>
          <w:p w:rsidR="00000000" w:rsidRDefault="00EB5353">
            <w:pPr>
              <w:pStyle w:val="T4dispositie"/>
              <w:jc w:val="left"/>
              <w:rPr>
                <w:lang w:val="nl-NL"/>
              </w:rPr>
            </w:pPr>
            <w:r>
              <w:rPr>
                <w:lang w:val="nl-NL"/>
              </w:rPr>
              <w:t>1 1/3</w:t>
            </w:r>
          </w:p>
          <w:p w:rsidR="00000000" w:rsidRDefault="00EB5353">
            <w:pPr>
              <w:pStyle w:val="T4dispositie"/>
              <w:jc w:val="left"/>
              <w:rPr>
                <w:lang w:val="nl-NL"/>
              </w:rPr>
            </w:pPr>
            <w:r>
              <w:rPr>
                <w:lang w:val="nl-NL"/>
              </w:rPr>
              <w:t>1</w:t>
            </w:r>
          </w:p>
        </w:tc>
        <w:tc>
          <w:tcPr>
            <w:tcW w:w="708" w:type="dxa"/>
          </w:tcPr>
          <w:p w:rsidR="00000000" w:rsidRDefault="00EB5353">
            <w:pPr>
              <w:pStyle w:val="T4dispositie"/>
              <w:jc w:val="left"/>
              <w:rPr>
                <w:lang w:val="nl-NL"/>
              </w:rPr>
            </w:pPr>
            <w:r>
              <w:rPr>
                <w:lang w:val="nl-NL"/>
              </w:rPr>
              <w:t>Fis</w:t>
            </w:r>
          </w:p>
          <w:p w:rsidR="00000000" w:rsidRDefault="00EB5353">
            <w:pPr>
              <w:pStyle w:val="T4dispositie"/>
              <w:jc w:val="left"/>
              <w:rPr>
                <w:lang w:val="nl-NL"/>
              </w:rPr>
            </w:pPr>
            <w:r>
              <w:rPr>
                <w:lang w:val="nl-NL"/>
              </w:rPr>
              <w:t>2</w:t>
            </w:r>
          </w:p>
          <w:p w:rsidR="00000000" w:rsidRDefault="00EB5353">
            <w:pPr>
              <w:pStyle w:val="T4dispositie"/>
              <w:jc w:val="left"/>
              <w:rPr>
                <w:lang w:val="nl-NL"/>
              </w:rPr>
            </w:pPr>
            <w:r>
              <w:rPr>
                <w:lang w:val="nl-NL"/>
              </w:rPr>
              <w:t>1 1/3</w:t>
            </w:r>
          </w:p>
          <w:p w:rsidR="00000000" w:rsidRDefault="00EB5353">
            <w:pPr>
              <w:pStyle w:val="T4dispositie"/>
              <w:jc w:val="left"/>
              <w:rPr>
                <w:lang w:val="nl-NL"/>
              </w:rPr>
            </w:pPr>
            <w:r>
              <w:rPr>
                <w:lang w:val="nl-NL"/>
              </w:rPr>
              <w:t>1</w:t>
            </w:r>
          </w:p>
        </w:tc>
        <w:tc>
          <w:tcPr>
            <w:tcW w:w="851" w:type="dxa"/>
          </w:tcPr>
          <w:p w:rsidR="00000000" w:rsidRDefault="00EB5353">
            <w:pPr>
              <w:pStyle w:val="T4dispositie"/>
              <w:jc w:val="left"/>
              <w:rPr>
                <w:lang w:val="nl-NL"/>
              </w:rPr>
            </w:pPr>
            <w:r>
              <w:rPr>
                <w:lang w:val="nl-NL"/>
              </w:rPr>
              <w:t>fis</w:t>
            </w:r>
          </w:p>
          <w:p w:rsidR="00000000" w:rsidRDefault="00EB5353">
            <w:pPr>
              <w:pStyle w:val="T4dispositie"/>
              <w:jc w:val="left"/>
              <w:rPr>
                <w:lang w:val="nl-NL"/>
              </w:rPr>
            </w:pPr>
            <w:r>
              <w:rPr>
                <w:lang w:val="nl-NL"/>
              </w:rPr>
              <w:t>2 2/3</w:t>
            </w:r>
          </w:p>
          <w:p w:rsidR="00000000" w:rsidRDefault="00EB5353">
            <w:pPr>
              <w:pStyle w:val="T4dispositie"/>
              <w:jc w:val="left"/>
              <w:rPr>
                <w:lang w:val="nl-NL"/>
              </w:rPr>
            </w:pPr>
            <w:r>
              <w:rPr>
                <w:lang w:val="nl-NL"/>
              </w:rPr>
              <w:t>2</w:t>
            </w:r>
          </w:p>
          <w:p w:rsidR="00000000" w:rsidRDefault="00EB5353">
            <w:pPr>
              <w:pStyle w:val="T4dispositie"/>
              <w:jc w:val="left"/>
              <w:rPr>
                <w:lang w:val="nl-NL"/>
              </w:rPr>
            </w:pPr>
            <w:r>
              <w:rPr>
                <w:lang w:val="nl-NL"/>
              </w:rPr>
              <w:t>1 1/3</w:t>
            </w:r>
          </w:p>
          <w:p w:rsidR="00000000" w:rsidRDefault="00EB5353">
            <w:pPr>
              <w:pStyle w:val="T4dispositie"/>
              <w:jc w:val="left"/>
              <w:rPr>
                <w:lang w:val="nl-NL"/>
              </w:rPr>
            </w:pPr>
            <w:r>
              <w:rPr>
                <w:lang w:val="nl-NL"/>
              </w:rPr>
              <w:t>1</w:t>
            </w:r>
          </w:p>
        </w:tc>
        <w:tc>
          <w:tcPr>
            <w:tcW w:w="992" w:type="dxa"/>
          </w:tcPr>
          <w:p w:rsidR="00000000" w:rsidRDefault="00EB5353">
            <w:pPr>
              <w:pStyle w:val="T4dispositie"/>
              <w:jc w:val="left"/>
              <w:rPr>
                <w:lang w:val="nl-NL"/>
              </w:rPr>
            </w:pPr>
            <w:r>
              <w:rPr>
                <w:lang w:val="nl-NL"/>
              </w:rPr>
              <w:t>fis</w:t>
            </w:r>
            <w:r>
              <w:rPr>
                <w:vertAlign w:val="superscript"/>
                <w:lang w:val="nl-NL"/>
              </w:rPr>
              <w:t>1</w:t>
            </w:r>
          </w:p>
          <w:p w:rsidR="00000000" w:rsidRDefault="00EB5353">
            <w:pPr>
              <w:pStyle w:val="T4dispositie"/>
              <w:jc w:val="left"/>
              <w:rPr>
                <w:lang w:val="nl-NL"/>
              </w:rPr>
            </w:pPr>
            <w:r>
              <w:rPr>
                <w:lang w:val="nl-NL"/>
              </w:rPr>
              <w:t>4</w:t>
            </w:r>
          </w:p>
          <w:p w:rsidR="00000000" w:rsidRDefault="00EB5353">
            <w:pPr>
              <w:pStyle w:val="T4dispositie"/>
              <w:jc w:val="left"/>
              <w:rPr>
                <w:lang w:val="nl-NL"/>
              </w:rPr>
            </w:pPr>
            <w:r>
              <w:rPr>
                <w:lang w:val="nl-NL"/>
              </w:rPr>
              <w:t>2 2/3</w:t>
            </w:r>
          </w:p>
          <w:p w:rsidR="00000000" w:rsidRDefault="00EB5353">
            <w:pPr>
              <w:pStyle w:val="T4dispositie"/>
              <w:jc w:val="left"/>
              <w:rPr>
                <w:lang w:val="nl-NL"/>
              </w:rPr>
            </w:pPr>
            <w:r>
              <w:rPr>
                <w:lang w:val="nl-NL"/>
              </w:rPr>
              <w:t>2</w:t>
            </w:r>
          </w:p>
          <w:p w:rsidR="00000000" w:rsidRDefault="00EB5353">
            <w:pPr>
              <w:pStyle w:val="T4dispositie"/>
              <w:jc w:val="left"/>
              <w:rPr>
                <w:lang w:val="nl-NL"/>
              </w:rPr>
            </w:pPr>
            <w:r>
              <w:rPr>
                <w:lang w:val="nl-NL"/>
              </w:rPr>
              <w:t>1 1/3</w:t>
            </w:r>
          </w:p>
        </w:tc>
        <w:tc>
          <w:tcPr>
            <w:tcW w:w="851" w:type="dxa"/>
          </w:tcPr>
          <w:p w:rsidR="00000000" w:rsidRDefault="00EB5353">
            <w:pPr>
              <w:pStyle w:val="T4dispositie"/>
              <w:jc w:val="left"/>
              <w:rPr>
                <w:lang w:val="nl-NL"/>
              </w:rPr>
            </w:pPr>
            <w:r>
              <w:rPr>
                <w:lang w:val="nl-NL"/>
              </w:rPr>
              <w:t>fis</w:t>
            </w:r>
            <w:r>
              <w:rPr>
                <w:vertAlign w:val="superscript"/>
                <w:lang w:val="nl-NL"/>
              </w:rPr>
              <w:t>2</w:t>
            </w:r>
          </w:p>
          <w:p w:rsidR="00000000" w:rsidRDefault="00EB5353">
            <w:pPr>
              <w:pStyle w:val="T4dispositie"/>
              <w:jc w:val="left"/>
              <w:rPr>
                <w:lang w:val="nl-NL"/>
              </w:rPr>
            </w:pPr>
            <w:r>
              <w:rPr>
                <w:lang w:val="nl-NL"/>
              </w:rPr>
              <w:t>5 1/3</w:t>
            </w:r>
          </w:p>
          <w:p w:rsidR="00000000" w:rsidRDefault="00EB5353">
            <w:pPr>
              <w:pStyle w:val="T4dispositie"/>
              <w:jc w:val="left"/>
              <w:rPr>
                <w:lang w:val="nl-NL"/>
              </w:rPr>
            </w:pPr>
            <w:r>
              <w:rPr>
                <w:lang w:val="nl-NL"/>
              </w:rPr>
              <w:t>4</w:t>
            </w:r>
          </w:p>
          <w:p w:rsidR="00000000" w:rsidRDefault="00EB5353">
            <w:pPr>
              <w:pStyle w:val="T4dispositie"/>
              <w:jc w:val="left"/>
              <w:rPr>
                <w:lang w:val="nl-NL"/>
              </w:rPr>
            </w:pPr>
            <w:r>
              <w:rPr>
                <w:lang w:val="nl-NL"/>
              </w:rPr>
              <w:t>2 2/3</w:t>
            </w:r>
          </w:p>
          <w:p w:rsidR="00000000" w:rsidRDefault="00EB5353">
            <w:pPr>
              <w:pStyle w:val="T4dispositie"/>
              <w:jc w:val="left"/>
              <w:rPr>
                <w:lang w:val="nl-NL"/>
              </w:rPr>
            </w:pPr>
            <w:r>
              <w:rPr>
                <w:lang w:val="nl-NL"/>
              </w:rPr>
              <w:t>2</w:t>
            </w:r>
          </w:p>
        </w:tc>
      </w:tr>
    </w:tbl>
    <w:p w:rsidR="00000000" w:rsidRDefault="00EB5353">
      <w:pPr>
        <w:pStyle w:val="T1"/>
        <w:jc w:val="left"/>
        <w:rPr>
          <w:lang w:val="nl-NL"/>
        </w:rPr>
      </w:pPr>
    </w:p>
    <w:p w:rsidR="00000000" w:rsidRDefault="00EB5353">
      <w:pPr>
        <w:pStyle w:val="T1"/>
        <w:jc w:val="left"/>
        <w:rPr>
          <w:sz w:val="20"/>
          <w:lang w:val="nl-NL"/>
        </w:rPr>
      </w:pPr>
      <w:r>
        <w:rPr>
          <w:lang w:val="nl-NL"/>
        </w:rPr>
        <w:t xml:space="preserve">Cornet RP   </w:t>
      </w:r>
      <w:r>
        <w:rPr>
          <w:sz w:val="20"/>
          <w:lang w:val="nl-NL"/>
        </w:rPr>
        <w:t>c</w:t>
      </w:r>
      <w:r>
        <w:rPr>
          <w:sz w:val="20"/>
          <w:vertAlign w:val="superscript"/>
          <w:lang w:val="nl-NL"/>
        </w:rPr>
        <w:t>1</w:t>
      </w:r>
      <w:r>
        <w:rPr>
          <w:sz w:val="20"/>
          <w:lang w:val="nl-NL"/>
        </w:rPr>
        <w:t xml:space="preserve">   8 - 4 - 2 2/3 - 2 - 1 3/5</w:t>
      </w:r>
    </w:p>
    <w:p w:rsidR="00000000" w:rsidRDefault="00EB5353">
      <w:pPr>
        <w:pStyle w:val="T1"/>
        <w:jc w:val="left"/>
        <w:rPr>
          <w:lang w:val="nl-NL"/>
        </w:rPr>
      </w:pPr>
    </w:p>
    <w:p w:rsidR="00000000" w:rsidRDefault="00EB5353">
      <w:pPr>
        <w:pStyle w:val="T1"/>
        <w:jc w:val="left"/>
        <w:rPr>
          <w:lang w:val="nl-NL"/>
        </w:rPr>
      </w:pPr>
      <w:r>
        <w:rPr>
          <w:lang w:val="nl-NL"/>
        </w:rPr>
        <w:t>Toonhoogte</w:t>
      </w:r>
    </w:p>
    <w:p w:rsidR="00000000" w:rsidRDefault="00EB5353">
      <w:pPr>
        <w:pStyle w:val="T1"/>
        <w:jc w:val="left"/>
        <w:rPr>
          <w:lang w:val="nl-NL"/>
        </w:rPr>
      </w:pPr>
      <w:r>
        <w:rPr>
          <w:lang w:val="nl-NL"/>
        </w:rPr>
        <w:t>a</w:t>
      </w:r>
      <w:r>
        <w:rPr>
          <w:vertAlign w:val="superscript"/>
          <w:lang w:val="nl-NL"/>
        </w:rPr>
        <w:t>1</w:t>
      </w:r>
      <w:r>
        <w:rPr>
          <w:lang w:val="nl-NL"/>
        </w:rPr>
        <w:t xml:space="preserve"> = 440 Hz</w:t>
      </w:r>
    </w:p>
    <w:p w:rsidR="00000000" w:rsidRDefault="00EB5353">
      <w:pPr>
        <w:pStyle w:val="T1"/>
        <w:jc w:val="left"/>
        <w:rPr>
          <w:lang w:val="nl-NL"/>
        </w:rPr>
      </w:pPr>
      <w:r>
        <w:rPr>
          <w:lang w:val="nl-NL"/>
        </w:rPr>
        <w:t>Temperatuur</w:t>
      </w:r>
    </w:p>
    <w:p w:rsidR="00000000" w:rsidRDefault="00EB5353">
      <w:pPr>
        <w:pStyle w:val="T1"/>
        <w:jc w:val="left"/>
        <w:rPr>
          <w:lang w:val="nl-NL"/>
        </w:rPr>
      </w:pPr>
      <w:r>
        <w:rPr>
          <w:lang w:val="nl-NL"/>
        </w:rPr>
        <w:t>evenredig zwevend</w:t>
      </w:r>
    </w:p>
    <w:p w:rsidR="00000000" w:rsidRDefault="00EB5353">
      <w:pPr>
        <w:pStyle w:val="T1"/>
        <w:jc w:val="left"/>
        <w:rPr>
          <w:lang w:val="nl-NL"/>
        </w:rPr>
      </w:pPr>
    </w:p>
    <w:p w:rsidR="00000000" w:rsidRDefault="00EB5353">
      <w:pPr>
        <w:pStyle w:val="T1"/>
        <w:jc w:val="left"/>
        <w:rPr>
          <w:lang w:val="nl-NL"/>
        </w:rPr>
      </w:pPr>
      <w:r>
        <w:rPr>
          <w:lang w:val="nl-NL"/>
        </w:rPr>
        <w:t>Manuaalomvang</w:t>
      </w:r>
    </w:p>
    <w:p w:rsidR="00000000" w:rsidRDefault="00EB5353">
      <w:pPr>
        <w:pStyle w:val="T1"/>
        <w:jc w:val="left"/>
        <w:rPr>
          <w:lang w:val="nl-NL"/>
        </w:rPr>
      </w:pPr>
      <w:r>
        <w:rPr>
          <w:lang w:val="nl-NL"/>
        </w:rPr>
        <w:t>C-f</w:t>
      </w:r>
      <w:r>
        <w:rPr>
          <w:vertAlign w:val="superscript"/>
          <w:lang w:val="nl-NL"/>
        </w:rPr>
        <w:t>3</w:t>
      </w:r>
    </w:p>
    <w:p w:rsidR="00000000" w:rsidRDefault="00EB5353">
      <w:pPr>
        <w:pStyle w:val="T1"/>
        <w:jc w:val="left"/>
        <w:rPr>
          <w:lang w:val="nl-NL"/>
        </w:rPr>
      </w:pPr>
      <w:r>
        <w:rPr>
          <w:lang w:val="nl-NL"/>
        </w:rPr>
        <w:t>Pedaalomvang</w:t>
      </w:r>
    </w:p>
    <w:p w:rsidR="00000000" w:rsidRDefault="00EB5353">
      <w:pPr>
        <w:pStyle w:val="T1"/>
        <w:jc w:val="left"/>
        <w:rPr>
          <w:lang w:val="nl-NL"/>
        </w:rPr>
      </w:pPr>
      <w:r>
        <w:rPr>
          <w:lang w:val="nl-NL"/>
        </w:rPr>
        <w:t>C-f</w:t>
      </w:r>
      <w:r>
        <w:rPr>
          <w:vertAlign w:val="superscript"/>
          <w:lang w:val="nl-NL"/>
        </w:rPr>
        <w:t>1</w:t>
      </w:r>
    </w:p>
    <w:p w:rsidR="00000000" w:rsidRDefault="00EB5353">
      <w:pPr>
        <w:pStyle w:val="T1"/>
        <w:jc w:val="left"/>
        <w:rPr>
          <w:lang w:val="nl-NL"/>
        </w:rPr>
      </w:pPr>
    </w:p>
    <w:p w:rsidR="00000000" w:rsidRDefault="00EB5353">
      <w:pPr>
        <w:pStyle w:val="T1"/>
        <w:jc w:val="left"/>
        <w:rPr>
          <w:lang w:val="nl-NL"/>
        </w:rPr>
      </w:pPr>
      <w:r>
        <w:rPr>
          <w:lang w:val="nl-NL"/>
        </w:rPr>
        <w:t>Windvoorziening</w:t>
      </w:r>
    </w:p>
    <w:p w:rsidR="00000000" w:rsidRDefault="00EB5353">
      <w:pPr>
        <w:pStyle w:val="T1"/>
        <w:jc w:val="left"/>
        <w:rPr>
          <w:lang w:val="nl-NL"/>
        </w:rPr>
      </w:pPr>
      <w:r>
        <w:rPr>
          <w:lang w:val="nl-NL"/>
        </w:rPr>
        <w:t>magazijnbalg en reservoirbalg (1857)</w:t>
      </w:r>
    </w:p>
    <w:p w:rsidR="00000000" w:rsidRDefault="00EB5353">
      <w:pPr>
        <w:pStyle w:val="T1"/>
        <w:jc w:val="left"/>
        <w:rPr>
          <w:lang w:val="nl-NL"/>
        </w:rPr>
      </w:pPr>
      <w:r>
        <w:rPr>
          <w:lang w:val="nl-NL"/>
        </w:rPr>
        <w:t>Winddruk</w:t>
      </w:r>
    </w:p>
    <w:p w:rsidR="00000000" w:rsidRDefault="00EB5353">
      <w:pPr>
        <w:pStyle w:val="T1"/>
        <w:jc w:val="left"/>
        <w:rPr>
          <w:lang w:val="nl-NL"/>
        </w:rPr>
      </w:pPr>
      <w:r>
        <w:rPr>
          <w:lang w:val="nl-NL"/>
        </w:rPr>
        <w:t xml:space="preserve">HW, RP, BW 90 mm, </w:t>
      </w:r>
      <w:proofErr w:type="spellStart"/>
      <w:r>
        <w:rPr>
          <w:lang w:val="nl-NL"/>
        </w:rPr>
        <w:t>Ped</w:t>
      </w:r>
      <w:proofErr w:type="spellEnd"/>
      <w:r>
        <w:rPr>
          <w:lang w:val="nl-NL"/>
        </w:rPr>
        <w:t xml:space="preserve"> 100 mm</w:t>
      </w:r>
    </w:p>
    <w:p w:rsidR="00000000" w:rsidRDefault="00EB5353">
      <w:pPr>
        <w:pStyle w:val="T1"/>
        <w:jc w:val="left"/>
        <w:rPr>
          <w:lang w:val="nl-NL"/>
        </w:rPr>
      </w:pPr>
    </w:p>
    <w:p w:rsidR="00000000" w:rsidRDefault="00EB5353">
      <w:pPr>
        <w:pStyle w:val="T1"/>
        <w:jc w:val="left"/>
        <w:rPr>
          <w:lang w:val="nl-NL"/>
        </w:rPr>
      </w:pPr>
      <w:r>
        <w:rPr>
          <w:lang w:val="nl-NL"/>
        </w:rPr>
        <w:t>Plaats klaviatuur</w:t>
      </w:r>
    </w:p>
    <w:p w:rsidR="00000000" w:rsidRDefault="00EB5353">
      <w:pPr>
        <w:pStyle w:val="T1"/>
        <w:jc w:val="left"/>
        <w:rPr>
          <w:lang w:val="nl-NL"/>
        </w:rPr>
      </w:pPr>
      <w:r>
        <w:rPr>
          <w:lang w:val="nl-NL"/>
        </w:rPr>
        <w:t>voorzijde hoofdkas</w:t>
      </w:r>
    </w:p>
    <w:p w:rsidR="00000000" w:rsidRDefault="00EB5353">
      <w:pPr>
        <w:pStyle w:val="T1"/>
        <w:jc w:val="left"/>
        <w:rPr>
          <w:lang w:val="nl-NL"/>
        </w:rPr>
      </w:pPr>
    </w:p>
    <w:p w:rsidR="00000000" w:rsidRDefault="00EB5353">
      <w:pPr>
        <w:pStyle w:val="Heading2"/>
        <w:rPr>
          <w:i w:val="0"/>
          <w:iCs/>
        </w:rPr>
      </w:pPr>
      <w:r>
        <w:rPr>
          <w:i w:val="0"/>
          <w:iCs/>
        </w:rPr>
        <w:t>Bijzonderheden</w:t>
      </w:r>
    </w:p>
    <w:p w:rsidR="00000000" w:rsidRDefault="00EB5353">
      <w:pPr>
        <w:pStyle w:val="T1"/>
        <w:jc w:val="left"/>
        <w:rPr>
          <w:lang w:val="nl-NL"/>
        </w:rPr>
      </w:pPr>
    </w:p>
    <w:p w:rsidR="00000000" w:rsidRDefault="00EB5353">
      <w:pPr>
        <w:pStyle w:val="T1"/>
        <w:jc w:val="left"/>
        <w:rPr>
          <w:lang w:val="nl-NL"/>
        </w:rPr>
      </w:pPr>
      <w:r>
        <w:rPr>
          <w:lang w:val="nl-NL"/>
        </w:rPr>
        <w:t>Het pijpwerk van het RP staat op één windlade, C en Cis in het midden, vervolgens naar weerszijden aflopend. De Prestant 16’ b</w:t>
      </w:r>
      <w:r>
        <w:rPr>
          <w:lang w:val="nl-NL"/>
        </w:rPr>
        <w:t xml:space="preserve">ezit gedekte eiken pijpen voor </w:t>
      </w:r>
      <w:proofErr w:type="spellStart"/>
      <w:r>
        <w:rPr>
          <w:lang w:val="nl-NL"/>
        </w:rPr>
        <w:t>C-f</w:t>
      </w:r>
      <w:proofErr w:type="spellEnd"/>
      <w:r>
        <w:rPr>
          <w:lang w:val="nl-NL"/>
        </w:rPr>
        <w:t xml:space="preserve"> die op twee laden, haaks op het front, aan weerszijde van de hoofdlade zijn geplaatst; de overige pijpen staan in het front, evenals C-f</w:t>
      </w:r>
      <w:r>
        <w:rPr>
          <w:vertAlign w:val="superscript"/>
          <w:lang w:val="nl-NL"/>
        </w:rPr>
        <w:t>2</w:t>
      </w:r>
      <w:r>
        <w:rPr>
          <w:lang w:val="nl-NL"/>
        </w:rPr>
        <w:t xml:space="preserve"> van de Prestant 8’. De trechtervormige tinnen Viola 8’ is van C-H gecombineerd met </w:t>
      </w:r>
      <w:r>
        <w:rPr>
          <w:lang w:val="nl-NL"/>
        </w:rPr>
        <w:t>de Prestant 8’. Het groot octaaf van de Roerfluit 8’ is van eiken, D, Dis, Fis, G, B en H zijn afgevoerd naar een stok tussen lade en front. De in 1979 geplaatste Trompet 8’ is afkomstig uit het voormalige Witte-orgel van de Doopsgezinde Kerk te Hoorn (187</w:t>
      </w:r>
      <w:r>
        <w:rPr>
          <w:lang w:val="nl-NL"/>
        </w:rPr>
        <w:t>1). De bekers van de Dulciaan 8’ zijn van tin, de koppen en de stevels van orgelmetaal. De Trompet 8’staat achter op de lade.</w:t>
      </w:r>
    </w:p>
    <w:p w:rsidR="00000000" w:rsidRDefault="00EB5353">
      <w:pPr>
        <w:pStyle w:val="T1"/>
        <w:jc w:val="left"/>
        <w:rPr>
          <w:lang w:val="nl-NL"/>
        </w:rPr>
      </w:pPr>
      <w:r>
        <w:rPr>
          <w:lang w:val="nl-NL"/>
        </w:rPr>
        <w:t>Het pijpwerk van het HW staat opgesteld op een C- en een Cis-lade. C-Gis en e-h van de Prestant 16’ staan in het front, A-dis zijn</w:t>
      </w:r>
      <w:r>
        <w:rPr>
          <w:lang w:val="nl-NL"/>
        </w:rPr>
        <w:t xml:space="preserve"> afgevoerd. Van de Prestant 8’ staan </w:t>
      </w:r>
      <w:proofErr w:type="spellStart"/>
      <w:r>
        <w:rPr>
          <w:lang w:val="nl-NL"/>
        </w:rPr>
        <w:t>Fis-H</w:t>
      </w:r>
      <w:proofErr w:type="spellEnd"/>
      <w:r>
        <w:rPr>
          <w:lang w:val="nl-NL"/>
        </w:rPr>
        <w:t xml:space="preserve"> in het front, de overige pijpen van dit register staan op de lade. Het groot octaaf van de Bourdon 8’ is van eiken. De Trompet 16’ is voorzien van metalen stevels, metalen bekers en in het groot octaaf houten kopp</w:t>
      </w:r>
      <w:r>
        <w:rPr>
          <w:lang w:val="nl-NL"/>
        </w:rPr>
        <w:t>en (overige koppen metaal). Het onderste deel van de bekers voor C-F is van tin. De Trompet 8’ bezit metalen stevels en bekers. Dit register is een kopie van het gelijknamige register van de Nieuwe Kerk te ’s-Gravenhage (1867, deel 1479-1725, 290).</w:t>
      </w:r>
    </w:p>
    <w:p w:rsidR="00000000" w:rsidRDefault="00EB5353">
      <w:pPr>
        <w:pStyle w:val="T1"/>
        <w:jc w:val="left"/>
        <w:rPr>
          <w:lang w:val="nl-NL"/>
        </w:rPr>
      </w:pPr>
      <w:r>
        <w:rPr>
          <w:lang w:val="nl-NL"/>
        </w:rPr>
        <w:t>Het pij</w:t>
      </w:r>
      <w:r>
        <w:rPr>
          <w:lang w:val="nl-NL"/>
        </w:rPr>
        <w:t>pwerk van het BW staat op opgesteld op een C- en een Cis-lade; C en Cis in het midden, naar weerszijden aflopend. De Prestant 8’ is van C-Fis gecombineerd met de Baarpijp 8’, G-h staan in het front. De tinnen Gamba 8’ is in het groot octaaf van kastbaarden</w:t>
      </w:r>
      <w:r>
        <w:rPr>
          <w:lang w:val="nl-NL"/>
        </w:rPr>
        <w:t xml:space="preserve"> voorzien. De Fagot 16’ is voorzien van metalen stevels en bekers en in het groot octaaf houten koppen (overige koppen van metaal). Bekers, koppen en stevels van de </w:t>
      </w:r>
      <w:proofErr w:type="spellStart"/>
      <w:r>
        <w:rPr>
          <w:lang w:val="nl-NL"/>
        </w:rPr>
        <w:t>Schalmij</w:t>
      </w:r>
      <w:proofErr w:type="spellEnd"/>
      <w:r>
        <w:rPr>
          <w:lang w:val="nl-NL"/>
        </w:rPr>
        <w:t xml:space="preserve"> zijn van orgelmetaal.</w:t>
      </w:r>
    </w:p>
    <w:p w:rsidR="00EB5353" w:rsidRDefault="00EB5353">
      <w:pPr>
        <w:pStyle w:val="T1"/>
        <w:jc w:val="left"/>
        <w:rPr>
          <w:lang w:val="nl-NL"/>
        </w:rPr>
      </w:pPr>
      <w:r>
        <w:rPr>
          <w:lang w:val="nl-NL"/>
        </w:rPr>
        <w:t xml:space="preserve">Het pijpwerk van het </w:t>
      </w:r>
      <w:proofErr w:type="spellStart"/>
      <w:r>
        <w:rPr>
          <w:lang w:val="nl-NL"/>
        </w:rPr>
        <w:t>Ped</w:t>
      </w:r>
      <w:proofErr w:type="spellEnd"/>
      <w:r>
        <w:rPr>
          <w:lang w:val="nl-NL"/>
        </w:rPr>
        <w:t xml:space="preserve"> staat opgesteld op een C- en een Ci</w:t>
      </w:r>
      <w:r>
        <w:rPr>
          <w:lang w:val="nl-NL"/>
        </w:rPr>
        <w:t>s-lade, die haaks op het front zijn geplaatst aan weerszijden van het HW. C-cis en g-d</w:t>
      </w:r>
      <w:r>
        <w:rPr>
          <w:vertAlign w:val="superscript"/>
          <w:lang w:val="nl-NL"/>
        </w:rPr>
        <w:t>1</w:t>
      </w:r>
      <w:r>
        <w:rPr>
          <w:lang w:val="nl-NL"/>
        </w:rPr>
        <w:t xml:space="preserve"> van de Prestant 16’ staan in het front, de overige pijpen zijn afgevoerd. De Subbas 16’ is van eiken, de </w:t>
      </w:r>
      <w:proofErr w:type="spellStart"/>
      <w:r>
        <w:rPr>
          <w:lang w:val="nl-NL"/>
        </w:rPr>
        <w:t>Violon</w:t>
      </w:r>
      <w:proofErr w:type="spellEnd"/>
      <w:r>
        <w:rPr>
          <w:lang w:val="nl-NL"/>
        </w:rPr>
        <w:t xml:space="preserve"> 8’ is van tin. De Bazuin 16’ heeft metalen stevels en be</w:t>
      </w:r>
      <w:r>
        <w:rPr>
          <w:lang w:val="nl-NL"/>
        </w:rPr>
        <w:t>kers, in het groot octaaf zijn de koppen van hout. Bekers, stevels en koppen van de beide overige tongwerken zijn van orgelmetaal.</w:t>
      </w:r>
    </w:p>
    <w:sectPr w:rsidR="00EB535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95E6C"/>
    <w:multiLevelType w:val="hybridMultilevel"/>
    <w:tmpl w:val="4636DA3A"/>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D10"/>
    <w:rsid w:val="00AA2D10"/>
    <w:rsid w:val="00EB5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D688C3B1-7D35-E947-A053-B236BDD04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1624</Words>
  <Characters>9259</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Delft / 1857</vt:lpstr>
    </vt:vector>
  </TitlesOfParts>
  <Company>NIvO</Company>
  <LinksUpToDate>false</LinksUpToDate>
  <CharactersWithSpaces>10862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Delft / 1857</dc:title>
  <dc:subject/>
  <dc:creator>WS1</dc:creator>
  <cp:keywords/>
  <dc:description/>
  <cp:lastModifiedBy>Eline J Duijsens</cp:lastModifiedBy>
  <cp:revision>2</cp:revision>
  <cp:lastPrinted>2001-11-06T10:09:00Z</cp:lastPrinted>
  <dcterms:created xsi:type="dcterms:W3CDTF">2021-09-20T10:17:00Z</dcterms:created>
  <dcterms:modified xsi:type="dcterms:W3CDTF">2021-09-20T10:17:00Z</dcterms:modified>
</cp:coreProperties>
</file>