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EF897" w14:textId="77777777" w:rsidR="00000000" w:rsidRDefault="008862D9">
      <w:pPr>
        <w:pStyle w:val="Heading1"/>
        <w:rPr>
          <w:lang w:val="en-US"/>
        </w:rPr>
      </w:pPr>
      <w:bookmarkStart w:id="0" w:name="_GoBack"/>
      <w:bookmarkEnd w:id="0"/>
      <w:proofErr w:type="spellStart"/>
      <w:r>
        <w:rPr>
          <w:lang w:val="en-US"/>
        </w:rPr>
        <w:t>Waspik</w:t>
      </w:r>
      <w:proofErr w:type="spellEnd"/>
      <w:r>
        <w:rPr>
          <w:lang w:val="en-US"/>
        </w:rPr>
        <w:t xml:space="preserve"> / 1857</w:t>
      </w:r>
    </w:p>
    <w:p w14:paraId="21F39193" w14:textId="77777777" w:rsidR="00000000" w:rsidRDefault="008862D9">
      <w:pPr>
        <w:pStyle w:val="Heading2"/>
        <w:rPr>
          <w:i w:val="0"/>
          <w:iCs/>
          <w:lang w:val="en-US"/>
        </w:rPr>
      </w:pPr>
      <w:r>
        <w:rPr>
          <w:i w:val="0"/>
          <w:iCs/>
          <w:lang w:val="en-US"/>
        </w:rPr>
        <w:t>R.K. St-</w:t>
      </w:r>
      <w:proofErr w:type="spellStart"/>
      <w:r>
        <w:rPr>
          <w:i w:val="0"/>
          <w:iCs/>
          <w:lang w:val="en-US"/>
        </w:rPr>
        <w:t>Bartholomeuskerk</w:t>
      </w:r>
      <w:proofErr w:type="spellEnd"/>
    </w:p>
    <w:p w14:paraId="18246A47" w14:textId="77777777" w:rsidR="00000000" w:rsidRDefault="008862D9">
      <w:pPr>
        <w:pStyle w:val="T1"/>
        <w:jc w:val="left"/>
      </w:pPr>
    </w:p>
    <w:p w14:paraId="480DF046" w14:textId="77777777" w:rsidR="00000000" w:rsidRDefault="008862D9">
      <w:pPr>
        <w:pStyle w:val="T1"/>
        <w:jc w:val="left"/>
        <w:rPr>
          <w:i/>
          <w:iCs/>
          <w:lang w:val="nl-NL"/>
        </w:rPr>
      </w:pPr>
      <w:r>
        <w:rPr>
          <w:i/>
          <w:iCs/>
          <w:lang w:val="nl-NL"/>
        </w:rPr>
        <w:t xml:space="preserve">Neoclassicistische in natuursteen-imitatie gepleisterde voorgevel met zuilenportiek en koepeltorentje, gebouwd in 1841 waarschijnlijk door J. Brands. Inwendig gestucte tongewelven. Hoogaltaar en preekstoel door J.B. </w:t>
      </w:r>
      <w:r>
        <w:rPr>
          <w:i/>
          <w:iCs/>
          <w:lang w:val="nl-NL"/>
        </w:rPr>
        <w:t xml:space="preserve">Peeters uit Antwerpen. Zijaltaren door J. </w:t>
      </w:r>
      <w:proofErr w:type="spellStart"/>
      <w:r>
        <w:rPr>
          <w:i/>
          <w:iCs/>
          <w:lang w:val="nl-NL"/>
        </w:rPr>
        <w:t>Buijssen</w:t>
      </w:r>
      <w:proofErr w:type="spellEnd"/>
      <w:r>
        <w:rPr>
          <w:i/>
          <w:iCs/>
          <w:lang w:val="nl-NL"/>
        </w:rPr>
        <w:t xml:space="preserve"> uit Boxmeer. Gebrandschilderde ramen uit 1950-1951 door Max </w:t>
      </w:r>
      <w:proofErr w:type="spellStart"/>
      <w:r>
        <w:rPr>
          <w:i/>
          <w:iCs/>
          <w:lang w:val="nl-NL"/>
        </w:rPr>
        <w:t>Weiss</w:t>
      </w:r>
      <w:proofErr w:type="spellEnd"/>
      <w:r>
        <w:rPr>
          <w:i/>
          <w:iCs/>
          <w:lang w:val="nl-NL"/>
        </w:rPr>
        <w:t>.</w:t>
      </w:r>
    </w:p>
    <w:p w14:paraId="59C77609" w14:textId="77777777" w:rsidR="00000000" w:rsidRDefault="008862D9">
      <w:pPr>
        <w:pStyle w:val="T1"/>
        <w:jc w:val="left"/>
        <w:rPr>
          <w:i/>
          <w:iCs/>
          <w:lang w:val="nl-NL"/>
        </w:rPr>
      </w:pPr>
    </w:p>
    <w:p w14:paraId="5408117B" w14:textId="77777777" w:rsidR="00000000" w:rsidRDefault="008862D9">
      <w:pPr>
        <w:pStyle w:val="T1"/>
        <w:jc w:val="left"/>
        <w:rPr>
          <w:lang w:val="nl-NL"/>
        </w:rPr>
      </w:pPr>
      <w:r>
        <w:rPr>
          <w:lang w:val="nl-NL"/>
        </w:rPr>
        <w:t>Kas: 1857</w:t>
      </w:r>
    </w:p>
    <w:p w14:paraId="54939032" w14:textId="77777777" w:rsidR="00000000" w:rsidRDefault="008862D9">
      <w:pPr>
        <w:pStyle w:val="T1"/>
        <w:jc w:val="left"/>
        <w:rPr>
          <w:lang w:val="nl-NL"/>
        </w:rPr>
      </w:pPr>
    </w:p>
    <w:p w14:paraId="3C0FB950" w14:textId="77777777" w:rsidR="00000000" w:rsidRDefault="008862D9">
      <w:pPr>
        <w:pStyle w:val="Heading2"/>
        <w:rPr>
          <w:i w:val="0"/>
          <w:iCs/>
        </w:rPr>
      </w:pPr>
      <w:r>
        <w:rPr>
          <w:i w:val="0"/>
          <w:iCs/>
        </w:rPr>
        <w:t>Kunsthistorische aspecten</w:t>
      </w:r>
    </w:p>
    <w:p w14:paraId="42450229" w14:textId="77777777" w:rsidR="00000000" w:rsidRDefault="008862D9">
      <w:pPr>
        <w:pStyle w:val="T2Kunst"/>
        <w:jc w:val="left"/>
        <w:rPr>
          <w:lang w:val="nl-NL"/>
        </w:rPr>
      </w:pPr>
      <w:r>
        <w:rPr>
          <w:lang w:val="nl-NL"/>
        </w:rPr>
        <w:t xml:space="preserve">De kas van dit orgel is voor het werk van </w:t>
      </w:r>
      <w:proofErr w:type="spellStart"/>
      <w:r>
        <w:rPr>
          <w:lang w:val="nl-NL"/>
        </w:rPr>
        <w:t>Loret</w:t>
      </w:r>
      <w:proofErr w:type="spellEnd"/>
      <w:r>
        <w:rPr>
          <w:lang w:val="nl-NL"/>
        </w:rPr>
        <w:t xml:space="preserve"> tamelijk uitzonderlijk. Zij werd vervaardigd door de</w:t>
      </w:r>
      <w:r>
        <w:rPr>
          <w:lang w:val="nl-NL"/>
        </w:rPr>
        <w:t xml:space="preserve"> Antwerpse beeldhouwer J.B. Peeters, die ook voor Vollebregt werkte, en wel in Kaatsheuvel (1855). Ook het hoogaltaar in Waspik is van zijn hand. </w:t>
      </w:r>
    </w:p>
    <w:p w14:paraId="6C70BF66" w14:textId="77777777" w:rsidR="00000000" w:rsidRDefault="008862D9">
      <w:pPr>
        <w:pStyle w:val="T2Kunst"/>
        <w:jc w:val="left"/>
        <w:rPr>
          <w:lang w:val="nl-NL"/>
        </w:rPr>
      </w:pPr>
      <w:r>
        <w:rPr>
          <w:lang w:val="nl-NL"/>
        </w:rPr>
        <w:t xml:space="preserve">Het front van dit orgel heeft een zevendelige opbouw en bestaat uit een ronde middentoren, ongedeelde vlakke </w:t>
      </w:r>
      <w:r>
        <w:rPr>
          <w:lang w:val="nl-NL"/>
        </w:rPr>
        <w:t>binnen-tussenvelden, eveneens vlakke, maar gedeelde buiten-tussenvelden en ronde zijtorens. Een paar dingen vallen direct op. In de eerste plaats de verhoogde voetlijst van de middentoren, waaronder een zware console met engelenkoppen is aangebracht, vanwa</w:t>
      </w:r>
      <w:r>
        <w:rPr>
          <w:lang w:val="nl-NL"/>
        </w:rPr>
        <w:t xml:space="preserve">ar onder de binnenvelden een lijst schuin naar beneden loopt. Een vergelijkbare verhoging en daarmee verzelfstandiging van de middenpartij is ook te vinden bij Smits, bijvoorbeeld in Rosmalen (1850) en Aarle-Rixtel (1854), maar Smits brengt dit effect tot </w:t>
      </w:r>
      <w:r>
        <w:rPr>
          <w:lang w:val="nl-NL"/>
        </w:rPr>
        <w:t>stand door verhoogde frontstokken, zodat de werking toch anders is. Dan valt op dat binnen- en buitenvelden zijn gescheiden door brede gecanneleerde pilasters met composiet kapitelen. Boven deze pilasters zijn verhogingen met forse gebogen frontonsegmenten</w:t>
      </w:r>
      <w:r>
        <w:rPr>
          <w:lang w:val="nl-NL"/>
        </w:rPr>
        <w:t xml:space="preserve"> aangebracht. Dit maakt de herkomst van het hier gerealiseerde concept tamelijk zeker. Op vrijwel dezelfde, bepaald niet vanzelfsprekende manier zijn in Rosmalen boven de pilasters frontonsegmenten aangebracht. Dat kan geen toeval zijn. Het valt dus aan te</w:t>
      </w:r>
      <w:r>
        <w:rPr>
          <w:lang w:val="nl-NL"/>
        </w:rPr>
        <w:t xml:space="preserve"> nemen dat </w:t>
      </w:r>
      <w:proofErr w:type="spellStart"/>
      <w:r>
        <w:rPr>
          <w:lang w:val="nl-NL"/>
        </w:rPr>
        <w:t>Loret</w:t>
      </w:r>
      <w:proofErr w:type="spellEnd"/>
      <w:r>
        <w:rPr>
          <w:lang w:val="nl-NL"/>
        </w:rPr>
        <w:t xml:space="preserve"> en Peeters hun frontconcept hebben ontleend aan het Smits-ontwerp van Rosmalen. </w:t>
      </w:r>
    </w:p>
    <w:p w14:paraId="3C6BAA76" w14:textId="77777777" w:rsidR="00000000" w:rsidRDefault="008862D9">
      <w:pPr>
        <w:pStyle w:val="T2Kunst"/>
        <w:jc w:val="left"/>
        <w:rPr>
          <w:lang w:val="nl-NL"/>
        </w:rPr>
      </w:pPr>
      <w:r>
        <w:rPr>
          <w:lang w:val="nl-NL"/>
        </w:rPr>
        <w:t>De uitwerking is in menig opzicht anders. Op verschillen in de middenpartijen van beide orgels werd reeds gewezen. De vlakke vorm van de velden heeft tot gevo</w:t>
      </w:r>
      <w:r>
        <w:rPr>
          <w:lang w:val="nl-NL"/>
        </w:rPr>
        <w:t xml:space="preserve">lg dat het geheel strakker werkt. Van groot belang voor de visuele werking van het </w:t>
      </w:r>
      <w:proofErr w:type="spellStart"/>
      <w:r>
        <w:rPr>
          <w:lang w:val="nl-NL"/>
        </w:rPr>
        <w:t>Waspikse</w:t>
      </w:r>
      <w:proofErr w:type="spellEnd"/>
      <w:r>
        <w:rPr>
          <w:lang w:val="nl-NL"/>
        </w:rPr>
        <w:t xml:space="preserve"> front de verschillende vorm van de binnen- en buitenvelden. De binnenvelden zijn ongedeeld, de buitenvelden gedeeld en wel door een rechte lijst. De etages van deze</w:t>
      </w:r>
      <w:r>
        <w:rPr>
          <w:lang w:val="nl-NL"/>
        </w:rPr>
        <w:t xml:space="preserve"> velden hebben tegengestelde </w:t>
      </w:r>
      <w:proofErr w:type="spellStart"/>
      <w:r>
        <w:rPr>
          <w:lang w:val="nl-NL"/>
        </w:rPr>
        <w:t>labiumlijnen</w:t>
      </w:r>
      <w:proofErr w:type="spellEnd"/>
      <w:r>
        <w:rPr>
          <w:lang w:val="nl-NL"/>
        </w:rPr>
        <w:t xml:space="preserve">. Het verloop van de bovenlijsten van de tussenvelden is wat stijf. In 1868 levert </w:t>
      </w:r>
      <w:proofErr w:type="spellStart"/>
      <w:r>
        <w:rPr>
          <w:lang w:val="nl-NL"/>
        </w:rPr>
        <w:t>Loret</w:t>
      </w:r>
      <w:proofErr w:type="spellEnd"/>
      <w:r>
        <w:rPr>
          <w:lang w:val="nl-NL"/>
        </w:rPr>
        <w:t xml:space="preserve"> een orgel aan de St-Lambertuskerk van het naburige Udenhout. Dit krijgt een front waarin een aantal oplossingen van Waspik con</w:t>
      </w:r>
      <w:r>
        <w:rPr>
          <w:lang w:val="nl-NL"/>
        </w:rPr>
        <w:t xml:space="preserve">sequenter en ook sierlijker wordt uitgewerkt. </w:t>
      </w:r>
    </w:p>
    <w:p w14:paraId="097734D5" w14:textId="77777777" w:rsidR="00000000" w:rsidRDefault="008862D9">
      <w:pPr>
        <w:pStyle w:val="T2Kunst"/>
        <w:jc w:val="left"/>
        <w:rPr>
          <w:lang w:val="nl-NL"/>
        </w:rPr>
      </w:pPr>
      <w:r>
        <w:rPr>
          <w:lang w:val="nl-NL"/>
        </w:rPr>
        <w:t>Het snijwerk van Peeters is in menig opzicht verwant aan diens iets oudere werk te Kaatsheuvel. Blinderingen aan de pijpvoeten ontbreken. Bij de middentoren ziet men een gevleugelde engelenkop tussen bebladerd</w:t>
      </w:r>
      <w:r>
        <w:rPr>
          <w:lang w:val="nl-NL"/>
        </w:rPr>
        <w:t>e C-voluten. Bij de middentoren in Kaatsheuvel ziet men iets vergelijkbaars. Alleen is het kopje niet onmiskenbaar dat van een engel en zijn de voluten net omgekeerd geplaatst: in Kaatsheuvel met de openingen naar boven, in Waspik met de openingen naar ben</w:t>
      </w:r>
      <w:r>
        <w:rPr>
          <w:lang w:val="nl-NL"/>
        </w:rPr>
        <w:t xml:space="preserve">eden. Kenmerkend voor de blinderingen in de zijtorens in Kaatsheuvel zijn de dooreen gevlochten C-voluten. In Waspik zijn wel voluten te zien, net zo geplaatst als bij de middentoren, maar geen </w:t>
      </w:r>
      <w:r>
        <w:rPr>
          <w:lang w:val="nl-NL"/>
        </w:rPr>
        <w:lastRenderedPageBreak/>
        <w:t>vervlechtingen. Boven de binnenvelden draperieën die aanzienli</w:t>
      </w:r>
      <w:r>
        <w:rPr>
          <w:lang w:val="nl-NL"/>
        </w:rPr>
        <w:t>jk verschillen van die in Kaatsheuvel. Erboven is een gesloten driehoekig paneel aangebracht met krullen en een bloemenslinger erop. Boven de buitenvelden is een brede lijst aangebracht met een ingewikkelde voluutrank en enig rococo-schuimwerk. Dit vindt m</w:t>
      </w:r>
      <w:r>
        <w:rPr>
          <w:lang w:val="nl-NL"/>
        </w:rPr>
        <w:t>en vooral terug bij de vleugelstukken die een opvallende overeenstemming met Kaatsheuvel vertonen. Men ziet een gecompliceerd samenstel van voluten met veel rocailles waartussen putti hebben plaats genomen. In Kaatsheuvel spelen die op een traverso, in Was</w:t>
      </w:r>
      <w:r>
        <w:rPr>
          <w:lang w:val="nl-NL"/>
        </w:rPr>
        <w:t>pik zijn zij  martialer ingesteld en blazen zij op een bazuin. Tegen de pilasters tussen binnen- en buitenvelden zijn beelden geplaatst. Hun voetstukken hebben consoles die in hoofdzaak identiek zijn aan de consoles onder de tussentorens in Kaatsheuvel. Ro</w:t>
      </w:r>
      <w:r>
        <w:rPr>
          <w:lang w:val="nl-NL"/>
        </w:rPr>
        <w:t xml:space="preserve">caille-elementen vindt men ook nog, gecombineerd met voluutranken, op de regels tussen de etages van de buitenvelden. </w:t>
      </w:r>
    </w:p>
    <w:p w14:paraId="3D327930" w14:textId="77777777" w:rsidR="00000000" w:rsidRDefault="008862D9">
      <w:pPr>
        <w:pStyle w:val="T2Kunst"/>
        <w:jc w:val="left"/>
        <w:rPr>
          <w:lang w:val="nl-NL"/>
        </w:rPr>
      </w:pPr>
      <w:r>
        <w:rPr>
          <w:lang w:val="nl-NL"/>
        </w:rPr>
        <w:t>Beide orgels hebben een gevleugelde cherubijnenkop op elk der hoeken van de onderkas, duidelijk verwant in vormgeving. Boeiend is te zien</w:t>
      </w:r>
      <w:r>
        <w:rPr>
          <w:lang w:val="nl-NL"/>
        </w:rPr>
        <w:t xml:space="preserve"> hoe de beeldhouwer op dit thema varieert bij de middentoren. In Kaatsheuvel ziet men daar een reusachtige met vruchtenranken behangen engelenkop, in Waspik kiest Peeters voor een speelsere noot: twee gevleugelde kopjes van putti ondersteunen hier de midde</w:t>
      </w:r>
      <w:r>
        <w:rPr>
          <w:lang w:val="nl-NL"/>
        </w:rPr>
        <w:t>ntoren en lijken zich af te vragen waar de oorspronkelijke speeltafel is gebleven.</w:t>
      </w:r>
    </w:p>
    <w:p w14:paraId="54600DEA" w14:textId="77777777" w:rsidR="00000000" w:rsidRDefault="008862D9">
      <w:pPr>
        <w:pStyle w:val="T2Kunst"/>
        <w:jc w:val="left"/>
        <w:rPr>
          <w:lang w:val="nl-NL"/>
        </w:rPr>
      </w:pPr>
      <w:r>
        <w:rPr>
          <w:lang w:val="nl-NL"/>
        </w:rPr>
        <w:t>Tegen de pilasters tussen de velden zijn staande beelden geplaatst van musicerende engelen, links met een gitaar, rechts met een mandoline. Op de frontonsegmenten boven deze</w:t>
      </w:r>
      <w:r>
        <w:rPr>
          <w:lang w:val="nl-NL"/>
        </w:rPr>
        <w:t xml:space="preserve"> pilasters hebben zich in een bevallige houding fluitspelende engelen neergevleid. Op de middentoren koning David met harp, op elk der zijtorens gevleugelde putti die kennelijk van een blad muziekpapier zingen, waarbij één van beiden de maat slaat.</w:t>
      </w:r>
    </w:p>
    <w:p w14:paraId="04029DEE" w14:textId="77777777" w:rsidR="00000000" w:rsidRDefault="008862D9">
      <w:pPr>
        <w:pStyle w:val="T2Kunst"/>
        <w:jc w:val="left"/>
        <w:rPr>
          <w:lang w:val="nl-NL"/>
        </w:rPr>
      </w:pPr>
      <w:r>
        <w:rPr>
          <w:lang w:val="nl-NL"/>
        </w:rPr>
        <w:t>Evenals</w:t>
      </w:r>
      <w:r>
        <w:rPr>
          <w:lang w:val="nl-NL"/>
        </w:rPr>
        <w:t xml:space="preserve"> te Kaatsheuvel laat Peeters hier zien, hoe goed hij de barok in de vingers heeft. In Waspik maakt het orgel nog deel uit van een </w:t>
      </w:r>
      <w:proofErr w:type="spellStart"/>
      <w:r>
        <w:rPr>
          <w:i/>
          <w:iCs/>
          <w:lang w:val="nl-NL"/>
        </w:rPr>
        <w:t>Gesamtkunstwerk</w:t>
      </w:r>
      <w:proofErr w:type="spellEnd"/>
      <w:r>
        <w:rPr>
          <w:lang w:val="nl-NL"/>
        </w:rPr>
        <w:t xml:space="preserve"> in dezelfde trant, dat laat zien wat een levende kracht de barok in het midden van de 19e eeuw nog kon zijn.</w:t>
      </w:r>
    </w:p>
    <w:p w14:paraId="737177B8" w14:textId="77777777" w:rsidR="00000000" w:rsidRDefault="008862D9">
      <w:pPr>
        <w:pStyle w:val="T1"/>
        <w:jc w:val="left"/>
        <w:rPr>
          <w:lang w:val="nl-NL"/>
        </w:rPr>
      </w:pPr>
    </w:p>
    <w:p w14:paraId="630AB9E3" w14:textId="77777777" w:rsidR="00000000" w:rsidRDefault="008862D9">
      <w:pPr>
        <w:pStyle w:val="T3Lit"/>
        <w:jc w:val="left"/>
        <w:rPr>
          <w:b/>
          <w:bCs/>
          <w:lang w:val="nl-NL"/>
        </w:rPr>
      </w:pPr>
      <w:r>
        <w:rPr>
          <w:b/>
          <w:bCs/>
          <w:lang w:val="nl-NL"/>
        </w:rPr>
        <w:t>Literatuur</w:t>
      </w:r>
    </w:p>
    <w:p w14:paraId="2D8A36F9" w14:textId="77777777" w:rsidR="00000000" w:rsidRDefault="008862D9">
      <w:pPr>
        <w:pStyle w:val="T3Lit"/>
        <w:jc w:val="left"/>
        <w:rPr>
          <w:lang w:val="nl-NL"/>
        </w:rPr>
      </w:pPr>
      <w:r>
        <w:rPr>
          <w:lang w:val="nl-NL"/>
        </w:rPr>
        <w:t xml:space="preserve">Hans van der Harst, </w:t>
      </w:r>
      <w:r>
        <w:rPr>
          <w:i/>
          <w:iCs/>
          <w:lang w:val="nl-NL"/>
        </w:rPr>
        <w:t>Langs Nederlandse Orgels, Zeeland, Brabant, Limburg</w:t>
      </w:r>
      <w:r>
        <w:rPr>
          <w:lang w:val="nl-NL"/>
        </w:rPr>
        <w:t>. Baarn, 1979, 41, 132.</w:t>
      </w:r>
    </w:p>
    <w:p w14:paraId="2A6BAB73" w14:textId="77777777" w:rsidR="00000000" w:rsidRDefault="008862D9">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Brabants Orgelbezit</w:t>
      </w:r>
      <w:r>
        <w:rPr>
          <w:lang w:val="nl-NL"/>
        </w:rPr>
        <w:t>. Tilburg, 1975, 129-130.</w:t>
      </w:r>
    </w:p>
    <w:p w14:paraId="7F9D2F11" w14:textId="77777777" w:rsidR="00000000" w:rsidRDefault="008862D9">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xml:space="preserve">. </w:t>
      </w:r>
      <w:r>
        <w:rPr>
          <w:lang w:val="nl-NL"/>
        </w:rPr>
        <w:t>'s-Hertogenbosch, 1983, 327-328.</w:t>
      </w:r>
    </w:p>
    <w:p w14:paraId="4C23ACA4" w14:textId="77777777" w:rsidR="00000000" w:rsidRDefault="008862D9">
      <w:pPr>
        <w:pStyle w:val="T3Lit"/>
        <w:jc w:val="left"/>
        <w:rPr>
          <w:lang w:val="nl-NL"/>
        </w:rPr>
      </w:pPr>
      <w:r>
        <w:rPr>
          <w:i/>
          <w:iCs/>
          <w:lang w:val="nl-NL"/>
        </w:rPr>
        <w:t>De Mixtuur</w:t>
      </w:r>
      <w:r>
        <w:rPr>
          <w:lang w:val="nl-NL"/>
        </w:rPr>
        <w:t>, 50 (1985), 831, 833.</w:t>
      </w:r>
    </w:p>
    <w:p w14:paraId="0FA2E706" w14:textId="77777777" w:rsidR="00000000" w:rsidRDefault="008862D9">
      <w:pPr>
        <w:pStyle w:val="T3Lit"/>
        <w:jc w:val="left"/>
        <w:rPr>
          <w:lang w:val="nl-NL"/>
        </w:rPr>
      </w:pPr>
    </w:p>
    <w:p w14:paraId="778583AE" w14:textId="77777777" w:rsidR="00000000" w:rsidRDefault="008862D9">
      <w:pPr>
        <w:pStyle w:val="T3Lit"/>
        <w:jc w:val="left"/>
        <w:rPr>
          <w:lang w:val="nl-NL"/>
        </w:rPr>
      </w:pPr>
      <w:proofErr w:type="spellStart"/>
      <w:r>
        <w:rPr>
          <w:lang w:val="nl-NL"/>
        </w:rPr>
        <w:t>Monumentnumer</w:t>
      </w:r>
      <w:proofErr w:type="spellEnd"/>
      <w:r>
        <w:rPr>
          <w:lang w:val="nl-NL"/>
        </w:rPr>
        <w:t xml:space="preserve"> 38340</w:t>
      </w:r>
    </w:p>
    <w:p w14:paraId="58199462" w14:textId="77777777" w:rsidR="00000000" w:rsidRDefault="008862D9">
      <w:pPr>
        <w:pStyle w:val="T3Lit"/>
        <w:jc w:val="left"/>
        <w:rPr>
          <w:lang w:val="nl-NL"/>
        </w:rPr>
      </w:pPr>
      <w:r>
        <w:rPr>
          <w:lang w:val="nl-NL"/>
        </w:rPr>
        <w:t>Orgelnummer 1618</w:t>
      </w:r>
    </w:p>
    <w:p w14:paraId="685E5C46" w14:textId="77777777" w:rsidR="00000000" w:rsidRDefault="008862D9">
      <w:pPr>
        <w:pStyle w:val="T1"/>
        <w:jc w:val="left"/>
        <w:rPr>
          <w:lang w:val="nl-NL"/>
        </w:rPr>
      </w:pPr>
    </w:p>
    <w:p w14:paraId="0706E01F" w14:textId="77777777" w:rsidR="00000000" w:rsidRDefault="008862D9">
      <w:pPr>
        <w:pStyle w:val="Heading2"/>
        <w:rPr>
          <w:i w:val="0"/>
          <w:iCs/>
        </w:rPr>
      </w:pPr>
      <w:r>
        <w:rPr>
          <w:i w:val="0"/>
          <w:iCs/>
        </w:rPr>
        <w:t>Historische gegevens</w:t>
      </w:r>
    </w:p>
    <w:p w14:paraId="2DD0ADF3" w14:textId="77777777" w:rsidR="00000000" w:rsidRDefault="008862D9">
      <w:pPr>
        <w:pStyle w:val="T1"/>
        <w:jc w:val="left"/>
        <w:rPr>
          <w:lang w:val="nl-NL"/>
        </w:rPr>
      </w:pPr>
    </w:p>
    <w:p w14:paraId="39AE0EF5" w14:textId="77777777" w:rsidR="00000000" w:rsidRDefault="008862D9">
      <w:pPr>
        <w:pStyle w:val="T1"/>
        <w:jc w:val="left"/>
        <w:rPr>
          <w:lang w:val="nl-NL"/>
        </w:rPr>
      </w:pPr>
      <w:r>
        <w:rPr>
          <w:lang w:val="nl-NL"/>
        </w:rPr>
        <w:t>Bouwers</w:t>
      </w:r>
    </w:p>
    <w:p w14:paraId="65809203" w14:textId="77777777" w:rsidR="00000000" w:rsidRDefault="008862D9">
      <w:pPr>
        <w:pStyle w:val="T1"/>
        <w:jc w:val="left"/>
        <w:rPr>
          <w:lang w:val="nl-NL"/>
        </w:rPr>
      </w:pPr>
      <w:r>
        <w:rPr>
          <w:lang w:val="nl-NL"/>
        </w:rPr>
        <w:t xml:space="preserve">1. F.B. </w:t>
      </w:r>
      <w:proofErr w:type="spellStart"/>
      <w:r>
        <w:rPr>
          <w:lang w:val="nl-NL"/>
        </w:rPr>
        <w:t>Loret</w:t>
      </w:r>
      <w:proofErr w:type="spellEnd"/>
    </w:p>
    <w:p w14:paraId="106E6219" w14:textId="77777777" w:rsidR="00000000" w:rsidRDefault="008862D9">
      <w:pPr>
        <w:pStyle w:val="T1"/>
        <w:jc w:val="left"/>
        <w:rPr>
          <w:lang w:val="nl-NL"/>
        </w:rPr>
      </w:pPr>
      <w:r>
        <w:rPr>
          <w:lang w:val="nl-NL"/>
        </w:rPr>
        <w:t>2. B. Pels &amp; Zn</w:t>
      </w:r>
    </w:p>
    <w:p w14:paraId="75B606DC" w14:textId="77777777" w:rsidR="00000000" w:rsidRDefault="008862D9">
      <w:pPr>
        <w:pStyle w:val="T1"/>
        <w:jc w:val="left"/>
        <w:rPr>
          <w:lang w:val="nl-NL"/>
        </w:rPr>
      </w:pPr>
    </w:p>
    <w:p w14:paraId="63322573" w14:textId="77777777" w:rsidR="00000000" w:rsidRDefault="008862D9">
      <w:pPr>
        <w:pStyle w:val="T1"/>
        <w:jc w:val="left"/>
        <w:rPr>
          <w:lang w:val="nl-NL"/>
        </w:rPr>
      </w:pPr>
      <w:r>
        <w:rPr>
          <w:lang w:val="nl-NL"/>
        </w:rPr>
        <w:t>Jaren van oplevering</w:t>
      </w:r>
    </w:p>
    <w:p w14:paraId="15D38C9D" w14:textId="77777777" w:rsidR="00000000" w:rsidRDefault="008862D9">
      <w:pPr>
        <w:pStyle w:val="T1"/>
        <w:jc w:val="left"/>
        <w:rPr>
          <w:lang w:val="nl-NL"/>
        </w:rPr>
      </w:pPr>
      <w:r>
        <w:rPr>
          <w:lang w:val="nl-NL"/>
        </w:rPr>
        <w:t>1. 1857</w:t>
      </w:r>
    </w:p>
    <w:p w14:paraId="6FC622B9" w14:textId="77777777" w:rsidR="00000000" w:rsidRDefault="008862D9">
      <w:pPr>
        <w:pStyle w:val="T1"/>
        <w:jc w:val="left"/>
        <w:rPr>
          <w:lang w:val="nl-NL"/>
        </w:rPr>
      </w:pPr>
      <w:r>
        <w:rPr>
          <w:lang w:val="nl-NL"/>
        </w:rPr>
        <w:t>2. 1940</w:t>
      </w:r>
    </w:p>
    <w:p w14:paraId="1F2EFC2F" w14:textId="77777777" w:rsidR="00000000" w:rsidRDefault="008862D9">
      <w:pPr>
        <w:pStyle w:val="T1"/>
        <w:jc w:val="left"/>
        <w:rPr>
          <w:lang w:val="nl-NL"/>
        </w:rPr>
      </w:pPr>
    </w:p>
    <w:p w14:paraId="688D5CFB" w14:textId="77777777" w:rsidR="00000000" w:rsidRDefault="008862D9">
      <w:pPr>
        <w:pStyle w:val="T1"/>
        <w:jc w:val="left"/>
        <w:rPr>
          <w:lang w:val="nl-NL"/>
        </w:rPr>
      </w:pPr>
      <w:r>
        <w:rPr>
          <w:lang w:val="nl-NL"/>
        </w:rPr>
        <w:t>B. Pels &amp; Zn 1940</w:t>
      </w:r>
    </w:p>
    <w:p w14:paraId="1234F515" w14:textId="77777777" w:rsidR="00000000" w:rsidRDefault="008862D9">
      <w:pPr>
        <w:pStyle w:val="T1"/>
        <w:jc w:val="left"/>
        <w:rPr>
          <w:lang w:val="nl-NL"/>
        </w:rPr>
      </w:pPr>
      <w:r>
        <w:rPr>
          <w:lang w:val="nl-NL"/>
        </w:rPr>
        <w:t>.</w:t>
      </w:r>
      <w:r>
        <w:rPr>
          <w:lang w:val="nl-NL"/>
        </w:rPr>
        <w:tab/>
        <w:t xml:space="preserve">nieuw elektro-pneumatisch orgel </w:t>
      </w:r>
      <w:r>
        <w:rPr>
          <w:lang w:val="nl-NL"/>
        </w:rPr>
        <w:t>in oude kas met gebruikmaking bestaande pijpwerk</w:t>
      </w:r>
    </w:p>
    <w:p w14:paraId="14AAEFB0" w14:textId="77777777" w:rsidR="00000000" w:rsidRDefault="008862D9">
      <w:pPr>
        <w:pStyle w:val="T1"/>
        <w:jc w:val="left"/>
        <w:rPr>
          <w:lang w:val="nl-NL"/>
        </w:rPr>
      </w:pPr>
    </w:p>
    <w:p w14:paraId="7CB9EA3B" w14:textId="77777777" w:rsidR="00000000" w:rsidRDefault="008862D9">
      <w:pPr>
        <w:pStyle w:val="T1"/>
        <w:jc w:val="left"/>
        <w:rPr>
          <w:lang w:val="nl-NL"/>
        </w:rPr>
      </w:pPr>
      <w:r>
        <w:rPr>
          <w:lang w:val="nl-NL"/>
        </w:rPr>
        <w:t>Pels &amp; van Leeuwen 1984</w:t>
      </w:r>
    </w:p>
    <w:p w14:paraId="035BDB97" w14:textId="77777777" w:rsidR="00000000" w:rsidRDefault="008862D9">
      <w:pPr>
        <w:pStyle w:val="T1"/>
        <w:jc w:val="left"/>
        <w:rPr>
          <w:lang w:val="nl-NL"/>
        </w:rPr>
      </w:pPr>
      <w:r>
        <w:rPr>
          <w:lang w:val="nl-NL"/>
        </w:rPr>
        <w:t>.</w:t>
      </w:r>
      <w:r>
        <w:rPr>
          <w:lang w:val="nl-NL"/>
        </w:rPr>
        <w:tab/>
        <w:t>orgel hersteld</w:t>
      </w:r>
    </w:p>
    <w:p w14:paraId="7603D099" w14:textId="77777777" w:rsidR="00000000" w:rsidRDefault="008862D9">
      <w:pPr>
        <w:pStyle w:val="T1"/>
        <w:jc w:val="left"/>
        <w:rPr>
          <w:lang w:val="nl-NL"/>
        </w:rPr>
      </w:pPr>
      <w:r>
        <w:rPr>
          <w:lang w:val="nl-NL"/>
        </w:rPr>
        <w:t>.</w:t>
      </w:r>
      <w:r>
        <w:rPr>
          <w:lang w:val="nl-NL"/>
        </w:rPr>
        <w:tab/>
        <w:t>speeltafel vernieuwd</w:t>
      </w:r>
    </w:p>
    <w:p w14:paraId="0B6665E3" w14:textId="77777777" w:rsidR="00000000" w:rsidRDefault="008862D9">
      <w:pPr>
        <w:pStyle w:val="T1"/>
        <w:jc w:val="left"/>
        <w:rPr>
          <w:lang w:val="nl-NL"/>
        </w:rPr>
      </w:pPr>
    </w:p>
    <w:p w14:paraId="725F62F2" w14:textId="77777777" w:rsidR="00000000" w:rsidRDefault="008862D9">
      <w:pPr>
        <w:pStyle w:val="Heading2"/>
        <w:rPr>
          <w:i w:val="0"/>
          <w:iCs/>
        </w:rPr>
      </w:pPr>
      <w:r>
        <w:rPr>
          <w:i w:val="0"/>
          <w:iCs/>
        </w:rPr>
        <w:t>Technische gegevens</w:t>
      </w:r>
    </w:p>
    <w:p w14:paraId="5063C191" w14:textId="77777777" w:rsidR="00000000" w:rsidRDefault="008862D9">
      <w:pPr>
        <w:pStyle w:val="T1"/>
        <w:jc w:val="left"/>
        <w:rPr>
          <w:lang w:val="nl-NL"/>
        </w:rPr>
      </w:pPr>
    </w:p>
    <w:p w14:paraId="1E05C7FF" w14:textId="77777777" w:rsidR="00000000" w:rsidRDefault="008862D9">
      <w:pPr>
        <w:pStyle w:val="T1"/>
        <w:jc w:val="left"/>
        <w:rPr>
          <w:lang w:val="nl-NL"/>
        </w:rPr>
      </w:pPr>
      <w:r>
        <w:rPr>
          <w:lang w:val="nl-NL"/>
        </w:rPr>
        <w:t>Werkindeling</w:t>
      </w:r>
    </w:p>
    <w:p w14:paraId="5ED63FD3" w14:textId="77777777" w:rsidR="00000000" w:rsidRDefault="008862D9">
      <w:pPr>
        <w:pStyle w:val="T1"/>
        <w:jc w:val="left"/>
        <w:rPr>
          <w:lang w:val="nl-NL"/>
        </w:rPr>
      </w:pPr>
      <w:r>
        <w:rPr>
          <w:lang w:val="nl-NL"/>
        </w:rPr>
        <w:t>hoofdwerk, bovenwerk, pedaal</w:t>
      </w:r>
    </w:p>
    <w:p w14:paraId="5C5B78B6" w14:textId="77777777" w:rsidR="00000000" w:rsidRDefault="008862D9">
      <w:pPr>
        <w:pStyle w:val="T1"/>
        <w:jc w:val="left"/>
        <w:rPr>
          <w:lang w:val="nl-NL"/>
        </w:rPr>
      </w:pPr>
    </w:p>
    <w:p w14:paraId="3C32D002" w14:textId="77777777" w:rsidR="00000000" w:rsidRDefault="008862D9">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50"/>
        <w:gridCol w:w="707"/>
        <w:gridCol w:w="1508"/>
        <w:gridCol w:w="619"/>
        <w:gridCol w:w="1073"/>
        <w:gridCol w:w="486"/>
      </w:tblGrid>
      <w:tr w:rsidR="00000000" w14:paraId="11512F51" w14:textId="77777777">
        <w:tblPrEx>
          <w:tblCellMar>
            <w:top w:w="0" w:type="dxa"/>
            <w:bottom w:w="0" w:type="dxa"/>
          </w:tblCellMar>
        </w:tblPrEx>
        <w:tc>
          <w:tcPr>
            <w:tcW w:w="1350" w:type="dxa"/>
          </w:tcPr>
          <w:p w14:paraId="0462BA2B" w14:textId="77777777" w:rsidR="00000000" w:rsidRDefault="008862D9">
            <w:pPr>
              <w:pStyle w:val="T4dispositie"/>
              <w:jc w:val="left"/>
              <w:rPr>
                <w:i/>
                <w:iCs/>
                <w:lang w:val="nl-NL"/>
              </w:rPr>
            </w:pPr>
            <w:r>
              <w:rPr>
                <w:i/>
                <w:iCs/>
                <w:lang w:val="nl-NL"/>
              </w:rPr>
              <w:t>Hoofdwerk (I)</w:t>
            </w:r>
          </w:p>
          <w:p w14:paraId="5A8CA424" w14:textId="77777777" w:rsidR="00000000" w:rsidRDefault="008862D9">
            <w:pPr>
              <w:pStyle w:val="T4dispositie"/>
              <w:jc w:val="left"/>
              <w:rPr>
                <w:lang w:val="fr-FR"/>
              </w:rPr>
            </w:pPr>
            <w:r>
              <w:rPr>
                <w:lang w:val="fr-FR"/>
              </w:rPr>
              <w:t xml:space="preserve">8 </w:t>
            </w:r>
            <w:proofErr w:type="spellStart"/>
            <w:r>
              <w:rPr>
                <w:lang w:val="fr-FR"/>
              </w:rPr>
              <w:t>stemmen</w:t>
            </w:r>
            <w:proofErr w:type="spellEnd"/>
          </w:p>
          <w:p w14:paraId="6081CC79" w14:textId="77777777" w:rsidR="00000000" w:rsidRDefault="008862D9">
            <w:pPr>
              <w:pStyle w:val="T4dispositie"/>
              <w:jc w:val="left"/>
              <w:rPr>
                <w:lang w:val="fr-FR"/>
              </w:rPr>
            </w:pPr>
          </w:p>
          <w:p w14:paraId="6E8E1E2A" w14:textId="77777777" w:rsidR="00000000" w:rsidRDefault="008862D9">
            <w:pPr>
              <w:pStyle w:val="T4dispositie"/>
              <w:jc w:val="left"/>
              <w:rPr>
                <w:lang w:val="fr-FR"/>
              </w:rPr>
            </w:pPr>
            <w:r>
              <w:rPr>
                <w:lang w:val="fr-FR"/>
              </w:rPr>
              <w:t>Bourdon</w:t>
            </w:r>
          </w:p>
          <w:p w14:paraId="5D2813C9" w14:textId="77777777" w:rsidR="00000000" w:rsidRDefault="008862D9">
            <w:pPr>
              <w:pStyle w:val="T4dispositie"/>
              <w:jc w:val="left"/>
              <w:rPr>
                <w:lang w:val="fr-FR"/>
              </w:rPr>
            </w:pPr>
            <w:r>
              <w:rPr>
                <w:lang w:val="fr-FR"/>
              </w:rPr>
              <w:t>Prestant</w:t>
            </w:r>
          </w:p>
          <w:p w14:paraId="658C00D3" w14:textId="77777777" w:rsidR="00000000" w:rsidRDefault="008862D9">
            <w:pPr>
              <w:pStyle w:val="T4dispositie"/>
              <w:jc w:val="left"/>
              <w:rPr>
                <w:lang w:val="fr-FR"/>
              </w:rPr>
            </w:pPr>
            <w:r>
              <w:rPr>
                <w:lang w:val="fr-FR"/>
              </w:rPr>
              <w:t>Bourdon</w:t>
            </w:r>
          </w:p>
          <w:p w14:paraId="470893B1" w14:textId="77777777" w:rsidR="00000000" w:rsidRDefault="008862D9">
            <w:pPr>
              <w:pStyle w:val="T4dispositie"/>
              <w:jc w:val="left"/>
              <w:rPr>
                <w:lang w:val="nl-NL"/>
              </w:rPr>
            </w:pPr>
            <w:r>
              <w:rPr>
                <w:lang w:val="nl-NL"/>
              </w:rPr>
              <w:t>Octaaf</w:t>
            </w:r>
          </w:p>
          <w:p w14:paraId="2F16BC80" w14:textId="77777777" w:rsidR="00000000" w:rsidRDefault="008862D9">
            <w:pPr>
              <w:pStyle w:val="T4dispositie"/>
              <w:jc w:val="left"/>
              <w:rPr>
                <w:lang w:val="nl-NL"/>
              </w:rPr>
            </w:pPr>
            <w:r>
              <w:rPr>
                <w:lang w:val="nl-NL"/>
              </w:rPr>
              <w:t>Openfluit</w:t>
            </w:r>
          </w:p>
          <w:p w14:paraId="164A541E" w14:textId="77777777" w:rsidR="00000000" w:rsidRDefault="008862D9">
            <w:pPr>
              <w:pStyle w:val="T4dispositie"/>
              <w:jc w:val="left"/>
              <w:rPr>
                <w:lang w:val="nl-NL"/>
              </w:rPr>
            </w:pPr>
            <w:r>
              <w:rPr>
                <w:lang w:val="nl-NL"/>
              </w:rPr>
              <w:t>Octaaf</w:t>
            </w:r>
          </w:p>
          <w:p w14:paraId="3C89BFAA" w14:textId="77777777" w:rsidR="00000000" w:rsidRDefault="008862D9">
            <w:pPr>
              <w:pStyle w:val="T4dispositie"/>
              <w:jc w:val="left"/>
              <w:rPr>
                <w:lang w:val="nl-NL"/>
              </w:rPr>
            </w:pPr>
            <w:r>
              <w:rPr>
                <w:lang w:val="nl-NL"/>
              </w:rPr>
              <w:t>Mixtuur</w:t>
            </w:r>
          </w:p>
          <w:p w14:paraId="0B8AC284" w14:textId="77777777" w:rsidR="00000000" w:rsidRDefault="008862D9">
            <w:pPr>
              <w:pStyle w:val="T4dispositie"/>
              <w:jc w:val="left"/>
            </w:pPr>
            <w:r>
              <w:t>Trompet</w:t>
            </w:r>
          </w:p>
        </w:tc>
        <w:tc>
          <w:tcPr>
            <w:tcW w:w="707" w:type="dxa"/>
          </w:tcPr>
          <w:p w14:paraId="6554E8B0" w14:textId="77777777" w:rsidR="00000000" w:rsidRDefault="008862D9">
            <w:pPr>
              <w:pStyle w:val="T4dispositie"/>
              <w:jc w:val="left"/>
            </w:pPr>
          </w:p>
          <w:p w14:paraId="056FA49F" w14:textId="77777777" w:rsidR="00000000" w:rsidRDefault="008862D9">
            <w:pPr>
              <w:pStyle w:val="T4dispositie"/>
              <w:jc w:val="left"/>
            </w:pPr>
          </w:p>
          <w:p w14:paraId="270B24D5" w14:textId="77777777" w:rsidR="00000000" w:rsidRDefault="008862D9">
            <w:pPr>
              <w:pStyle w:val="T4dispositie"/>
              <w:jc w:val="left"/>
            </w:pPr>
          </w:p>
          <w:p w14:paraId="7190B447" w14:textId="77777777" w:rsidR="00000000" w:rsidRDefault="008862D9">
            <w:pPr>
              <w:pStyle w:val="T4dispositie"/>
              <w:jc w:val="left"/>
            </w:pPr>
            <w:r>
              <w:t>16’</w:t>
            </w:r>
          </w:p>
          <w:p w14:paraId="5760EAC6" w14:textId="77777777" w:rsidR="00000000" w:rsidRDefault="008862D9">
            <w:pPr>
              <w:pStyle w:val="T4dispositie"/>
              <w:jc w:val="left"/>
            </w:pPr>
            <w:r>
              <w:t>8’</w:t>
            </w:r>
          </w:p>
          <w:p w14:paraId="3C1B85D2" w14:textId="77777777" w:rsidR="00000000" w:rsidRDefault="008862D9">
            <w:pPr>
              <w:pStyle w:val="T4dispositie"/>
              <w:jc w:val="left"/>
            </w:pPr>
            <w:r>
              <w:t>8’</w:t>
            </w:r>
          </w:p>
          <w:p w14:paraId="06E9A59B" w14:textId="77777777" w:rsidR="00000000" w:rsidRDefault="008862D9">
            <w:pPr>
              <w:pStyle w:val="T4dispositie"/>
              <w:jc w:val="left"/>
            </w:pPr>
            <w:r>
              <w:t>4’</w:t>
            </w:r>
          </w:p>
          <w:p w14:paraId="4C82D664" w14:textId="77777777" w:rsidR="00000000" w:rsidRDefault="008862D9">
            <w:pPr>
              <w:pStyle w:val="T4dispositie"/>
              <w:jc w:val="left"/>
            </w:pPr>
            <w:r>
              <w:t>4’</w:t>
            </w:r>
          </w:p>
          <w:p w14:paraId="5267A52D" w14:textId="77777777" w:rsidR="00000000" w:rsidRDefault="008862D9">
            <w:pPr>
              <w:pStyle w:val="T4dispositie"/>
              <w:jc w:val="left"/>
            </w:pPr>
            <w:r>
              <w:t>2’</w:t>
            </w:r>
          </w:p>
          <w:p w14:paraId="6D3889EF" w14:textId="77777777" w:rsidR="00000000" w:rsidRDefault="008862D9">
            <w:pPr>
              <w:pStyle w:val="T4dispositie"/>
              <w:jc w:val="left"/>
            </w:pPr>
            <w:r>
              <w:t>3-4 st.</w:t>
            </w:r>
          </w:p>
          <w:p w14:paraId="2D1086D1" w14:textId="77777777" w:rsidR="00000000" w:rsidRDefault="008862D9">
            <w:pPr>
              <w:pStyle w:val="T4dispositie"/>
              <w:jc w:val="left"/>
              <w:rPr>
                <w:lang w:val="nl-NL"/>
              </w:rPr>
            </w:pPr>
            <w:r>
              <w:rPr>
                <w:lang w:val="nl-NL"/>
              </w:rPr>
              <w:t>8’</w:t>
            </w:r>
          </w:p>
        </w:tc>
        <w:tc>
          <w:tcPr>
            <w:tcW w:w="1508" w:type="dxa"/>
          </w:tcPr>
          <w:p w14:paraId="6E10D677" w14:textId="77777777" w:rsidR="00000000" w:rsidRDefault="008862D9">
            <w:pPr>
              <w:pStyle w:val="T4dispositie"/>
              <w:jc w:val="left"/>
              <w:rPr>
                <w:i/>
                <w:iCs/>
                <w:lang w:val="nl-NL"/>
              </w:rPr>
            </w:pPr>
            <w:r>
              <w:rPr>
                <w:i/>
                <w:iCs/>
                <w:lang w:val="nl-NL"/>
              </w:rPr>
              <w:t>Bovenwerk (II)</w:t>
            </w:r>
          </w:p>
          <w:p w14:paraId="17008B91" w14:textId="77777777" w:rsidR="00000000" w:rsidRDefault="008862D9">
            <w:pPr>
              <w:pStyle w:val="T4dispositie"/>
              <w:jc w:val="left"/>
              <w:rPr>
                <w:lang w:val="nl-NL"/>
              </w:rPr>
            </w:pPr>
            <w:r>
              <w:rPr>
                <w:lang w:val="nl-NL"/>
              </w:rPr>
              <w:t>8 stemmen</w:t>
            </w:r>
          </w:p>
          <w:p w14:paraId="0AF708BB" w14:textId="77777777" w:rsidR="00000000" w:rsidRDefault="008862D9">
            <w:pPr>
              <w:pStyle w:val="T4dispositie"/>
              <w:jc w:val="left"/>
              <w:rPr>
                <w:lang w:val="nl-NL"/>
              </w:rPr>
            </w:pPr>
          </w:p>
          <w:p w14:paraId="42169340" w14:textId="77777777" w:rsidR="00000000" w:rsidRDefault="008862D9">
            <w:pPr>
              <w:pStyle w:val="T4dispositie"/>
              <w:jc w:val="left"/>
              <w:rPr>
                <w:lang w:val="nl-NL"/>
              </w:rPr>
            </w:pPr>
            <w:r>
              <w:rPr>
                <w:lang w:val="nl-NL"/>
              </w:rPr>
              <w:t>Holpijp</w:t>
            </w:r>
          </w:p>
          <w:p w14:paraId="771BC342" w14:textId="77777777" w:rsidR="00000000" w:rsidRDefault="008862D9">
            <w:pPr>
              <w:pStyle w:val="T4dispositie"/>
              <w:jc w:val="left"/>
              <w:rPr>
                <w:lang w:val="nl-NL"/>
              </w:rPr>
            </w:pPr>
            <w:proofErr w:type="spellStart"/>
            <w:r>
              <w:rPr>
                <w:lang w:val="nl-NL"/>
              </w:rPr>
              <w:t>Salicionaal</w:t>
            </w:r>
            <w:proofErr w:type="spellEnd"/>
          </w:p>
          <w:p w14:paraId="7F1E9FFA" w14:textId="77777777" w:rsidR="00000000" w:rsidRDefault="008862D9">
            <w:pPr>
              <w:pStyle w:val="T4dispositie"/>
              <w:jc w:val="left"/>
              <w:rPr>
                <w:lang w:val="nl-NL"/>
              </w:rPr>
            </w:pPr>
            <w:r>
              <w:rPr>
                <w:lang w:val="nl-NL"/>
              </w:rPr>
              <w:t>Viola di Gamba</w:t>
            </w:r>
          </w:p>
          <w:p w14:paraId="54EC3454" w14:textId="77777777" w:rsidR="00000000" w:rsidRDefault="008862D9">
            <w:pPr>
              <w:pStyle w:val="T4dispositie"/>
              <w:jc w:val="left"/>
              <w:rPr>
                <w:lang w:val="nl-NL"/>
              </w:rPr>
            </w:pPr>
            <w:r>
              <w:rPr>
                <w:lang w:val="nl-NL"/>
              </w:rPr>
              <w:t>Prestant</w:t>
            </w:r>
          </w:p>
          <w:p w14:paraId="04A053C2" w14:textId="77777777" w:rsidR="00000000" w:rsidRDefault="008862D9">
            <w:pPr>
              <w:pStyle w:val="T4dispositie"/>
              <w:jc w:val="left"/>
              <w:rPr>
                <w:lang w:val="nl-NL"/>
              </w:rPr>
            </w:pPr>
            <w:r>
              <w:rPr>
                <w:lang w:val="nl-NL"/>
              </w:rPr>
              <w:t>Roerfluit</w:t>
            </w:r>
          </w:p>
          <w:p w14:paraId="15B9F9C5" w14:textId="77777777" w:rsidR="00000000" w:rsidRDefault="008862D9">
            <w:pPr>
              <w:pStyle w:val="T4dispositie"/>
              <w:jc w:val="left"/>
              <w:rPr>
                <w:lang w:val="nl-NL"/>
              </w:rPr>
            </w:pPr>
            <w:r>
              <w:rPr>
                <w:lang w:val="nl-NL"/>
              </w:rPr>
              <w:t>Kwint</w:t>
            </w:r>
          </w:p>
          <w:p w14:paraId="1AAFA833" w14:textId="77777777" w:rsidR="00000000" w:rsidRDefault="008862D9">
            <w:pPr>
              <w:pStyle w:val="T4dispositie"/>
              <w:jc w:val="left"/>
              <w:rPr>
                <w:lang w:val="nl-NL"/>
              </w:rPr>
            </w:pPr>
            <w:proofErr w:type="spellStart"/>
            <w:r>
              <w:rPr>
                <w:lang w:val="nl-NL"/>
              </w:rPr>
              <w:t>Zwitsersche</w:t>
            </w:r>
            <w:proofErr w:type="spellEnd"/>
            <w:r>
              <w:rPr>
                <w:lang w:val="nl-NL"/>
              </w:rPr>
              <w:t xml:space="preserve"> pijp</w:t>
            </w:r>
          </w:p>
          <w:p w14:paraId="5FD477C1" w14:textId="77777777" w:rsidR="00000000" w:rsidRDefault="008862D9">
            <w:pPr>
              <w:pStyle w:val="T4dispositie"/>
              <w:jc w:val="left"/>
              <w:rPr>
                <w:lang w:val="nl-NL"/>
              </w:rPr>
            </w:pPr>
            <w:r>
              <w:rPr>
                <w:lang w:val="nl-NL"/>
              </w:rPr>
              <w:t>Klarinet</w:t>
            </w:r>
          </w:p>
        </w:tc>
        <w:tc>
          <w:tcPr>
            <w:tcW w:w="619" w:type="dxa"/>
          </w:tcPr>
          <w:p w14:paraId="75030F09" w14:textId="77777777" w:rsidR="00000000" w:rsidRDefault="008862D9">
            <w:pPr>
              <w:pStyle w:val="T4dispositie"/>
              <w:jc w:val="left"/>
              <w:rPr>
                <w:lang w:val="nl-NL"/>
              </w:rPr>
            </w:pPr>
          </w:p>
          <w:p w14:paraId="1164CA01" w14:textId="77777777" w:rsidR="00000000" w:rsidRDefault="008862D9">
            <w:pPr>
              <w:pStyle w:val="T4dispositie"/>
              <w:jc w:val="left"/>
              <w:rPr>
                <w:lang w:val="nl-NL"/>
              </w:rPr>
            </w:pPr>
          </w:p>
          <w:p w14:paraId="62A6340B" w14:textId="77777777" w:rsidR="00000000" w:rsidRDefault="008862D9">
            <w:pPr>
              <w:pStyle w:val="T4dispositie"/>
              <w:jc w:val="left"/>
              <w:rPr>
                <w:lang w:val="nl-NL"/>
              </w:rPr>
            </w:pPr>
          </w:p>
          <w:p w14:paraId="1D27863B" w14:textId="77777777" w:rsidR="00000000" w:rsidRDefault="008862D9">
            <w:pPr>
              <w:pStyle w:val="T4dispositie"/>
              <w:jc w:val="left"/>
              <w:rPr>
                <w:lang w:val="nl-NL"/>
              </w:rPr>
            </w:pPr>
            <w:r>
              <w:rPr>
                <w:lang w:val="nl-NL"/>
              </w:rPr>
              <w:t>8’</w:t>
            </w:r>
          </w:p>
          <w:p w14:paraId="10553F0F" w14:textId="77777777" w:rsidR="00000000" w:rsidRDefault="008862D9">
            <w:pPr>
              <w:pStyle w:val="T4dispositie"/>
              <w:jc w:val="left"/>
              <w:rPr>
                <w:lang w:val="nl-NL"/>
              </w:rPr>
            </w:pPr>
            <w:r>
              <w:rPr>
                <w:lang w:val="nl-NL"/>
              </w:rPr>
              <w:t>8’</w:t>
            </w:r>
          </w:p>
          <w:p w14:paraId="3160C9B6" w14:textId="77777777" w:rsidR="00000000" w:rsidRDefault="008862D9">
            <w:pPr>
              <w:pStyle w:val="T4dispositie"/>
              <w:jc w:val="left"/>
              <w:rPr>
                <w:lang w:val="nl-NL"/>
              </w:rPr>
            </w:pPr>
            <w:r>
              <w:rPr>
                <w:lang w:val="nl-NL"/>
              </w:rPr>
              <w:t>8’</w:t>
            </w:r>
          </w:p>
          <w:p w14:paraId="69272BD9" w14:textId="77777777" w:rsidR="00000000" w:rsidRDefault="008862D9">
            <w:pPr>
              <w:pStyle w:val="T4dispositie"/>
              <w:jc w:val="left"/>
              <w:rPr>
                <w:lang w:val="nl-NL"/>
              </w:rPr>
            </w:pPr>
            <w:r>
              <w:rPr>
                <w:lang w:val="nl-NL"/>
              </w:rPr>
              <w:t>4’</w:t>
            </w:r>
          </w:p>
          <w:p w14:paraId="1ECA10C8" w14:textId="77777777" w:rsidR="00000000" w:rsidRDefault="008862D9">
            <w:pPr>
              <w:pStyle w:val="T4dispositie"/>
              <w:jc w:val="left"/>
              <w:rPr>
                <w:lang w:val="nl-NL"/>
              </w:rPr>
            </w:pPr>
            <w:r>
              <w:rPr>
                <w:lang w:val="nl-NL"/>
              </w:rPr>
              <w:t>4’</w:t>
            </w:r>
          </w:p>
          <w:p w14:paraId="48F2802E" w14:textId="77777777" w:rsidR="00000000" w:rsidRDefault="008862D9">
            <w:pPr>
              <w:pStyle w:val="T4dispositie"/>
              <w:jc w:val="left"/>
              <w:rPr>
                <w:lang w:val="nl-NL"/>
              </w:rPr>
            </w:pPr>
            <w:r>
              <w:rPr>
                <w:lang w:val="nl-NL"/>
              </w:rPr>
              <w:t>2 2/3</w:t>
            </w:r>
          </w:p>
          <w:p w14:paraId="1A2C2F0B" w14:textId="77777777" w:rsidR="00000000" w:rsidRDefault="008862D9">
            <w:pPr>
              <w:pStyle w:val="T4dispositie"/>
              <w:jc w:val="left"/>
              <w:rPr>
                <w:lang w:val="nl-NL"/>
              </w:rPr>
            </w:pPr>
            <w:r>
              <w:rPr>
                <w:lang w:val="nl-NL"/>
              </w:rPr>
              <w:t>2’</w:t>
            </w:r>
          </w:p>
          <w:p w14:paraId="2C1573AB" w14:textId="77777777" w:rsidR="00000000" w:rsidRDefault="008862D9">
            <w:pPr>
              <w:pStyle w:val="T4dispositie"/>
              <w:jc w:val="left"/>
              <w:rPr>
                <w:lang w:val="nl-NL"/>
              </w:rPr>
            </w:pPr>
            <w:r>
              <w:rPr>
                <w:lang w:val="nl-NL"/>
              </w:rPr>
              <w:t>8’</w:t>
            </w:r>
          </w:p>
        </w:tc>
        <w:tc>
          <w:tcPr>
            <w:tcW w:w="1073" w:type="dxa"/>
          </w:tcPr>
          <w:p w14:paraId="4E032337" w14:textId="77777777" w:rsidR="00000000" w:rsidRDefault="008862D9">
            <w:pPr>
              <w:pStyle w:val="T4dispositie"/>
              <w:jc w:val="left"/>
              <w:rPr>
                <w:i/>
                <w:iCs/>
                <w:lang w:val="nl-NL"/>
              </w:rPr>
            </w:pPr>
            <w:r>
              <w:rPr>
                <w:i/>
                <w:iCs/>
                <w:lang w:val="nl-NL"/>
              </w:rPr>
              <w:t>Pedaal*</w:t>
            </w:r>
          </w:p>
          <w:p w14:paraId="696AC261" w14:textId="77777777" w:rsidR="00000000" w:rsidRDefault="008862D9">
            <w:pPr>
              <w:pStyle w:val="T4dispositie"/>
              <w:jc w:val="left"/>
              <w:rPr>
                <w:lang w:val="nl-NL"/>
              </w:rPr>
            </w:pPr>
            <w:r>
              <w:rPr>
                <w:lang w:val="nl-NL"/>
              </w:rPr>
              <w:t>3 stemmen</w:t>
            </w:r>
          </w:p>
          <w:p w14:paraId="3FAFF56E" w14:textId="77777777" w:rsidR="00000000" w:rsidRDefault="008862D9">
            <w:pPr>
              <w:pStyle w:val="T4dispositie"/>
              <w:jc w:val="left"/>
              <w:rPr>
                <w:lang w:val="nl-NL"/>
              </w:rPr>
            </w:pPr>
          </w:p>
          <w:p w14:paraId="5C674FE8" w14:textId="77777777" w:rsidR="00000000" w:rsidRDefault="008862D9">
            <w:pPr>
              <w:pStyle w:val="T4dispositie"/>
              <w:jc w:val="left"/>
              <w:rPr>
                <w:lang w:val="nl-NL"/>
              </w:rPr>
            </w:pPr>
            <w:r>
              <w:rPr>
                <w:lang w:val="nl-NL"/>
              </w:rPr>
              <w:t>Subbas</w:t>
            </w:r>
          </w:p>
          <w:p w14:paraId="0271540C" w14:textId="77777777" w:rsidR="00000000" w:rsidRDefault="008862D9">
            <w:pPr>
              <w:pStyle w:val="T4dispositie"/>
              <w:jc w:val="left"/>
              <w:rPr>
                <w:lang w:val="nl-NL"/>
              </w:rPr>
            </w:pPr>
            <w:r>
              <w:rPr>
                <w:lang w:val="nl-NL"/>
              </w:rPr>
              <w:t>Octaafbas</w:t>
            </w:r>
          </w:p>
          <w:p w14:paraId="50B1FEE4" w14:textId="77777777" w:rsidR="00000000" w:rsidRDefault="008862D9">
            <w:pPr>
              <w:pStyle w:val="T4dispositie"/>
              <w:jc w:val="left"/>
              <w:rPr>
                <w:lang w:val="nl-NL"/>
              </w:rPr>
            </w:pPr>
            <w:r>
              <w:rPr>
                <w:lang w:val="nl-NL"/>
              </w:rPr>
              <w:t>Gedekt</w:t>
            </w:r>
          </w:p>
        </w:tc>
        <w:tc>
          <w:tcPr>
            <w:tcW w:w="486" w:type="dxa"/>
          </w:tcPr>
          <w:p w14:paraId="578C42F3" w14:textId="77777777" w:rsidR="00000000" w:rsidRDefault="008862D9">
            <w:pPr>
              <w:pStyle w:val="T4dispositie"/>
              <w:jc w:val="left"/>
              <w:rPr>
                <w:lang w:val="nl-NL"/>
              </w:rPr>
            </w:pPr>
          </w:p>
          <w:p w14:paraId="3AF1581E" w14:textId="77777777" w:rsidR="00000000" w:rsidRDefault="008862D9">
            <w:pPr>
              <w:pStyle w:val="T4dispositie"/>
              <w:jc w:val="left"/>
              <w:rPr>
                <w:lang w:val="nl-NL"/>
              </w:rPr>
            </w:pPr>
          </w:p>
          <w:p w14:paraId="57CE49B1" w14:textId="77777777" w:rsidR="00000000" w:rsidRDefault="008862D9">
            <w:pPr>
              <w:pStyle w:val="T4dispositie"/>
              <w:jc w:val="left"/>
              <w:rPr>
                <w:lang w:val="nl-NL"/>
              </w:rPr>
            </w:pPr>
          </w:p>
          <w:p w14:paraId="1FEE007E" w14:textId="77777777" w:rsidR="00000000" w:rsidRDefault="008862D9">
            <w:pPr>
              <w:pStyle w:val="T4dispositie"/>
              <w:jc w:val="left"/>
              <w:rPr>
                <w:lang w:val="nl-NL"/>
              </w:rPr>
            </w:pPr>
            <w:r>
              <w:rPr>
                <w:lang w:val="nl-NL"/>
              </w:rPr>
              <w:t>16’</w:t>
            </w:r>
          </w:p>
          <w:p w14:paraId="0895988D" w14:textId="77777777" w:rsidR="00000000" w:rsidRDefault="008862D9">
            <w:pPr>
              <w:pStyle w:val="T4dispositie"/>
              <w:jc w:val="left"/>
              <w:rPr>
                <w:lang w:val="nl-NL"/>
              </w:rPr>
            </w:pPr>
            <w:r>
              <w:rPr>
                <w:lang w:val="nl-NL"/>
              </w:rPr>
              <w:t>8’</w:t>
            </w:r>
          </w:p>
          <w:p w14:paraId="6E0A043B" w14:textId="77777777" w:rsidR="00000000" w:rsidRDefault="008862D9">
            <w:pPr>
              <w:pStyle w:val="T4dispositie"/>
              <w:jc w:val="left"/>
              <w:rPr>
                <w:lang w:val="nl-NL"/>
              </w:rPr>
            </w:pPr>
            <w:r>
              <w:rPr>
                <w:lang w:val="nl-NL"/>
              </w:rPr>
              <w:t>8’</w:t>
            </w:r>
          </w:p>
        </w:tc>
      </w:tr>
    </w:tbl>
    <w:p w14:paraId="7290EED8" w14:textId="77777777" w:rsidR="00000000" w:rsidRDefault="008862D9">
      <w:pPr>
        <w:pStyle w:val="T1"/>
        <w:jc w:val="left"/>
        <w:rPr>
          <w:lang w:val="nl-NL"/>
        </w:rPr>
      </w:pPr>
    </w:p>
    <w:p w14:paraId="3D27CC0E" w14:textId="77777777" w:rsidR="00000000" w:rsidRDefault="008862D9">
      <w:pPr>
        <w:pStyle w:val="T4dispositie"/>
        <w:jc w:val="left"/>
        <w:rPr>
          <w:lang w:val="nl-NL"/>
        </w:rPr>
      </w:pPr>
      <w:r>
        <w:rPr>
          <w:lang w:val="nl-NL"/>
        </w:rPr>
        <w:t>* Subbas 16’ en Gedekt 8’ zijn uitgevoerd als unit</w:t>
      </w:r>
    </w:p>
    <w:p w14:paraId="3ACC0B08" w14:textId="77777777" w:rsidR="00000000" w:rsidRDefault="008862D9">
      <w:pPr>
        <w:pStyle w:val="T1"/>
        <w:jc w:val="left"/>
        <w:rPr>
          <w:lang w:val="nl-NL"/>
        </w:rPr>
      </w:pPr>
    </w:p>
    <w:p w14:paraId="40CFF27F" w14:textId="77777777" w:rsidR="00000000" w:rsidRDefault="008862D9">
      <w:pPr>
        <w:pStyle w:val="T1"/>
        <w:jc w:val="left"/>
        <w:rPr>
          <w:lang w:val="nl-NL"/>
        </w:rPr>
      </w:pPr>
      <w:r>
        <w:rPr>
          <w:lang w:val="nl-NL"/>
        </w:rPr>
        <w:t>Werktuiglijke registers</w:t>
      </w:r>
    </w:p>
    <w:p w14:paraId="0496BBA5" w14:textId="77777777" w:rsidR="00000000" w:rsidRDefault="008862D9">
      <w:pPr>
        <w:pStyle w:val="T1"/>
        <w:jc w:val="left"/>
        <w:rPr>
          <w:lang w:val="nl-NL"/>
        </w:rPr>
      </w:pPr>
      <w:r>
        <w:rPr>
          <w:lang w:val="nl-NL"/>
        </w:rPr>
        <w:t xml:space="preserve">koppelingen HW-BW, HW-BW 16’, BW-BW 16’, </w:t>
      </w:r>
      <w:proofErr w:type="spellStart"/>
      <w:r>
        <w:rPr>
          <w:lang w:val="nl-NL"/>
        </w:rPr>
        <w:t>Ped</w:t>
      </w:r>
      <w:proofErr w:type="spellEnd"/>
      <w:r>
        <w:rPr>
          <w:lang w:val="nl-NL"/>
        </w:rPr>
        <w:t xml:space="preserve">-HW, </w:t>
      </w:r>
      <w:proofErr w:type="spellStart"/>
      <w:r>
        <w:rPr>
          <w:lang w:val="nl-NL"/>
        </w:rPr>
        <w:t>Ped</w:t>
      </w:r>
      <w:proofErr w:type="spellEnd"/>
      <w:r>
        <w:rPr>
          <w:lang w:val="nl-NL"/>
        </w:rPr>
        <w:t>-BW</w:t>
      </w:r>
    </w:p>
    <w:p w14:paraId="25A963B0" w14:textId="77777777" w:rsidR="00000000" w:rsidRDefault="008862D9">
      <w:pPr>
        <w:pStyle w:val="T1"/>
        <w:jc w:val="left"/>
        <w:rPr>
          <w:lang w:val="nl-NL"/>
        </w:rPr>
      </w:pPr>
      <w:r>
        <w:rPr>
          <w:lang w:val="nl-NL"/>
        </w:rPr>
        <w:t>tremolo</w:t>
      </w:r>
    </w:p>
    <w:p w14:paraId="6E6219FF" w14:textId="77777777" w:rsidR="00000000" w:rsidRDefault="008862D9">
      <w:pPr>
        <w:pStyle w:val="T1"/>
        <w:jc w:val="left"/>
        <w:rPr>
          <w:lang w:val="nl-NL"/>
        </w:rPr>
      </w:pPr>
      <w:r>
        <w:rPr>
          <w:lang w:val="nl-NL"/>
        </w:rPr>
        <w:t>vaste combinaties P – MF – F – FF</w:t>
      </w:r>
    </w:p>
    <w:p w14:paraId="448C3B48" w14:textId="77777777" w:rsidR="00000000" w:rsidRDefault="008862D9">
      <w:pPr>
        <w:pStyle w:val="T1"/>
        <w:jc w:val="left"/>
        <w:rPr>
          <w:lang w:val="nl-NL"/>
        </w:rPr>
      </w:pPr>
      <w:r>
        <w:rPr>
          <w:lang w:val="nl-NL"/>
        </w:rPr>
        <w:t>vrije combinatie</w:t>
      </w:r>
    </w:p>
    <w:p w14:paraId="52CB0582" w14:textId="77777777" w:rsidR="00000000" w:rsidRDefault="008862D9">
      <w:pPr>
        <w:pStyle w:val="T1"/>
        <w:jc w:val="left"/>
        <w:rPr>
          <w:lang w:val="nl-NL"/>
        </w:rPr>
      </w:pPr>
      <w:r>
        <w:rPr>
          <w:lang w:val="nl-NL"/>
        </w:rPr>
        <w:t>tongwerk-afsteller</w:t>
      </w:r>
    </w:p>
    <w:p w14:paraId="519F2996" w14:textId="77777777" w:rsidR="00000000" w:rsidRDefault="008862D9">
      <w:pPr>
        <w:pStyle w:val="T1"/>
        <w:jc w:val="left"/>
        <w:rPr>
          <w:lang w:val="nl-NL"/>
        </w:rPr>
      </w:pPr>
      <w:r>
        <w:rPr>
          <w:lang w:val="nl-NL"/>
        </w:rPr>
        <w:t>automatisch pianopedaal</w:t>
      </w:r>
    </w:p>
    <w:p w14:paraId="620B45C4" w14:textId="77777777" w:rsidR="00000000" w:rsidRDefault="008862D9">
      <w:pPr>
        <w:pStyle w:val="T1"/>
        <w:jc w:val="left"/>
        <w:rPr>
          <w:lang w:val="nl-NL"/>
        </w:rPr>
      </w:pPr>
    </w:p>
    <w:p w14:paraId="65806E15" w14:textId="77777777" w:rsidR="00000000" w:rsidRDefault="008862D9">
      <w:pPr>
        <w:pStyle w:val="T1"/>
        <w:jc w:val="left"/>
        <w:rPr>
          <w:lang w:val="nl-NL"/>
        </w:rPr>
      </w:pPr>
      <w:r>
        <w:rPr>
          <w:lang w:val="nl-NL"/>
        </w:rPr>
        <w:t>Samenstelling vulste</w:t>
      </w:r>
      <w:r>
        <w:rPr>
          <w:lang w:val="nl-NL"/>
        </w:rPr>
        <w:t>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619"/>
        <w:gridCol w:w="619"/>
        <w:gridCol w:w="628"/>
      </w:tblGrid>
      <w:tr w:rsidR="00000000" w14:paraId="60E0EABB" w14:textId="77777777">
        <w:tblPrEx>
          <w:tblCellMar>
            <w:top w:w="0" w:type="dxa"/>
            <w:bottom w:w="0" w:type="dxa"/>
          </w:tblCellMar>
        </w:tblPrEx>
        <w:tc>
          <w:tcPr>
            <w:tcW w:w="1023" w:type="dxa"/>
          </w:tcPr>
          <w:p w14:paraId="0B0BFB77" w14:textId="77777777" w:rsidR="00000000" w:rsidRDefault="008862D9">
            <w:pPr>
              <w:pStyle w:val="T1"/>
              <w:jc w:val="left"/>
              <w:rPr>
                <w:lang w:val="nl-NL"/>
              </w:rPr>
            </w:pPr>
            <w:r>
              <w:rPr>
                <w:lang w:val="nl-NL"/>
              </w:rPr>
              <w:t>Mixtuur</w:t>
            </w:r>
          </w:p>
        </w:tc>
        <w:tc>
          <w:tcPr>
            <w:tcW w:w="619" w:type="dxa"/>
          </w:tcPr>
          <w:p w14:paraId="65BAC3EB" w14:textId="77777777" w:rsidR="00000000" w:rsidRDefault="008862D9">
            <w:pPr>
              <w:pStyle w:val="T4dispositie"/>
              <w:jc w:val="left"/>
              <w:rPr>
                <w:lang w:val="nl-NL"/>
              </w:rPr>
            </w:pPr>
            <w:r>
              <w:rPr>
                <w:lang w:val="nl-NL"/>
              </w:rPr>
              <w:t>C</w:t>
            </w:r>
          </w:p>
          <w:p w14:paraId="48FAF758" w14:textId="77777777" w:rsidR="00000000" w:rsidRDefault="008862D9">
            <w:pPr>
              <w:pStyle w:val="T4dispositie"/>
              <w:jc w:val="left"/>
              <w:rPr>
                <w:lang w:val="nl-NL"/>
              </w:rPr>
            </w:pPr>
            <w:r>
              <w:rPr>
                <w:lang w:val="nl-NL"/>
              </w:rPr>
              <w:t>2</w:t>
            </w:r>
          </w:p>
          <w:p w14:paraId="5EEFD72A" w14:textId="77777777" w:rsidR="00000000" w:rsidRDefault="008862D9">
            <w:pPr>
              <w:pStyle w:val="T4dispositie"/>
              <w:jc w:val="left"/>
              <w:rPr>
                <w:lang w:val="nl-NL"/>
              </w:rPr>
            </w:pPr>
            <w:r>
              <w:rPr>
                <w:lang w:val="nl-NL"/>
              </w:rPr>
              <w:t>1 1/3</w:t>
            </w:r>
          </w:p>
          <w:p w14:paraId="321E4B30" w14:textId="77777777" w:rsidR="00000000" w:rsidRDefault="008862D9">
            <w:pPr>
              <w:pStyle w:val="T4dispositie"/>
              <w:jc w:val="left"/>
              <w:rPr>
                <w:lang w:val="nl-NL"/>
              </w:rPr>
            </w:pPr>
            <w:r>
              <w:rPr>
                <w:lang w:val="nl-NL"/>
              </w:rPr>
              <w:t>1</w:t>
            </w:r>
          </w:p>
        </w:tc>
        <w:tc>
          <w:tcPr>
            <w:tcW w:w="619" w:type="dxa"/>
          </w:tcPr>
          <w:p w14:paraId="4F373D9D" w14:textId="77777777" w:rsidR="00000000" w:rsidRDefault="008862D9">
            <w:pPr>
              <w:pStyle w:val="T4dispositie"/>
              <w:jc w:val="left"/>
              <w:rPr>
                <w:lang w:val="nl-NL"/>
              </w:rPr>
            </w:pPr>
            <w:r>
              <w:rPr>
                <w:lang w:val="nl-NL"/>
              </w:rPr>
              <w:t>c</w:t>
            </w:r>
          </w:p>
          <w:p w14:paraId="15438D53" w14:textId="77777777" w:rsidR="00000000" w:rsidRDefault="008862D9">
            <w:pPr>
              <w:pStyle w:val="T4dispositie"/>
              <w:jc w:val="left"/>
              <w:rPr>
                <w:lang w:val="nl-NL"/>
              </w:rPr>
            </w:pPr>
            <w:r>
              <w:rPr>
                <w:lang w:val="nl-NL"/>
              </w:rPr>
              <w:t>2 2/3</w:t>
            </w:r>
          </w:p>
          <w:p w14:paraId="5B916219" w14:textId="77777777" w:rsidR="00000000" w:rsidRDefault="008862D9">
            <w:pPr>
              <w:pStyle w:val="T4dispositie"/>
              <w:jc w:val="left"/>
              <w:rPr>
                <w:lang w:val="nl-NL"/>
              </w:rPr>
            </w:pPr>
            <w:r>
              <w:rPr>
                <w:lang w:val="nl-NL"/>
              </w:rPr>
              <w:t>2</w:t>
            </w:r>
          </w:p>
          <w:p w14:paraId="736D34B7" w14:textId="77777777" w:rsidR="00000000" w:rsidRDefault="008862D9">
            <w:pPr>
              <w:pStyle w:val="T4dispositie"/>
              <w:jc w:val="left"/>
              <w:rPr>
                <w:lang w:val="nl-NL"/>
              </w:rPr>
            </w:pPr>
            <w:r>
              <w:rPr>
                <w:lang w:val="nl-NL"/>
              </w:rPr>
              <w:t>1 1/3</w:t>
            </w:r>
          </w:p>
          <w:p w14:paraId="3F8C564E" w14:textId="77777777" w:rsidR="00000000" w:rsidRDefault="008862D9">
            <w:pPr>
              <w:pStyle w:val="T4dispositie"/>
              <w:jc w:val="left"/>
              <w:rPr>
                <w:lang w:val="nl-NL"/>
              </w:rPr>
            </w:pPr>
            <w:r>
              <w:rPr>
                <w:lang w:val="nl-NL"/>
              </w:rPr>
              <w:t>1</w:t>
            </w:r>
          </w:p>
        </w:tc>
        <w:tc>
          <w:tcPr>
            <w:tcW w:w="628" w:type="dxa"/>
          </w:tcPr>
          <w:p w14:paraId="05D7B1B3" w14:textId="77777777" w:rsidR="00000000" w:rsidRDefault="008862D9">
            <w:pPr>
              <w:pStyle w:val="T4dispositie"/>
              <w:jc w:val="left"/>
              <w:rPr>
                <w:vertAlign w:val="superscript"/>
                <w:lang w:val="nl-NL"/>
              </w:rPr>
            </w:pPr>
            <w:r>
              <w:rPr>
                <w:lang w:val="nl-NL"/>
              </w:rPr>
              <w:t>c</w:t>
            </w:r>
            <w:r>
              <w:rPr>
                <w:vertAlign w:val="superscript"/>
                <w:lang w:val="nl-NL"/>
              </w:rPr>
              <w:t>1</w:t>
            </w:r>
          </w:p>
          <w:p w14:paraId="3EC8DED1" w14:textId="77777777" w:rsidR="00000000" w:rsidRDefault="008862D9">
            <w:pPr>
              <w:pStyle w:val="T4dispositie"/>
              <w:jc w:val="left"/>
              <w:rPr>
                <w:lang w:val="nl-NL"/>
              </w:rPr>
            </w:pPr>
            <w:r>
              <w:rPr>
                <w:lang w:val="nl-NL"/>
              </w:rPr>
              <w:t>4</w:t>
            </w:r>
          </w:p>
          <w:p w14:paraId="3B18DA02" w14:textId="77777777" w:rsidR="00000000" w:rsidRDefault="008862D9">
            <w:pPr>
              <w:pStyle w:val="T4dispositie"/>
              <w:jc w:val="left"/>
              <w:rPr>
                <w:lang w:val="nl-NL"/>
              </w:rPr>
            </w:pPr>
            <w:r>
              <w:rPr>
                <w:lang w:val="nl-NL"/>
              </w:rPr>
              <w:t>2 2/3</w:t>
            </w:r>
          </w:p>
          <w:p w14:paraId="43704FA6" w14:textId="77777777" w:rsidR="00000000" w:rsidRDefault="008862D9">
            <w:pPr>
              <w:pStyle w:val="T4dispositie"/>
              <w:jc w:val="left"/>
              <w:rPr>
                <w:lang w:val="nl-NL"/>
              </w:rPr>
            </w:pPr>
            <w:r>
              <w:rPr>
                <w:lang w:val="nl-NL"/>
              </w:rPr>
              <w:t>2</w:t>
            </w:r>
          </w:p>
          <w:p w14:paraId="46AC73BD" w14:textId="77777777" w:rsidR="00000000" w:rsidRDefault="008862D9">
            <w:pPr>
              <w:pStyle w:val="T4dispositie"/>
              <w:jc w:val="left"/>
              <w:rPr>
                <w:lang w:val="nl-NL"/>
              </w:rPr>
            </w:pPr>
            <w:r>
              <w:rPr>
                <w:lang w:val="nl-NL"/>
              </w:rPr>
              <w:t>1 1/3</w:t>
            </w:r>
          </w:p>
        </w:tc>
      </w:tr>
    </w:tbl>
    <w:p w14:paraId="2F99F64E" w14:textId="77777777" w:rsidR="00000000" w:rsidRDefault="008862D9">
      <w:pPr>
        <w:pStyle w:val="T1"/>
        <w:jc w:val="left"/>
        <w:rPr>
          <w:lang w:val="nl-NL"/>
        </w:rPr>
      </w:pPr>
    </w:p>
    <w:p w14:paraId="408AD72B" w14:textId="77777777" w:rsidR="00000000" w:rsidRDefault="008862D9">
      <w:pPr>
        <w:pStyle w:val="T1"/>
        <w:jc w:val="left"/>
        <w:rPr>
          <w:lang w:val="nl-NL"/>
        </w:rPr>
      </w:pPr>
      <w:r>
        <w:rPr>
          <w:lang w:val="nl-NL"/>
        </w:rPr>
        <w:t>Toonhoogte</w:t>
      </w:r>
    </w:p>
    <w:p w14:paraId="296D5561" w14:textId="77777777" w:rsidR="00000000" w:rsidRDefault="008862D9">
      <w:pPr>
        <w:pStyle w:val="T1"/>
        <w:jc w:val="left"/>
        <w:rPr>
          <w:lang w:val="nl-NL"/>
        </w:rPr>
      </w:pPr>
      <w:r>
        <w:rPr>
          <w:lang w:val="nl-NL"/>
        </w:rPr>
        <w:t>a</w:t>
      </w:r>
      <w:r>
        <w:rPr>
          <w:vertAlign w:val="superscript"/>
          <w:lang w:val="nl-NL"/>
        </w:rPr>
        <w:t>1</w:t>
      </w:r>
      <w:r>
        <w:rPr>
          <w:lang w:val="nl-NL"/>
        </w:rPr>
        <w:t xml:space="preserve"> = 440 Hz</w:t>
      </w:r>
    </w:p>
    <w:p w14:paraId="62712C06" w14:textId="77777777" w:rsidR="00000000" w:rsidRDefault="008862D9">
      <w:pPr>
        <w:pStyle w:val="T1"/>
        <w:jc w:val="left"/>
        <w:rPr>
          <w:lang w:val="nl-NL"/>
        </w:rPr>
      </w:pPr>
      <w:r>
        <w:rPr>
          <w:lang w:val="nl-NL"/>
        </w:rPr>
        <w:t>Temperatuur</w:t>
      </w:r>
    </w:p>
    <w:p w14:paraId="2AB2CE74" w14:textId="77777777" w:rsidR="00000000" w:rsidRDefault="008862D9">
      <w:pPr>
        <w:pStyle w:val="T1"/>
        <w:jc w:val="left"/>
        <w:rPr>
          <w:lang w:val="nl-NL"/>
        </w:rPr>
      </w:pPr>
      <w:r>
        <w:rPr>
          <w:lang w:val="nl-NL"/>
        </w:rPr>
        <w:t>evenredig zwevend</w:t>
      </w:r>
    </w:p>
    <w:p w14:paraId="28A6FDAD" w14:textId="77777777" w:rsidR="00000000" w:rsidRDefault="008862D9">
      <w:pPr>
        <w:pStyle w:val="T1"/>
        <w:jc w:val="left"/>
        <w:rPr>
          <w:lang w:val="nl-NL"/>
        </w:rPr>
      </w:pPr>
    </w:p>
    <w:p w14:paraId="295E9EE8" w14:textId="77777777" w:rsidR="00000000" w:rsidRDefault="008862D9">
      <w:pPr>
        <w:pStyle w:val="T1"/>
        <w:jc w:val="left"/>
        <w:rPr>
          <w:lang w:val="nl-NL"/>
        </w:rPr>
      </w:pPr>
      <w:r>
        <w:rPr>
          <w:lang w:val="nl-NL"/>
        </w:rPr>
        <w:t>Manuaalomvang</w:t>
      </w:r>
    </w:p>
    <w:p w14:paraId="2E02E194" w14:textId="77777777" w:rsidR="00000000" w:rsidRDefault="008862D9">
      <w:pPr>
        <w:pStyle w:val="T1"/>
        <w:jc w:val="left"/>
        <w:rPr>
          <w:vertAlign w:val="superscript"/>
          <w:lang w:val="nl-NL"/>
        </w:rPr>
      </w:pPr>
      <w:r>
        <w:rPr>
          <w:lang w:val="nl-NL"/>
        </w:rPr>
        <w:t>C-g</w:t>
      </w:r>
      <w:r>
        <w:rPr>
          <w:vertAlign w:val="superscript"/>
          <w:lang w:val="nl-NL"/>
        </w:rPr>
        <w:t>3</w:t>
      </w:r>
    </w:p>
    <w:p w14:paraId="3F94C68E" w14:textId="77777777" w:rsidR="00000000" w:rsidRDefault="008862D9">
      <w:pPr>
        <w:pStyle w:val="T1"/>
        <w:jc w:val="left"/>
        <w:rPr>
          <w:lang w:val="nl-NL"/>
        </w:rPr>
      </w:pPr>
      <w:r>
        <w:rPr>
          <w:lang w:val="nl-NL"/>
        </w:rPr>
        <w:t>Pedaalomvang</w:t>
      </w:r>
    </w:p>
    <w:p w14:paraId="4991FC9E" w14:textId="77777777" w:rsidR="00000000" w:rsidRDefault="008862D9">
      <w:pPr>
        <w:pStyle w:val="T1"/>
        <w:jc w:val="left"/>
        <w:rPr>
          <w:vertAlign w:val="superscript"/>
          <w:lang w:val="nl-NL"/>
        </w:rPr>
      </w:pPr>
      <w:r>
        <w:rPr>
          <w:lang w:val="nl-NL"/>
        </w:rPr>
        <w:t>C-f</w:t>
      </w:r>
      <w:r>
        <w:rPr>
          <w:vertAlign w:val="superscript"/>
          <w:lang w:val="nl-NL"/>
        </w:rPr>
        <w:t>1</w:t>
      </w:r>
    </w:p>
    <w:p w14:paraId="00951ABC" w14:textId="77777777" w:rsidR="00000000" w:rsidRDefault="008862D9">
      <w:pPr>
        <w:pStyle w:val="T1"/>
        <w:jc w:val="left"/>
        <w:rPr>
          <w:lang w:val="nl-NL"/>
        </w:rPr>
      </w:pPr>
    </w:p>
    <w:p w14:paraId="732F4FE6" w14:textId="77777777" w:rsidR="00000000" w:rsidRDefault="008862D9">
      <w:pPr>
        <w:pStyle w:val="T1"/>
        <w:jc w:val="left"/>
        <w:rPr>
          <w:lang w:val="nl-NL"/>
        </w:rPr>
      </w:pPr>
      <w:r>
        <w:rPr>
          <w:lang w:val="nl-NL"/>
        </w:rPr>
        <w:t>Windvoorziening</w:t>
      </w:r>
    </w:p>
    <w:p w14:paraId="79190DD5" w14:textId="77777777" w:rsidR="00000000" w:rsidRDefault="008862D9">
      <w:pPr>
        <w:pStyle w:val="T1"/>
        <w:jc w:val="left"/>
        <w:rPr>
          <w:lang w:val="nl-NL"/>
        </w:rPr>
      </w:pPr>
      <w:r>
        <w:rPr>
          <w:lang w:val="nl-NL"/>
        </w:rPr>
        <w:t>magazijnbalg</w:t>
      </w:r>
    </w:p>
    <w:p w14:paraId="5134A3AE" w14:textId="77777777" w:rsidR="00000000" w:rsidRDefault="008862D9">
      <w:pPr>
        <w:pStyle w:val="T1"/>
        <w:jc w:val="left"/>
        <w:rPr>
          <w:lang w:val="nl-NL"/>
        </w:rPr>
      </w:pPr>
      <w:r>
        <w:rPr>
          <w:lang w:val="nl-NL"/>
        </w:rPr>
        <w:lastRenderedPageBreak/>
        <w:t>Winddruk</w:t>
      </w:r>
    </w:p>
    <w:p w14:paraId="6B783B6D" w14:textId="77777777" w:rsidR="00000000" w:rsidRDefault="008862D9">
      <w:pPr>
        <w:pStyle w:val="T1"/>
        <w:jc w:val="left"/>
        <w:rPr>
          <w:lang w:val="nl-NL"/>
        </w:rPr>
      </w:pPr>
      <w:r>
        <w:rPr>
          <w:lang w:val="nl-NL"/>
        </w:rPr>
        <w:t xml:space="preserve">HW 58 mm, BW 80 mm, </w:t>
      </w:r>
      <w:proofErr w:type="spellStart"/>
      <w:r>
        <w:rPr>
          <w:lang w:val="nl-NL"/>
        </w:rPr>
        <w:t>Ped</w:t>
      </w:r>
      <w:proofErr w:type="spellEnd"/>
      <w:r>
        <w:rPr>
          <w:lang w:val="nl-NL"/>
        </w:rPr>
        <w:t xml:space="preserve"> niet meetbaar</w:t>
      </w:r>
    </w:p>
    <w:p w14:paraId="7E8CB00B" w14:textId="77777777" w:rsidR="00000000" w:rsidRDefault="008862D9">
      <w:pPr>
        <w:pStyle w:val="T1"/>
        <w:jc w:val="left"/>
        <w:rPr>
          <w:lang w:val="nl-NL"/>
        </w:rPr>
      </w:pPr>
    </w:p>
    <w:p w14:paraId="764A821D" w14:textId="77777777" w:rsidR="00000000" w:rsidRDefault="008862D9">
      <w:pPr>
        <w:pStyle w:val="T1"/>
        <w:jc w:val="left"/>
        <w:rPr>
          <w:lang w:val="nl-NL"/>
        </w:rPr>
      </w:pPr>
      <w:r>
        <w:rPr>
          <w:lang w:val="nl-NL"/>
        </w:rPr>
        <w:t>Plaats klaviatuur</w:t>
      </w:r>
    </w:p>
    <w:p w14:paraId="236E96EF" w14:textId="77777777" w:rsidR="00000000" w:rsidRDefault="008862D9">
      <w:pPr>
        <w:pStyle w:val="T1"/>
        <w:jc w:val="left"/>
        <w:rPr>
          <w:lang w:val="nl-NL"/>
        </w:rPr>
      </w:pPr>
      <w:r>
        <w:rPr>
          <w:lang w:val="nl-NL"/>
        </w:rPr>
        <w:t>vrijstaa</w:t>
      </w:r>
      <w:r>
        <w:rPr>
          <w:lang w:val="nl-NL"/>
        </w:rPr>
        <w:t>nde speeltafel</w:t>
      </w:r>
    </w:p>
    <w:p w14:paraId="64A1272A" w14:textId="77777777" w:rsidR="00000000" w:rsidRDefault="008862D9">
      <w:pPr>
        <w:pStyle w:val="T1"/>
        <w:jc w:val="left"/>
        <w:rPr>
          <w:lang w:val="nl-NL"/>
        </w:rPr>
      </w:pPr>
    </w:p>
    <w:p w14:paraId="15685605" w14:textId="77777777" w:rsidR="00000000" w:rsidRDefault="008862D9">
      <w:pPr>
        <w:pStyle w:val="Heading2"/>
        <w:rPr>
          <w:i w:val="0"/>
          <w:iCs/>
        </w:rPr>
      </w:pPr>
      <w:r>
        <w:rPr>
          <w:i w:val="0"/>
          <w:iCs/>
        </w:rPr>
        <w:t>Bijzonderheden</w:t>
      </w:r>
    </w:p>
    <w:p w14:paraId="5EB8B689" w14:textId="77777777" w:rsidR="00000000" w:rsidRDefault="008862D9">
      <w:pPr>
        <w:pStyle w:val="T1"/>
        <w:jc w:val="left"/>
        <w:rPr>
          <w:lang w:val="nl-NL"/>
        </w:rPr>
      </w:pPr>
    </w:p>
    <w:p w14:paraId="6F3F92DD" w14:textId="77777777" w:rsidR="00000000" w:rsidRDefault="008862D9">
      <w:pPr>
        <w:pStyle w:val="T1"/>
        <w:jc w:val="left"/>
        <w:rPr>
          <w:lang w:val="nl-NL"/>
        </w:rPr>
      </w:pPr>
      <w:r>
        <w:rPr>
          <w:lang w:val="nl-NL"/>
        </w:rPr>
        <w:t>Omdat het orgel een schenking was is in het parochie-archief geen dispositieopgave van de situatie-1857 overgeleverd. In de huidige situatie stammen, op de toegevoegde tonen fis</w:t>
      </w:r>
      <w:r>
        <w:rPr>
          <w:vertAlign w:val="superscript"/>
          <w:lang w:val="nl-NL"/>
        </w:rPr>
        <w:t>3</w:t>
      </w:r>
      <w:r>
        <w:rPr>
          <w:lang w:val="nl-NL"/>
        </w:rPr>
        <w:t xml:space="preserve"> en g</w:t>
      </w:r>
      <w:r>
        <w:rPr>
          <w:vertAlign w:val="superscript"/>
          <w:lang w:val="nl-NL"/>
        </w:rPr>
        <w:t>3</w:t>
      </w:r>
      <w:r>
        <w:rPr>
          <w:lang w:val="nl-NL"/>
        </w:rPr>
        <w:t xml:space="preserve"> na alle manuaalregisters nog van </w:t>
      </w:r>
      <w:proofErr w:type="spellStart"/>
      <w:r>
        <w:rPr>
          <w:lang w:val="nl-NL"/>
        </w:rPr>
        <w:t>Loret</w:t>
      </w:r>
      <w:proofErr w:type="spellEnd"/>
      <w:r>
        <w:rPr>
          <w:lang w:val="nl-NL"/>
        </w:rPr>
        <w:t>,</w:t>
      </w:r>
      <w:r>
        <w:rPr>
          <w:lang w:val="nl-NL"/>
        </w:rPr>
        <w:t xml:space="preserve"> met uitzondering van de Mixtuur HW en de overblazende </w:t>
      </w:r>
      <w:proofErr w:type="spellStart"/>
      <w:r>
        <w:rPr>
          <w:lang w:val="nl-NL"/>
        </w:rPr>
        <w:t>Zwitscherse</w:t>
      </w:r>
      <w:proofErr w:type="spellEnd"/>
      <w:r>
        <w:rPr>
          <w:lang w:val="nl-NL"/>
        </w:rPr>
        <w:t xml:space="preserve"> pijp 2’ BW. Het groot octaaf van de Prestant 8’ (HW) en de </w:t>
      </w:r>
      <w:proofErr w:type="spellStart"/>
      <w:r>
        <w:rPr>
          <w:lang w:val="nl-NL"/>
        </w:rPr>
        <w:t>Salicionaal</w:t>
      </w:r>
      <w:proofErr w:type="spellEnd"/>
      <w:r>
        <w:rPr>
          <w:lang w:val="nl-NL"/>
        </w:rPr>
        <w:t xml:space="preserve"> 8 (BW) bestaat uit zinken frontpijpen van 1940. De Viola di Gamba 8’ (BW) heeft een origineel zinken groot octaaf. C-f</w:t>
      </w:r>
      <w:r>
        <w:rPr>
          <w:lang w:val="nl-NL"/>
        </w:rPr>
        <w:t>is van de Bourdon 16’ en C-Fis van de Bourdon 8’ (beide HW) zijn van hout, evenals C-Fis van de Holpijp 8’ (BW). De Roerfluit 4’ is in werkelijkheid een gedekt register met een cilindrisch open hoogste octaaf. De Kwint 2 2/3’ is uitgevoerd in fluitmensuur,</w:t>
      </w:r>
      <w:r>
        <w:rPr>
          <w:lang w:val="nl-NL"/>
        </w:rPr>
        <w:t xml:space="preserve"> in de bas gedekt, in de discant cilindrisch open. De Trompet 8’ heeft metalen stevels en snavelkelen. De doorslaande Klarinet 8’ heeft </w:t>
      </w:r>
      <w:proofErr w:type="spellStart"/>
      <w:r>
        <w:rPr>
          <w:lang w:val="nl-NL"/>
        </w:rPr>
        <w:t>dubbelconische</w:t>
      </w:r>
      <w:proofErr w:type="spellEnd"/>
      <w:r>
        <w:rPr>
          <w:lang w:val="nl-NL"/>
        </w:rPr>
        <w:t xml:space="preserve"> Cor </w:t>
      </w:r>
      <w:proofErr w:type="spellStart"/>
      <w:r>
        <w:rPr>
          <w:lang w:val="nl-NL"/>
        </w:rPr>
        <w:t>anglais</w:t>
      </w:r>
      <w:proofErr w:type="spellEnd"/>
      <w:r>
        <w:rPr>
          <w:lang w:val="nl-NL"/>
        </w:rPr>
        <w:t>-bekers, vanaf c op lange stevels.</w:t>
      </w:r>
    </w:p>
    <w:p w14:paraId="74F2141B" w14:textId="77777777" w:rsidR="008862D9" w:rsidRDefault="008862D9">
      <w:pPr>
        <w:pStyle w:val="T1"/>
        <w:jc w:val="left"/>
        <w:rPr>
          <w:lang w:val="nl-NL"/>
        </w:rPr>
      </w:pPr>
      <w:r>
        <w:rPr>
          <w:lang w:val="nl-NL"/>
        </w:rPr>
        <w:t>De huidige magazijnbalg bestaat uit twee tegengesteld aan e</w:t>
      </w:r>
      <w:r>
        <w:rPr>
          <w:lang w:val="nl-NL"/>
        </w:rPr>
        <w:t xml:space="preserve">lkaar bevestigde oude schepbalgen. </w:t>
      </w:r>
    </w:p>
    <w:sectPr w:rsidR="008862D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5"/>
    <w:rsid w:val="008862D9"/>
    <w:rsid w:val="00BD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4FFDB4"/>
  <w15:chartTrackingRefBased/>
  <w15:docId w15:val="{7862C11E-C5A6-D948-A2F6-FD468789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1189</Words>
  <Characters>6783</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Waspik / 1857</vt:lpstr>
    </vt:vector>
  </TitlesOfParts>
  <Company>NIvO</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Waspik / 1857</dc:title>
  <dc:subject/>
  <dc:creator>WS1</dc:creator>
  <cp:keywords/>
  <dc:description/>
  <cp:lastModifiedBy>Eline J Duijsens</cp:lastModifiedBy>
  <cp:revision>2</cp:revision>
  <dcterms:created xsi:type="dcterms:W3CDTF">2021-09-20T10:15:00Z</dcterms:created>
  <dcterms:modified xsi:type="dcterms:W3CDTF">2021-09-20T10:15:00Z</dcterms:modified>
</cp:coreProperties>
</file>