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3A548" w14:textId="77777777" w:rsidR="00000000" w:rsidRDefault="00A84C37">
      <w:pPr>
        <w:pStyle w:val="Heading1"/>
      </w:pPr>
      <w:bookmarkStart w:id="0" w:name="_GoBack"/>
      <w:bookmarkEnd w:id="0"/>
      <w:r>
        <w:t>Breda / 1858</w:t>
      </w:r>
    </w:p>
    <w:p w14:paraId="4BE8BA29" w14:textId="77777777" w:rsidR="00000000" w:rsidRDefault="00A84C37">
      <w:pPr>
        <w:pStyle w:val="Heading2"/>
        <w:rPr>
          <w:i w:val="0"/>
          <w:iCs/>
        </w:rPr>
      </w:pPr>
      <w:r>
        <w:rPr>
          <w:i w:val="0"/>
          <w:iCs/>
        </w:rPr>
        <w:t>Kathedrale Kerk H. Antonius van Padua</w:t>
      </w:r>
    </w:p>
    <w:p w14:paraId="3A3A8C2A" w14:textId="77777777" w:rsidR="00000000" w:rsidRDefault="00A84C37">
      <w:pPr>
        <w:pStyle w:val="T1"/>
        <w:jc w:val="left"/>
        <w:rPr>
          <w:lang w:val="nl-NL"/>
        </w:rPr>
      </w:pPr>
    </w:p>
    <w:p w14:paraId="731FF5DB" w14:textId="77777777" w:rsidR="00000000" w:rsidRDefault="00A84C37">
      <w:pPr>
        <w:pStyle w:val="T1"/>
        <w:rPr>
          <w:i/>
          <w:iCs/>
          <w:lang w:val="nl-NL"/>
        </w:rPr>
      </w:pPr>
      <w:proofErr w:type="spellStart"/>
      <w:r>
        <w:rPr>
          <w:i/>
          <w:iCs/>
          <w:lang w:val="nl-NL"/>
        </w:rPr>
        <w:t>Driebeukige</w:t>
      </w:r>
      <w:proofErr w:type="spellEnd"/>
      <w:r>
        <w:rPr>
          <w:i/>
          <w:iCs/>
          <w:lang w:val="nl-NL"/>
        </w:rPr>
        <w:t xml:space="preserve"> neoclassicistische hallenkerk met door pilasters gelede voorgevel waarboven een toren met koepeltje. Inwendig tongewelven. De drie beuken worden gescheiden door </w:t>
      </w:r>
      <w:proofErr w:type="spellStart"/>
      <w:r>
        <w:rPr>
          <w:i/>
          <w:iCs/>
          <w:lang w:val="nl-NL"/>
        </w:rPr>
        <w:t>corinthische</w:t>
      </w:r>
      <w:proofErr w:type="spellEnd"/>
      <w:r>
        <w:rPr>
          <w:i/>
          <w:iCs/>
          <w:lang w:val="nl-NL"/>
        </w:rPr>
        <w:t xml:space="preserve"> zuilen. Hoogaltaar</w:t>
      </w:r>
      <w:r>
        <w:rPr>
          <w:i/>
          <w:iCs/>
          <w:lang w:val="nl-NL"/>
        </w:rPr>
        <w:t xml:space="preserve"> uit 1888 door het atelier Van Rijswijk uit Antwerpen. Zijaltaren uit de bouwtijd. Rijk gesneden preekstoel uit 1868 door H. Peeters-</w:t>
      </w:r>
      <w:proofErr w:type="spellStart"/>
      <w:r>
        <w:rPr>
          <w:i/>
          <w:iCs/>
          <w:lang w:val="nl-NL"/>
        </w:rPr>
        <w:t>Dievoort</w:t>
      </w:r>
      <w:proofErr w:type="spellEnd"/>
      <w:r>
        <w:rPr>
          <w:i/>
          <w:iCs/>
          <w:lang w:val="nl-NL"/>
        </w:rPr>
        <w:t xml:space="preserve"> uit Antwerpen.</w:t>
      </w:r>
    </w:p>
    <w:p w14:paraId="2C27C127" w14:textId="77777777" w:rsidR="00000000" w:rsidRDefault="00A84C37">
      <w:pPr>
        <w:pStyle w:val="T1"/>
        <w:rPr>
          <w:i/>
          <w:iCs/>
          <w:lang w:val="nl-NL"/>
        </w:rPr>
      </w:pPr>
    </w:p>
    <w:p w14:paraId="0C29D2E8" w14:textId="77777777" w:rsidR="00000000" w:rsidRDefault="00A84C37">
      <w:pPr>
        <w:pStyle w:val="T1"/>
        <w:jc w:val="left"/>
        <w:rPr>
          <w:lang w:val="nl-NL"/>
        </w:rPr>
      </w:pPr>
      <w:r>
        <w:rPr>
          <w:lang w:val="nl-NL"/>
        </w:rPr>
        <w:t>Kas: 1858</w:t>
      </w:r>
    </w:p>
    <w:p w14:paraId="3B8CCAAD" w14:textId="77777777" w:rsidR="00000000" w:rsidRDefault="00A84C37">
      <w:pPr>
        <w:pStyle w:val="T1"/>
        <w:jc w:val="left"/>
        <w:rPr>
          <w:lang w:val="nl-NL"/>
        </w:rPr>
      </w:pPr>
    </w:p>
    <w:p w14:paraId="234811C3" w14:textId="77777777" w:rsidR="00000000" w:rsidRDefault="00A84C37">
      <w:pPr>
        <w:pStyle w:val="Heading2"/>
        <w:rPr>
          <w:i w:val="0"/>
          <w:iCs/>
        </w:rPr>
      </w:pPr>
      <w:r>
        <w:rPr>
          <w:i w:val="0"/>
          <w:iCs/>
        </w:rPr>
        <w:t>Kunsthistorische aspecten</w:t>
      </w:r>
    </w:p>
    <w:p w14:paraId="1EDE212F" w14:textId="77777777" w:rsidR="00000000" w:rsidRDefault="00A84C37">
      <w:pPr>
        <w:pStyle w:val="T2Kunst"/>
        <w:jc w:val="left"/>
        <w:rPr>
          <w:lang w:val="nl-NL"/>
        </w:rPr>
      </w:pPr>
      <w:r>
        <w:rPr>
          <w:lang w:val="nl-NL"/>
        </w:rPr>
        <w:t xml:space="preserve">Een monumentale en rijke versie van het door </w:t>
      </w:r>
      <w:proofErr w:type="spellStart"/>
      <w:r>
        <w:rPr>
          <w:lang w:val="nl-NL"/>
        </w:rPr>
        <w:t>Loret</w:t>
      </w:r>
      <w:proofErr w:type="spellEnd"/>
      <w:r>
        <w:rPr>
          <w:lang w:val="nl-NL"/>
        </w:rPr>
        <w:t xml:space="preserve"> regelmatig</w:t>
      </w:r>
      <w:r>
        <w:rPr>
          <w:lang w:val="nl-NL"/>
        </w:rPr>
        <w:t xml:space="preserve"> gebruikte fronttype met gebogen middenveld en twee zijtorens. Het combineert elementen van de orgels in Goirle en Utrecht, H. Geest (beide 1856). Aan het Utrechtse orgel herinnert de opzet van de middenpartij. Geen secundaire boogindeling, zoals in Goirle</w:t>
      </w:r>
      <w:r>
        <w:rPr>
          <w:lang w:val="nl-NL"/>
        </w:rPr>
        <w:t xml:space="preserve"> en bij het iets oudere orgel in Bavel (1855), maar wel een cherubijnenkop in het midden met daarboven een lier. Het </w:t>
      </w:r>
      <w:proofErr w:type="spellStart"/>
      <w:r>
        <w:rPr>
          <w:lang w:val="nl-NL"/>
        </w:rPr>
        <w:t>labiumverloop</w:t>
      </w:r>
      <w:proofErr w:type="spellEnd"/>
      <w:r>
        <w:rPr>
          <w:lang w:val="nl-NL"/>
        </w:rPr>
        <w:t xml:space="preserve"> heeft de vorm van een omgekeerde V. De zijvelden missen echter de boogvorm die in Utrecht zo opvalt en hebben weer dezelfde b</w:t>
      </w:r>
      <w:r>
        <w:rPr>
          <w:lang w:val="nl-NL"/>
        </w:rPr>
        <w:t xml:space="preserve">asisvorm als in Goirle. Anders dan in Goirle zijn zij echter hol, wat zich ter plekke in de onderkas voorzet. Typerend element zijn voorts de zware overhoeks geplaatste voluten. De plastische vormen van deze zijvelden herinneren sterk aan de zijvelden van </w:t>
      </w:r>
      <w:r>
        <w:rPr>
          <w:lang w:val="nl-NL"/>
        </w:rPr>
        <w:t xml:space="preserve">het eveneens door </w:t>
      </w:r>
      <w:proofErr w:type="spellStart"/>
      <w:r>
        <w:rPr>
          <w:lang w:val="nl-NL"/>
        </w:rPr>
        <w:t>Loret</w:t>
      </w:r>
      <w:proofErr w:type="spellEnd"/>
      <w:r>
        <w:rPr>
          <w:lang w:val="nl-NL"/>
        </w:rPr>
        <w:t xml:space="preserve"> gebouwde orgel in de St-Theresia in Den Haag (1851). </w:t>
      </w:r>
    </w:p>
    <w:p w14:paraId="4AABDC85" w14:textId="77777777" w:rsidR="00000000" w:rsidRDefault="00A84C37">
      <w:pPr>
        <w:pStyle w:val="T2Kunst"/>
        <w:jc w:val="left"/>
        <w:rPr>
          <w:lang w:val="nl-NL"/>
        </w:rPr>
      </w:pPr>
      <w:r>
        <w:rPr>
          <w:lang w:val="nl-NL"/>
        </w:rPr>
        <w:t>Er zijn meer overeenkomsten te vinden met het Haagse orgel, al is de decoratie in Breda soberder. De hoekconsoles in de onderkas hebben bij beide orgels vrijwel dezelfde vorm. Zo</w:t>
      </w:r>
      <w:r>
        <w:rPr>
          <w:lang w:val="nl-NL"/>
        </w:rPr>
        <w:t xml:space="preserve"> ook de consoles onder de zijtorens met hun karakteristieke schelpmotief en de ronde uitsparing in het eronder aangebrachte paneel. De stijlen van de torens zijn hier tot pilasters getransformeerd en niet zoals in Den Haag tot zuilen, maar wel zien wij hie</w:t>
      </w:r>
      <w:r>
        <w:rPr>
          <w:lang w:val="nl-NL"/>
        </w:rPr>
        <w:t>r dezelfde spitse bogen die als blindering dienst doen en in de torenkappen penetreren. Ook hun decoratie met bladwerk en krullen lijkt sterk op die van het Haagse orgel. Het Haagse orgelfront is vervaardigd door de Leuvense beeldhouwer Charles Geerts. Gez</w:t>
      </w:r>
      <w:r>
        <w:rPr>
          <w:lang w:val="nl-NL"/>
        </w:rPr>
        <w:t>ien de grote overeenkomsten lijkt het aannemelijk dat ook de orgelkas in Breda een werkstuk van diens hand is. Toch ligt daar een probleem. Het orgel werd geplaatst in 1858, maar Geerts was reeds in 1855 overleden. Het orgel werd echter door het Bredase ke</w:t>
      </w:r>
      <w:r>
        <w:rPr>
          <w:lang w:val="nl-NL"/>
        </w:rPr>
        <w:t xml:space="preserve">rkbestuur uit voorraad aangekocht. Het had dus al een tijd in de werkplaats van </w:t>
      </w:r>
      <w:proofErr w:type="spellStart"/>
      <w:r>
        <w:rPr>
          <w:lang w:val="nl-NL"/>
        </w:rPr>
        <w:t>Loret</w:t>
      </w:r>
      <w:proofErr w:type="spellEnd"/>
      <w:r>
        <w:rPr>
          <w:lang w:val="nl-NL"/>
        </w:rPr>
        <w:t xml:space="preserve"> gestaan, zodat het snijwerk zeer wel nog door Geerts kan zijn vervaardigd.</w:t>
      </w:r>
    </w:p>
    <w:p w14:paraId="3E37A8FE" w14:textId="77777777" w:rsidR="00000000" w:rsidRDefault="00A84C37">
      <w:pPr>
        <w:pStyle w:val="T2Kunst"/>
        <w:jc w:val="left"/>
      </w:pPr>
      <w:r>
        <w:rPr>
          <w:lang w:val="nl-NL"/>
        </w:rPr>
        <w:t>Nog enige details: de torenstijlen zijn hier tot pilasters getransformeerd, evenals bij het oud</w:t>
      </w:r>
      <w:r>
        <w:rPr>
          <w:lang w:val="nl-NL"/>
        </w:rPr>
        <w:t xml:space="preserve">ste Nederlandse voorbeeld van dit fronttype in Bavel. Boven het middenveld ziet men de bij de </w:t>
      </w:r>
      <w:proofErr w:type="spellStart"/>
      <w:r>
        <w:rPr>
          <w:lang w:val="nl-NL"/>
        </w:rPr>
        <w:t>Loret</w:t>
      </w:r>
      <w:proofErr w:type="spellEnd"/>
      <w:r>
        <w:rPr>
          <w:lang w:val="nl-NL"/>
        </w:rPr>
        <w:t>-orgels van dit model gebruikelijke C-voluten met gestileerd bladwerk dat enigszins herinnert aan de 'hogels' in Nieuw-Vossemeer (1854). Vergelijkbare volute</w:t>
      </w:r>
      <w:r>
        <w:rPr>
          <w:lang w:val="nl-NL"/>
        </w:rPr>
        <w:t xml:space="preserve">n, maar dan met een rijkere decoratie van hetzelfde stramien ziet men boven de zijvelden. Op de beide torens bazuin blazende engelen. </w:t>
      </w:r>
    </w:p>
    <w:p w14:paraId="785AE778" w14:textId="77777777" w:rsidR="00000000" w:rsidRDefault="00A84C37">
      <w:pPr>
        <w:pStyle w:val="T1"/>
        <w:jc w:val="left"/>
        <w:rPr>
          <w:lang w:val="nl-NL"/>
        </w:rPr>
      </w:pPr>
    </w:p>
    <w:p w14:paraId="526EE692" w14:textId="77777777" w:rsidR="00000000" w:rsidRDefault="00A84C37">
      <w:pPr>
        <w:pStyle w:val="T3Lit"/>
        <w:rPr>
          <w:b/>
          <w:bCs/>
          <w:lang w:val="nl-NL"/>
        </w:rPr>
      </w:pPr>
      <w:r>
        <w:rPr>
          <w:b/>
          <w:bCs/>
          <w:lang w:val="nl-NL"/>
        </w:rPr>
        <w:t>Literatuur</w:t>
      </w:r>
    </w:p>
    <w:p w14:paraId="0390522C" w14:textId="77777777" w:rsidR="00000000" w:rsidRDefault="00A84C37">
      <w:pPr>
        <w:pStyle w:val="T3Lit"/>
        <w:rPr>
          <w:lang w:val="nl-NL"/>
        </w:rPr>
      </w:pPr>
      <w:r>
        <w:rPr>
          <w:lang w:val="nl-NL"/>
        </w:rPr>
        <w:t xml:space="preserve">Frans </w:t>
      </w:r>
      <w:proofErr w:type="spellStart"/>
      <w:r>
        <w:rPr>
          <w:lang w:val="nl-NL"/>
        </w:rPr>
        <w:t>Jespers</w:t>
      </w:r>
      <w:proofErr w:type="spellEnd"/>
      <w:r>
        <w:rPr>
          <w:lang w:val="nl-NL"/>
        </w:rPr>
        <w:t xml:space="preserve">, </w:t>
      </w:r>
      <w:r>
        <w:rPr>
          <w:i/>
          <w:lang w:val="nl-NL"/>
        </w:rPr>
        <w:t>Brabants Orgelbezit</w:t>
      </w:r>
      <w:r>
        <w:rPr>
          <w:lang w:val="nl-NL"/>
        </w:rPr>
        <w:t>. Tilburg, 1975, 44.</w:t>
      </w:r>
    </w:p>
    <w:p w14:paraId="52AD215F" w14:textId="77777777" w:rsidR="00000000" w:rsidRDefault="00A84C37">
      <w:pPr>
        <w:pStyle w:val="T3Li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w:t>
      </w:r>
      <w:r>
        <w:rPr>
          <w:i/>
          <w:lang w:val="nl-NL"/>
        </w:rPr>
        <w:t>n Noord-Brabant tot omstreeks 1900</w:t>
      </w:r>
      <w:r>
        <w:rPr>
          <w:lang w:val="nl-NL"/>
        </w:rPr>
        <w:t>. 's-Hertogenbosch, 1983, 45-46.</w:t>
      </w:r>
    </w:p>
    <w:p w14:paraId="56E62CFA" w14:textId="77777777" w:rsidR="00000000" w:rsidRDefault="00A84C37">
      <w:pPr>
        <w:pStyle w:val="T3Lit"/>
        <w:rPr>
          <w:lang w:val="nl-NL"/>
        </w:rPr>
      </w:pPr>
      <w:r>
        <w:rPr>
          <w:lang w:val="nl-NL"/>
        </w:rPr>
        <w:t>G.A. Schaap en B.J. Dikken, ‘</w:t>
      </w:r>
      <w:proofErr w:type="spellStart"/>
      <w:r>
        <w:rPr>
          <w:lang w:val="nl-NL"/>
        </w:rPr>
        <w:t>Loret</w:t>
      </w:r>
      <w:proofErr w:type="spellEnd"/>
      <w:r>
        <w:rPr>
          <w:lang w:val="nl-NL"/>
        </w:rPr>
        <w:t xml:space="preserve">-orgels in en om de stad Breda’. </w:t>
      </w:r>
      <w:r>
        <w:rPr>
          <w:i/>
          <w:iCs/>
          <w:lang w:val="nl-NL"/>
        </w:rPr>
        <w:t>De Orgelvriend</w:t>
      </w:r>
      <w:r>
        <w:rPr>
          <w:lang w:val="nl-NL"/>
        </w:rPr>
        <w:t>, 20/6 (1978), 8-10.</w:t>
      </w:r>
    </w:p>
    <w:p w14:paraId="57584923" w14:textId="77777777" w:rsidR="00000000" w:rsidRDefault="00A84C37">
      <w:pPr>
        <w:pStyle w:val="T3Lit"/>
        <w:rPr>
          <w:lang w:val="nl-NL"/>
        </w:rPr>
      </w:pPr>
      <w:r>
        <w:rPr>
          <w:lang w:val="nl-NL"/>
        </w:rPr>
        <w:lastRenderedPageBreak/>
        <w:t xml:space="preserve">Ad van </w:t>
      </w:r>
      <w:proofErr w:type="spellStart"/>
      <w:r>
        <w:rPr>
          <w:lang w:val="nl-NL"/>
        </w:rPr>
        <w:t>Sleuwen</w:t>
      </w:r>
      <w:proofErr w:type="spellEnd"/>
      <w:r>
        <w:rPr>
          <w:lang w:val="nl-NL"/>
        </w:rPr>
        <w:t xml:space="preserve"> en Peter </w:t>
      </w:r>
      <w:proofErr w:type="spellStart"/>
      <w:r>
        <w:rPr>
          <w:lang w:val="nl-NL"/>
        </w:rPr>
        <w:t>Korz</w:t>
      </w:r>
      <w:proofErr w:type="spellEnd"/>
      <w:r>
        <w:rPr>
          <w:lang w:val="nl-NL"/>
        </w:rPr>
        <w:t xml:space="preserve"> (red.), </w:t>
      </w:r>
      <w:proofErr w:type="spellStart"/>
      <w:r>
        <w:rPr>
          <w:i/>
          <w:iCs/>
          <w:lang w:val="nl-NL"/>
        </w:rPr>
        <w:t>Loret</w:t>
      </w:r>
      <w:proofErr w:type="spellEnd"/>
      <w:r>
        <w:rPr>
          <w:i/>
          <w:iCs/>
          <w:lang w:val="nl-NL"/>
        </w:rPr>
        <w:t>-symposium 22-23 september 1989 Reusel</w:t>
      </w:r>
      <w:r>
        <w:rPr>
          <w:lang w:val="nl-NL"/>
        </w:rPr>
        <w:t>. Z.p.,</w:t>
      </w:r>
      <w:r>
        <w:rPr>
          <w:lang w:val="nl-NL"/>
        </w:rPr>
        <w:t xml:space="preserve"> 1989, 47.</w:t>
      </w:r>
    </w:p>
    <w:p w14:paraId="70FAA724" w14:textId="77777777" w:rsidR="00000000" w:rsidRDefault="00A84C37">
      <w:pPr>
        <w:pStyle w:val="T3Lit"/>
        <w:rPr>
          <w:lang w:val="nl-NL"/>
        </w:rPr>
      </w:pPr>
    </w:p>
    <w:p w14:paraId="5AEB11B4" w14:textId="77777777" w:rsidR="00000000" w:rsidRDefault="00A84C37">
      <w:pPr>
        <w:pStyle w:val="T3Lit"/>
        <w:rPr>
          <w:lang w:val="nl-NL"/>
        </w:rPr>
      </w:pPr>
      <w:r>
        <w:rPr>
          <w:b/>
          <w:bCs/>
          <w:lang w:val="nl-NL"/>
        </w:rPr>
        <w:t>Niet gepubliceerde bron</w:t>
      </w:r>
    </w:p>
    <w:p w14:paraId="07130986" w14:textId="77777777" w:rsidR="00000000" w:rsidRDefault="00A84C37">
      <w:pPr>
        <w:pStyle w:val="T3Lit"/>
        <w:rPr>
          <w:lang w:val="fr-FR"/>
        </w:rPr>
      </w:pPr>
      <w:r>
        <w:rPr>
          <w:lang w:val="fr-FR"/>
        </w:rPr>
        <w:t xml:space="preserve">A. </w:t>
      </w:r>
      <w:proofErr w:type="spellStart"/>
      <w:r>
        <w:rPr>
          <w:lang w:val="fr-FR"/>
        </w:rPr>
        <w:t>Bouman</w:t>
      </w:r>
      <w:proofErr w:type="spellEnd"/>
      <w:r>
        <w:rPr>
          <w:lang w:val="fr-FR"/>
        </w:rPr>
        <w:t xml:space="preserve">, </w:t>
      </w:r>
      <w:proofErr w:type="spellStart"/>
      <w:r>
        <w:rPr>
          <w:i/>
          <w:iCs/>
          <w:lang w:val="fr-FR"/>
        </w:rPr>
        <w:t>Dispositiecahier</w:t>
      </w:r>
      <w:proofErr w:type="spellEnd"/>
      <w:r>
        <w:rPr>
          <w:lang w:val="fr-FR"/>
        </w:rPr>
        <w:t xml:space="preserve"> VII</w:t>
      </w:r>
    </w:p>
    <w:p w14:paraId="00611913" w14:textId="77777777" w:rsidR="00000000" w:rsidRDefault="00A84C37">
      <w:pPr>
        <w:pStyle w:val="T3Lit"/>
        <w:rPr>
          <w:lang w:val="fr-FR"/>
        </w:rPr>
      </w:pPr>
    </w:p>
    <w:p w14:paraId="280B94A4" w14:textId="77777777" w:rsidR="00000000" w:rsidRDefault="00A84C37">
      <w:pPr>
        <w:pStyle w:val="T3Lit"/>
        <w:rPr>
          <w:lang w:val="nl-NL"/>
        </w:rPr>
      </w:pPr>
      <w:r>
        <w:rPr>
          <w:lang w:val="nl-NL"/>
        </w:rPr>
        <w:t>Monumentnummer 10227</w:t>
      </w:r>
    </w:p>
    <w:p w14:paraId="5F522DE5" w14:textId="77777777" w:rsidR="00000000" w:rsidRDefault="00A84C37">
      <w:pPr>
        <w:pStyle w:val="T3Lit"/>
        <w:rPr>
          <w:lang w:val="nl-NL"/>
        </w:rPr>
      </w:pPr>
      <w:r>
        <w:rPr>
          <w:lang w:val="nl-NL"/>
        </w:rPr>
        <w:t>Orgelnummer 227</w:t>
      </w:r>
    </w:p>
    <w:p w14:paraId="6EB79C01" w14:textId="77777777" w:rsidR="00000000" w:rsidRDefault="00A84C37">
      <w:pPr>
        <w:pStyle w:val="T1"/>
        <w:jc w:val="left"/>
        <w:rPr>
          <w:lang w:val="nl-NL"/>
        </w:rPr>
      </w:pPr>
    </w:p>
    <w:p w14:paraId="14E8CF32" w14:textId="77777777" w:rsidR="00000000" w:rsidRDefault="00A84C37">
      <w:pPr>
        <w:pStyle w:val="Heading2"/>
        <w:rPr>
          <w:i w:val="0"/>
          <w:iCs/>
        </w:rPr>
      </w:pPr>
      <w:r>
        <w:rPr>
          <w:i w:val="0"/>
          <w:iCs/>
        </w:rPr>
        <w:t>Historische gegevens</w:t>
      </w:r>
    </w:p>
    <w:p w14:paraId="42617C51" w14:textId="77777777" w:rsidR="00000000" w:rsidRDefault="00A84C37">
      <w:pPr>
        <w:pStyle w:val="T1"/>
        <w:jc w:val="left"/>
        <w:rPr>
          <w:lang w:val="nl-NL"/>
        </w:rPr>
      </w:pPr>
    </w:p>
    <w:p w14:paraId="30EB1062" w14:textId="77777777" w:rsidR="00000000" w:rsidRDefault="00A84C37">
      <w:pPr>
        <w:pStyle w:val="T1"/>
        <w:jc w:val="left"/>
        <w:rPr>
          <w:lang w:val="nl-NL"/>
        </w:rPr>
      </w:pPr>
      <w:r>
        <w:rPr>
          <w:lang w:val="nl-NL"/>
        </w:rPr>
        <w:t>Bouwers</w:t>
      </w:r>
    </w:p>
    <w:p w14:paraId="44E05B17" w14:textId="77777777" w:rsidR="00000000" w:rsidRDefault="00A84C37">
      <w:pPr>
        <w:pStyle w:val="T1"/>
        <w:jc w:val="left"/>
        <w:rPr>
          <w:lang w:val="nl-NL"/>
        </w:rPr>
      </w:pPr>
      <w:r>
        <w:rPr>
          <w:lang w:val="nl-NL"/>
        </w:rPr>
        <w:t xml:space="preserve">1. F.B. </w:t>
      </w:r>
      <w:proofErr w:type="spellStart"/>
      <w:r>
        <w:rPr>
          <w:lang w:val="nl-NL"/>
        </w:rPr>
        <w:t>Loret</w:t>
      </w:r>
      <w:proofErr w:type="spellEnd"/>
    </w:p>
    <w:p w14:paraId="6E1352E0" w14:textId="77777777" w:rsidR="00000000" w:rsidRDefault="00A84C37">
      <w:pPr>
        <w:pStyle w:val="T1"/>
        <w:jc w:val="left"/>
        <w:rPr>
          <w:lang w:val="nl-NL"/>
        </w:rPr>
      </w:pPr>
      <w:r>
        <w:rPr>
          <w:lang w:val="nl-NL"/>
        </w:rPr>
        <w:t xml:space="preserve">2. </w:t>
      </w:r>
      <w:proofErr w:type="spellStart"/>
      <w:r>
        <w:rPr>
          <w:lang w:val="nl-NL"/>
        </w:rPr>
        <w:t>Maarschalkerweerd</w:t>
      </w:r>
      <w:proofErr w:type="spellEnd"/>
      <w:r>
        <w:rPr>
          <w:lang w:val="nl-NL"/>
        </w:rPr>
        <w:t xml:space="preserve"> &amp; Zoon</w:t>
      </w:r>
    </w:p>
    <w:p w14:paraId="765F4D30" w14:textId="77777777" w:rsidR="00000000" w:rsidRDefault="00A84C37">
      <w:pPr>
        <w:pStyle w:val="T1"/>
        <w:jc w:val="left"/>
        <w:rPr>
          <w:lang w:val="nl-NL"/>
        </w:rPr>
      </w:pPr>
    </w:p>
    <w:p w14:paraId="41212758" w14:textId="77777777" w:rsidR="00000000" w:rsidRDefault="00A84C37">
      <w:pPr>
        <w:pStyle w:val="T1"/>
        <w:jc w:val="left"/>
        <w:rPr>
          <w:lang w:val="nl-NL"/>
        </w:rPr>
      </w:pPr>
      <w:r>
        <w:rPr>
          <w:lang w:val="nl-NL"/>
        </w:rPr>
        <w:t>Jaren van oplevering</w:t>
      </w:r>
    </w:p>
    <w:p w14:paraId="2FEF2D04" w14:textId="77777777" w:rsidR="00000000" w:rsidRDefault="00A84C37">
      <w:pPr>
        <w:pStyle w:val="T1"/>
        <w:jc w:val="left"/>
        <w:rPr>
          <w:lang w:val="nl-NL"/>
        </w:rPr>
      </w:pPr>
      <w:r>
        <w:rPr>
          <w:lang w:val="nl-NL"/>
        </w:rPr>
        <w:t>1. 1858</w:t>
      </w:r>
    </w:p>
    <w:p w14:paraId="059EC853" w14:textId="77777777" w:rsidR="00000000" w:rsidRDefault="00A84C37">
      <w:pPr>
        <w:pStyle w:val="T1"/>
        <w:jc w:val="left"/>
        <w:rPr>
          <w:lang w:val="nl-NL"/>
        </w:rPr>
      </w:pPr>
      <w:r>
        <w:rPr>
          <w:lang w:val="nl-NL"/>
        </w:rPr>
        <w:t>2. 1916</w:t>
      </w:r>
    </w:p>
    <w:p w14:paraId="3777D1C6" w14:textId="77777777" w:rsidR="00000000" w:rsidRDefault="00A84C37">
      <w:pPr>
        <w:pStyle w:val="T1"/>
        <w:jc w:val="left"/>
        <w:rPr>
          <w:lang w:val="nl-NL"/>
        </w:rPr>
      </w:pPr>
    </w:p>
    <w:p w14:paraId="0AB7668F" w14:textId="77777777" w:rsidR="00000000" w:rsidRDefault="00A84C37">
      <w:pPr>
        <w:pStyle w:val="T1"/>
        <w:jc w:val="left"/>
        <w:rPr>
          <w:lang w:val="nl-NL"/>
        </w:rPr>
      </w:pPr>
      <w:proofErr w:type="spellStart"/>
      <w:r>
        <w:rPr>
          <w:lang w:val="nl-NL"/>
        </w:rPr>
        <w:t>Maarschalkerweerd</w:t>
      </w:r>
      <w:proofErr w:type="spellEnd"/>
      <w:r>
        <w:rPr>
          <w:lang w:val="nl-NL"/>
        </w:rPr>
        <w:t xml:space="preserve"> &amp; Zoon 1916</w:t>
      </w:r>
    </w:p>
    <w:p w14:paraId="38E63652" w14:textId="77777777" w:rsidR="00000000" w:rsidRDefault="00A84C37">
      <w:pPr>
        <w:pStyle w:val="T1"/>
        <w:jc w:val="left"/>
        <w:rPr>
          <w:lang w:val="nl-NL"/>
        </w:rPr>
      </w:pPr>
      <w:r>
        <w:rPr>
          <w:lang w:val="nl-NL"/>
        </w:rPr>
        <w:t>.</w:t>
      </w:r>
      <w:r>
        <w:rPr>
          <w:lang w:val="nl-NL"/>
        </w:rPr>
        <w:tab/>
        <w:t xml:space="preserve">nieuw </w:t>
      </w:r>
      <w:r>
        <w:rPr>
          <w:lang w:val="nl-NL"/>
        </w:rPr>
        <w:t>pneumatisch orgel in bestaande kas met gebruikmaking van enig oud pijpwerk en de windvoorziening</w:t>
      </w:r>
    </w:p>
    <w:p w14:paraId="72BEAE5E" w14:textId="77777777" w:rsidR="00000000" w:rsidRDefault="00A84C37">
      <w:pPr>
        <w:pStyle w:val="T1"/>
        <w:jc w:val="left"/>
        <w:rPr>
          <w:lang w:val="nl-NL"/>
        </w:rPr>
      </w:pPr>
    </w:p>
    <w:p w14:paraId="18345066" w14:textId="77777777" w:rsidR="00000000" w:rsidRDefault="00A84C37">
      <w:pPr>
        <w:pStyle w:val="T1"/>
        <w:jc w:val="left"/>
        <w:rPr>
          <w:lang w:val="nl-NL"/>
        </w:rPr>
      </w:pPr>
      <w:r>
        <w:rPr>
          <w:lang w:val="nl-NL"/>
        </w:rPr>
        <w:t>L. Verschueren 1949</w:t>
      </w:r>
    </w:p>
    <w:p w14:paraId="29FD2376" w14:textId="77777777" w:rsidR="00000000" w:rsidRDefault="00A84C37">
      <w:pPr>
        <w:pStyle w:val="T1"/>
        <w:jc w:val="left"/>
        <w:rPr>
          <w:lang w:val="nl-NL"/>
        </w:rPr>
      </w:pPr>
      <w:r>
        <w:rPr>
          <w:lang w:val="nl-NL"/>
        </w:rPr>
        <w:t>.</w:t>
      </w:r>
      <w:r>
        <w:rPr>
          <w:lang w:val="nl-NL"/>
        </w:rPr>
        <w:tab/>
        <w:t>restauratie</w:t>
      </w:r>
    </w:p>
    <w:p w14:paraId="6F462780" w14:textId="77777777" w:rsidR="00000000" w:rsidRDefault="00A84C37">
      <w:pPr>
        <w:pStyle w:val="T1"/>
        <w:jc w:val="left"/>
        <w:rPr>
          <w:lang w:val="nl-NL"/>
        </w:rPr>
      </w:pPr>
      <w:r>
        <w:rPr>
          <w:lang w:val="nl-NL"/>
        </w:rPr>
        <w:t>.</w:t>
      </w:r>
      <w:r>
        <w:rPr>
          <w:lang w:val="nl-NL"/>
        </w:rPr>
        <w:tab/>
      </w:r>
      <w:proofErr w:type="spellStart"/>
      <w:r>
        <w:rPr>
          <w:lang w:val="nl-NL"/>
        </w:rPr>
        <w:t>Aeoline</w:t>
      </w:r>
      <w:proofErr w:type="spellEnd"/>
      <w:r>
        <w:rPr>
          <w:lang w:val="nl-NL"/>
        </w:rPr>
        <w:t xml:space="preserve"> 8’ $ </w:t>
      </w:r>
      <w:proofErr w:type="spellStart"/>
      <w:r>
        <w:rPr>
          <w:lang w:val="nl-NL"/>
        </w:rPr>
        <w:t>Picolo</w:t>
      </w:r>
      <w:proofErr w:type="spellEnd"/>
      <w:r>
        <w:rPr>
          <w:lang w:val="nl-NL"/>
        </w:rPr>
        <w:t xml:space="preserve"> 2’;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Nasart 2 2/3’ (vanaf c)</w:t>
      </w:r>
    </w:p>
    <w:p w14:paraId="71665E32" w14:textId="77777777" w:rsidR="00000000" w:rsidRDefault="00A84C37">
      <w:pPr>
        <w:pStyle w:val="T1"/>
        <w:jc w:val="left"/>
        <w:rPr>
          <w:lang w:val="nl-NL"/>
        </w:rPr>
      </w:pPr>
    </w:p>
    <w:p w14:paraId="7F389860" w14:textId="77777777" w:rsidR="00000000" w:rsidRDefault="00A84C37">
      <w:pPr>
        <w:pStyle w:val="T1"/>
        <w:jc w:val="left"/>
        <w:rPr>
          <w:lang w:val="nl-NL"/>
        </w:rPr>
      </w:pPr>
      <w:r>
        <w:rPr>
          <w:lang w:val="nl-NL"/>
        </w:rPr>
        <w:t>L. Verschueren C.V. 1965</w:t>
      </w:r>
    </w:p>
    <w:p w14:paraId="393A9097" w14:textId="77777777" w:rsidR="00000000" w:rsidRDefault="00A84C37">
      <w:pPr>
        <w:pStyle w:val="T1"/>
        <w:jc w:val="left"/>
      </w:pPr>
      <w:r>
        <w:t>.</w:t>
      </w:r>
      <w:r>
        <w:tab/>
        <w:t xml:space="preserve">HW + </w:t>
      </w:r>
      <w:proofErr w:type="spellStart"/>
      <w:r>
        <w:t>Mixtuur</w:t>
      </w:r>
      <w:proofErr w:type="spellEnd"/>
      <w:r>
        <w:t xml:space="preserve"> 3-4 </w:t>
      </w:r>
      <w:proofErr w:type="spellStart"/>
      <w:r>
        <w:t>st.</w:t>
      </w:r>
      <w:proofErr w:type="spellEnd"/>
    </w:p>
    <w:p w14:paraId="16C9B21F" w14:textId="77777777" w:rsidR="00000000" w:rsidRDefault="00A84C37">
      <w:pPr>
        <w:pStyle w:val="T1"/>
        <w:jc w:val="left"/>
      </w:pPr>
    </w:p>
    <w:p w14:paraId="52C30AC1" w14:textId="77777777" w:rsidR="00000000" w:rsidRDefault="00A84C37">
      <w:pPr>
        <w:pStyle w:val="Heading2"/>
        <w:rPr>
          <w:i w:val="0"/>
          <w:iCs/>
        </w:rPr>
      </w:pPr>
      <w:r>
        <w:rPr>
          <w:i w:val="0"/>
          <w:iCs/>
        </w:rPr>
        <w:t>Techni</w:t>
      </w:r>
      <w:r>
        <w:rPr>
          <w:i w:val="0"/>
          <w:iCs/>
        </w:rPr>
        <w:t>sche gegevens</w:t>
      </w:r>
    </w:p>
    <w:p w14:paraId="1F80707F" w14:textId="77777777" w:rsidR="00000000" w:rsidRDefault="00A84C37">
      <w:pPr>
        <w:pStyle w:val="T1"/>
        <w:jc w:val="left"/>
        <w:rPr>
          <w:lang w:val="nl-NL"/>
        </w:rPr>
      </w:pPr>
    </w:p>
    <w:p w14:paraId="1D687E92" w14:textId="77777777" w:rsidR="00000000" w:rsidRDefault="00A84C37">
      <w:pPr>
        <w:pStyle w:val="T1"/>
        <w:jc w:val="left"/>
        <w:rPr>
          <w:lang w:val="nl-NL"/>
        </w:rPr>
      </w:pPr>
      <w:r>
        <w:rPr>
          <w:lang w:val="nl-NL"/>
        </w:rPr>
        <w:t>Werkindeling</w:t>
      </w:r>
    </w:p>
    <w:p w14:paraId="4CCC76FD" w14:textId="77777777" w:rsidR="00000000" w:rsidRDefault="00A84C37">
      <w:pPr>
        <w:pStyle w:val="T1"/>
        <w:jc w:val="left"/>
        <w:rPr>
          <w:lang w:val="nl-NL"/>
        </w:rPr>
      </w:pPr>
      <w:r>
        <w:rPr>
          <w:lang w:val="nl-NL"/>
        </w:rPr>
        <w:t>hoofdwerk, zwelwerk, pedaal</w:t>
      </w:r>
    </w:p>
    <w:p w14:paraId="5AFD9A7B" w14:textId="77777777" w:rsidR="00000000" w:rsidRDefault="00A84C37">
      <w:pPr>
        <w:pStyle w:val="T1"/>
        <w:jc w:val="left"/>
        <w:rPr>
          <w:lang w:val="nl-NL"/>
        </w:rPr>
      </w:pPr>
    </w:p>
    <w:p w14:paraId="4E1C40F7" w14:textId="77777777" w:rsidR="00000000" w:rsidRDefault="00A84C37">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50"/>
        <w:gridCol w:w="1701"/>
        <w:gridCol w:w="851"/>
        <w:gridCol w:w="1276"/>
        <w:gridCol w:w="850"/>
      </w:tblGrid>
      <w:tr w:rsidR="00000000" w14:paraId="26E26B28" w14:textId="77777777">
        <w:tblPrEx>
          <w:tblCellMar>
            <w:top w:w="0" w:type="dxa"/>
            <w:bottom w:w="0" w:type="dxa"/>
          </w:tblCellMar>
        </w:tblPrEx>
        <w:tc>
          <w:tcPr>
            <w:tcW w:w="1526" w:type="dxa"/>
          </w:tcPr>
          <w:p w14:paraId="2CF52D3B" w14:textId="77777777" w:rsidR="00000000" w:rsidRDefault="00A84C37">
            <w:pPr>
              <w:pStyle w:val="T4dispositie"/>
              <w:rPr>
                <w:i/>
                <w:iCs/>
                <w:lang w:val="nl-NL"/>
              </w:rPr>
            </w:pPr>
            <w:r>
              <w:rPr>
                <w:i/>
                <w:iCs/>
                <w:lang w:val="nl-NL"/>
              </w:rPr>
              <w:t>Hoofdwerk (I)</w:t>
            </w:r>
          </w:p>
          <w:p w14:paraId="54D500AE" w14:textId="77777777" w:rsidR="00000000" w:rsidRDefault="00A84C37">
            <w:pPr>
              <w:pStyle w:val="T4dispositie"/>
              <w:rPr>
                <w:lang w:val="nl-NL"/>
              </w:rPr>
            </w:pPr>
            <w:r>
              <w:rPr>
                <w:lang w:val="nl-NL"/>
              </w:rPr>
              <w:t>9 stemmen</w:t>
            </w:r>
          </w:p>
          <w:p w14:paraId="0A8801A9" w14:textId="77777777" w:rsidR="00000000" w:rsidRDefault="00A84C37">
            <w:pPr>
              <w:pStyle w:val="T4dispositie"/>
              <w:rPr>
                <w:lang w:val="nl-NL"/>
              </w:rPr>
            </w:pPr>
          </w:p>
          <w:p w14:paraId="1EB459D5" w14:textId="77777777" w:rsidR="00000000" w:rsidRDefault="00A84C37">
            <w:pPr>
              <w:pStyle w:val="T4dispositie"/>
              <w:rPr>
                <w:lang w:val="nl-NL"/>
              </w:rPr>
            </w:pPr>
            <w:r>
              <w:rPr>
                <w:lang w:val="nl-NL"/>
              </w:rPr>
              <w:t>Bourdon</w:t>
            </w:r>
          </w:p>
          <w:p w14:paraId="07E70504" w14:textId="77777777" w:rsidR="00000000" w:rsidRDefault="00A84C37">
            <w:pPr>
              <w:pStyle w:val="T4dispositie"/>
              <w:rPr>
                <w:lang w:val="nl-NL"/>
              </w:rPr>
            </w:pPr>
            <w:r>
              <w:rPr>
                <w:lang w:val="nl-NL"/>
              </w:rPr>
              <w:t>Prestant</w:t>
            </w:r>
          </w:p>
          <w:p w14:paraId="44B82C9D" w14:textId="77777777" w:rsidR="00000000" w:rsidRDefault="00A84C37">
            <w:pPr>
              <w:pStyle w:val="T4dispositie"/>
              <w:rPr>
                <w:lang w:val="nl-NL"/>
              </w:rPr>
            </w:pPr>
            <w:r>
              <w:rPr>
                <w:lang w:val="nl-NL"/>
              </w:rPr>
              <w:t>Roerfluit</w:t>
            </w:r>
          </w:p>
          <w:p w14:paraId="68946BC8" w14:textId="77777777" w:rsidR="00000000" w:rsidRDefault="00A84C37">
            <w:pPr>
              <w:pStyle w:val="T4dispositie"/>
              <w:rPr>
                <w:lang w:val="nl-NL"/>
              </w:rPr>
            </w:pPr>
            <w:proofErr w:type="spellStart"/>
            <w:r>
              <w:rPr>
                <w:lang w:val="nl-NL"/>
              </w:rPr>
              <w:t>Salicionaal</w:t>
            </w:r>
            <w:proofErr w:type="spellEnd"/>
          </w:p>
          <w:p w14:paraId="20F7D550" w14:textId="77777777" w:rsidR="00000000" w:rsidRDefault="00A84C37">
            <w:pPr>
              <w:pStyle w:val="T4dispositie"/>
              <w:rPr>
                <w:lang w:val="nl-NL"/>
              </w:rPr>
            </w:pPr>
            <w:r>
              <w:rPr>
                <w:lang w:val="nl-NL"/>
              </w:rPr>
              <w:t>Octaaf</w:t>
            </w:r>
          </w:p>
          <w:p w14:paraId="5EBF28FD" w14:textId="77777777" w:rsidR="00000000" w:rsidRDefault="00A84C37">
            <w:pPr>
              <w:pStyle w:val="T4dispositie"/>
              <w:rPr>
                <w:lang w:val="nl-NL"/>
              </w:rPr>
            </w:pPr>
            <w:r>
              <w:rPr>
                <w:lang w:val="nl-NL"/>
              </w:rPr>
              <w:t>Gemshoorn</w:t>
            </w:r>
          </w:p>
          <w:p w14:paraId="66946453" w14:textId="77777777" w:rsidR="00000000" w:rsidRDefault="00A84C37">
            <w:pPr>
              <w:pStyle w:val="T4dispositie"/>
            </w:pPr>
            <w:r>
              <w:t>Mixtuur</w:t>
            </w:r>
          </w:p>
          <w:p w14:paraId="65D9AC00" w14:textId="77777777" w:rsidR="00000000" w:rsidRDefault="00A84C37">
            <w:pPr>
              <w:pStyle w:val="T4dispositie"/>
            </w:pPr>
            <w:r>
              <w:t>Cornet</w:t>
            </w:r>
          </w:p>
          <w:p w14:paraId="6AA872C2" w14:textId="77777777" w:rsidR="00000000" w:rsidRDefault="00A84C37">
            <w:pPr>
              <w:pStyle w:val="T4dispositie"/>
            </w:pPr>
            <w:r>
              <w:t>Trompet</w:t>
            </w:r>
          </w:p>
        </w:tc>
        <w:tc>
          <w:tcPr>
            <w:tcW w:w="850" w:type="dxa"/>
          </w:tcPr>
          <w:p w14:paraId="5B4778DB" w14:textId="77777777" w:rsidR="00000000" w:rsidRDefault="00A84C37">
            <w:pPr>
              <w:pStyle w:val="T4dispositie"/>
            </w:pPr>
          </w:p>
          <w:p w14:paraId="5FF4577A" w14:textId="77777777" w:rsidR="00000000" w:rsidRDefault="00A84C37">
            <w:pPr>
              <w:pStyle w:val="T4dispositie"/>
            </w:pPr>
          </w:p>
          <w:p w14:paraId="3BCCCF11" w14:textId="77777777" w:rsidR="00000000" w:rsidRDefault="00A84C37">
            <w:pPr>
              <w:pStyle w:val="T4dispositie"/>
            </w:pPr>
          </w:p>
          <w:p w14:paraId="3B30A0A8" w14:textId="77777777" w:rsidR="00000000" w:rsidRDefault="00A84C37">
            <w:pPr>
              <w:pStyle w:val="T4dispositie"/>
            </w:pPr>
            <w:r>
              <w:t>16’</w:t>
            </w:r>
          </w:p>
          <w:p w14:paraId="539032EF" w14:textId="77777777" w:rsidR="00000000" w:rsidRDefault="00A84C37">
            <w:pPr>
              <w:pStyle w:val="T4dispositie"/>
            </w:pPr>
            <w:r>
              <w:t>8’</w:t>
            </w:r>
          </w:p>
          <w:p w14:paraId="5DFED5DC" w14:textId="77777777" w:rsidR="00000000" w:rsidRDefault="00A84C37">
            <w:pPr>
              <w:pStyle w:val="T4dispositie"/>
            </w:pPr>
            <w:r>
              <w:t>8’</w:t>
            </w:r>
          </w:p>
          <w:p w14:paraId="145F4D5D" w14:textId="77777777" w:rsidR="00000000" w:rsidRDefault="00A84C37">
            <w:pPr>
              <w:pStyle w:val="T4dispositie"/>
            </w:pPr>
            <w:r>
              <w:t>8’</w:t>
            </w:r>
          </w:p>
          <w:p w14:paraId="2727A69A" w14:textId="77777777" w:rsidR="00000000" w:rsidRDefault="00A84C37">
            <w:pPr>
              <w:pStyle w:val="T4dispositie"/>
            </w:pPr>
            <w:r>
              <w:t>4’</w:t>
            </w:r>
          </w:p>
          <w:p w14:paraId="372F362A" w14:textId="77777777" w:rsidR="00000000" w:rsidRDefault="00A84C37">
            <w:pPr>
              <w:pStyle w:val="T4dispositie"/>
            </w:pPr>
            <w:r>
              <w:t>4’</w:t>
            </w:r>
          </w:p>
          <w:p w14:paraId="293DC964" w14:textId="77777777" w:rsidR="00000000" w:rsidRDefault="00A84C37">
            <w:pPr>
              <w:pStyle w:val="T4dispositie"/>
            </w:pPr>
            <w:r>
              <w:t xml:space="preserve">3-4 </w:t>
            </w:r>
            <w:proofErr w:type="spellStart"/>
            <w:r>
              <w:t>st.</w:t>
            </w:r>
            <w:proofErr w:type="spellEnd"/>
          </w:p>
          <w:p w14:paraId="4263DCE4" w14:textId="77777777" w:rsidR="00000000" w:rsidRDefault="00A84C37">
            <w:pPr>
              <w:pStyle w:val="T4dispositie"/>
              <w:rPr>
                <w:lang w:val="nl-NL"/>
              </w:rPr>
            </w:pPr>
            <w:r>
              <w:rPr>
                <w:lang w:val="nl-NL"/>
              </w:rPr>
              <w:t>2-3 st.</w:t>
            </w:r>
          </w:p>
          <w:p w14:paraId="0C1DEF52" w14:textId="77777777" w:rsidR="00000000" w:rsidRDefault="00A84C37">
            <w:pPr>
              <w:pStyle w:val="T4dispositie"/>
              <w:rPr>
                <w:lang w:val="nl-NL"/>
              </w:rPr>
            </w:pPr>
            <w:r>
              <w:rPr>
                <w:lang w:val="nl-NL"/>
              </w:rPr>
              <w:t>8’</w:t>
            </w:r>
          </w:p>
        </w:tc>
        <w:tc>
          <w:tcPr>
            <w:tcW w:w="1701" w:type="dxa"/>
          </w:tcPr>
          <w:p w14:paraId="7372E41E" w14:textId="77777777" w:rsidR="00000000" w:rsidRDefault="00A84C37">
            <w:pPr>
              <w:pStyle w:val="T4dispositie"/>
              <w:rPr>
                <w:i/>
                <w:iCs/>
                <w:lang w:val="nl-NL"/>
              </w:rPr>
            </w:pPr>
            <w:r>
              <w:rPr>
                <w:i/>
                <w:iCs/>
                <w:lang w:val="nl-NL"/>
              </w:rPr>
              <w:t>Zwelwerk (II)</w:t>
            </w:r>
          </w:p>
          <w:p w14:paraId="19A6501B" w14:textId="77777777" w:rsidR="00000000" w:rsidRDefault="00A84C37">
            <w:pPr>
              <w:pStyle w:val="T4dispositie"/>
              <w:rPr>
                <w:lang w:val="nl-NL"/>
              </w:rPr>
            </w:pPr>
            <w:r>
              <w:rPr>
                <w:lang w:val="nl-NL"/>
              </w:rPr>
              <w:t>5 stemmen</w:t>
            </w:r>
          </w:p>
          <w:p w14:paraId="1C5BE35E" w14:textId="77777777" w:rsidR="00000000" w:rsidRDefault="00A84C37">
            <w:pPr>
              <w:pStyle w:val="T4dispositie"/>
              <w:rPr>
                <w:lang w:val="nl-NL"/>
              </w:rPr>
            </w:pPr>
          </w:p>
          <w:p w14:paraId="0C2E5289" w14:textId="77777777" w:rsidR="00000000" w:rsidRDefault="00A84C37">
            <w:pPr>
              <w:pStyle w:val="T4dispositie"/>
              <w:rPr>
                <w:lang w:val="nl-NL"/>
              </w:rPr>
            </w:pPr>
            <w:r>
              <w:rPr>
                <w:lang w:val="nl-NL"/>
              </w:rPr>
              <w:t>Holpijp</w:t>
            </w:r>
          </w:p>
          <w:p w14:paraId="68210CE3" w14:textId="77777777" w:rsidR="00000000" w:rsidRDefault="00A84C37">
            <w:pPr>
              <w:pStyle w:val="T4dispositie"/>
              <w:rPr>
                <w:lang w:val="nl-NL"/>
              </w:rPr>
            </w:pPr>
            <w:r>
              <w:rPr>
                <w:lang w:val="nl-NL"/>
              </w:rPr>
              <w:t>Viola di G</w:t>
            </w:r>
            <w:r>
              <w:rPr>
                <w:lang w:val="nl-NL"/>
              </w:rPr>
              <w:t>amba</w:t>
            </w:r>
          </w:p>
          <w:p w14:paraId="56F8465E" w14:textId="77777777" w:rsidR="00000000" w:rsidRDefault="00A84C37">
            <w:pPr>
              <w:pStyle w:val="T4dispositie"/>
              <w:rPr>
                <w:lang w:val="nl-NL"/>
              </w:rPr>
            </w:pPr>
            <w:r>
              <w:rPr>
                <w:lang w:val="nl-NL"/>
              </w:rPr>
              <w:t xml:space="preserve">Flûte </w:t>
            </w:r>
            <w:proofErr w:type="spellStart"/>
            <w:r>
              <w:rPr>
                <w:lang w:val="nl-NL"/>
              </w:rPr>
              <w:t>octaviante</w:t>
            </w:r>
            <w:proofErr w:type="spellEnd"/>
          </w:p>
          <w:p w14:paraId="0DB05F31" w14:textId="77777777" w:rsidR="00000000" w:rsidRDefault="00A84C37">
            <w:pPr>
              <w:pStyle w:val="T4dispositie"/>
              <w:rPr>
                <w:lang w:val="nl-NL"/>
              </w:rPr>
            </w:pPr>
            <w:r>
              <w:rPr>
                <w:lang w:val="nl-NL"/>
              </w:rPr>
              <w:t>Nasart</w:t>
            </w:r>
          </w:p>
          <w:p w14:paraId="42408283" w14:textId="77777777" w:rsidR="00000000" w:rsidRDefault="00A84C37">
            <w:pPr>
              <w:pStyle w:val="T4dispositie"/>
              <w:rPr>
                <w:lang w:val="nl-NL"/>
              </w:rPr>
            </w:pPr>
            <w:proofErr w:type="spellStart"/>
            <w:r>
              <w:rPr>
                <w:lang w:val="nl-NL"/>
              </w:rPr>
              <w:t>Picolo</w:t>
            </w:r>
            <w:proofErr w:type="spellEnd"/>
          </w:p>
        </w:tc>
        <w:tc>
          <w:tcPr>
            <w:tcW w:w="851" w:type="dxa"/>
          </w:tcPr>
          <w:p w14:paraId="3FDBBFC5" w14:textId="77777777" w:rsidR="00000000" w:rsidRDefault="00A84C37">
            <w:pPr>
              <w:pStyle w:val="T4dispositie"/>
              <w:rPr>
                <w:lang w:val="nl-NL"/>
              </w:rPr>
            </w:pPr>
          </w:p>
          <w:p w14:paraId="6C58BCC9" w14:textId="77777777" w:rsidR="00000000" w:rsidRDefault="00A84C37">
            <w:pPr>
              <w:pStyle w:val="T4dispositie"/>
              <w:rPr>
                <w:lang w:val="nl-NL"/>
              </w:rPr>
            </w:pPr>
          </w:p>
          <w:p w14:paraId="234F4B28" w14:textId="77777777" w:rsidR="00000000" w:rsidRDefault="00A84C37">
            <w:pPr>
              <w:pStyle w:val="T4dispositie"/>
              <w:rPr>
                <w:lang w:val="nl-NL"/>
              </w:rPr>
            </w:pPr>
          </w:p>
          <w:p w14:paraId="3402F2CE" w14:textId="77777777" w:rsidR="00000000" w:rsidRDefault="00A84C37">
            <w:pPr>
              <w:pStyle w:val="T4dispositie"/>
              <w:rPr>
                <w:lang w:val="nl-NL"/>
              </w:rPr>
            </w:pPr>
            <w:r>
              <w:rPr>
                <w:lang w:val="nl-NL"/>
              </w:rPr>
              <w:t>8’</w:t>
            </w:r>
          </w:p>
          <w:p w14:paraId="7029A84B" w14:textId="77777777" w:rsidR="00000000" w:rsidRDefault="00A84C37">
            <w:pPr>
              <w:pStyle w:val="T4dispositie"/>
              <w:rPr>
                <w:lang w:val="nl-NL"/>
              </w:rPr>
            </w:pPr>
            <w:r>
              <w:rPr>
                <w:lang w:val="nl-NL"/>
              </w:rPr>
              <w:t>8’</w:t>
            </w:r>
          </w:p>
          <w:p w14:paraId="092A2ED3" w14:textId="77777777" w:rsidR="00000000" w:rsidRDefault="00A84C37">
            <w:pPr>
              <w:pStyle w:val="T4dispositie"/>
              <w:rPr>
                <w:lang w:val="nl-NL"/>
              </w:rPr>
            </w:pPr>
            <w:r>
              <w:rPr>
                <w:lang w:val="nl-NL"/>
              </w:rPr>
              <w:t>4’</w:t>
            </w:r>
          </w:p>
          <w:p w14:paraId="32530595" w14:textId="77777777" w:rsidR="00000000" w:rsidRDefault="00A84C37">
            <w:pPr>
              <w:pStyle w:val="T4dispositie"/>
              <w:rPr>
                <w:lang w:val="nl-NL"/>
              </w:rPr>
            </w:pPr>
            <w:r>
              <w:rPr>
                <w:lang w:val="nl-NL"/>
              </w:rPr>
              <w:t>2 2/3’</w:t>
            </w:r>
          </w:p>
          <w:p w14:paraId="3609F00F" w14:textId="77777777" w:rsidR="00000000" w:rsidRDefault="00A84C37">
            <w:pPr>
              <w:pStyle w:val="T4dispositie"/>
              <w:rPr>
                <w:lang w:val="nl-NL"/>
              </w:rPr>
            </w:pPr>
            <w:r>
              <w:rPr>
                <w:lang w:val="nl-NL"/>
              </w:rPr>
              <w:t>2’</w:t>
            </w:r>
          </w:p>
        </w:tc>
        <w:tc>
          <w:tcPr>
            <w:tcW w:w="1276" w:type="dxa"/>
          </w:tcPr>
          <w:p w14:paraId="364B3B81" w14:textId="77777777" w:rsidR="00000000" w:rsidRDefault="00A84C37">
            <w:pPr>
              <w:pStyle w:val="T4dispositie"/>
              <w:rPr>
                <w:i/>
                <w:iCs/>
                <w:lang w:val="nl-NL"/>
              </w:rPr>
            </w:pPr>
            <w:r>
              <w:rPr>
                <w:i/>
                <w:iCs/>
                <w:lang w:val="nl-NL"/>
              </w:rPr>
              <w:t>Pedaal</w:t>
            </w:r>
          </w:p>
          <w:p w14:paraId="7F368559" w14:textId="77777777" w:rsidR="00000000" w:rsidRDefault="00A84C37">
            <w:pPr>
              <w:pStyle w:val="T4dispositie"/>
              <w:rPr>
                <w:lang w:val="nl-NL"/>
              </w:rPr>
            </w:pPr>
            <w:r>
              <w:rPr>
                <w:lang w:val="nl-NL"/>
              </w:rPr>
              <w:t>4 stemmen</w:t>
            </w:r>
          </w:p>
          <w:p w14:paraId="69A69E17" w14:textId="77777777" w:rsidR="00000000" w:rsidRDefault="00A84C37">
            <w:pPr>
              <w:pStyle w:val="T4dispositie"/>
              <w:rPr>
                <w:lang w:val="nl-NL"/>
              </w:rPr>
            </w:pPr>
          </w:p>
          <w:p w14:paraId="380BD4D0" w14:textId="77777777" w:rsidR="00000000" w:rsidRDefault="00A84C37">
            <w:pPr>
              <w:pStyle w:val="T4dispositie"/>
              <w:rPr>
                <w:lang w:val="nl-NL"/>
              </w:rPr>
            </w:pPr>
            <w:r>
              <w:rPr>
                <w:lang w:val="nl-NL"/>
              </w:rPr>
              <w:t>Subbas</w:t>
            </w:r>
          </w:p>
          <w:p w14:paraId="38EFFE17" w14:textId="77777777" w:rsidR="00000000" w:rsidRDefault="00A84C37">
            <w:pPr>
              <w:pStyle w:val="T4dispositie"/>
              <w:rPr>
                <w:lang w:val="nl-NL"/>
              </w:rPr>
            </w:pPr>
            <w:r>
              <w:rPr>
                <w:lang w:val="nl-NL"/>
              </w:rPr>
              <w:t>Octaaf</w:t>
            </w:r>
          </w:p>
          <w:p w14:paraId="69F3799E" w14:textId="77777777" w:rsidR="00000000" w:rsidRDefault="00A84C37">
            <w:pPr>
              <w:pStyle w:val="T4dispositie"/>
              <w:rPr>
                <w:lang w:val="nl-NL"/>
              </w:rPr>
            </w:pPr>
            <w:r>
              <w:rPr>
                <w:lang w:val="nl-NL"/>
              </w:rPr>
              <w:t>Octaaf</w:t>
            </w:r>
          </w:p>
          <w:p w14:paraId="3C8D8441" w14:textId="77777777" w:rsidR="00000000" w:rsidRDefault="00A84C37">
            <w:pPr>
              <w:pStyle w:val="T4dispositie"/>
              <w:rPr>
                <w:lang w:val="nl-NL"/>
              </w:rPr>
            </w:pPr>
            <w:r>
              <w:rPr>
                <w:lang w:val="nl-NL"/>
              </w:rPr>
              <w:t>Bazuin</w:t>
            </w:r>
          </w:p>
        </w:tc>
        <w:tc>
          <w:tcPr>
            <w:tcW w:w="850" w:type="dxa"/>
          </w:tcPr>
          <w:p w14:paraId="1C1793FF" w14:textId="77777777" w:rsidR="00000000" w:rsidRDefault="00A84C37">
            <w:pPr>
              <w:pStyle w:val="T4dispositie"/>
              <w:rPr>
                <w:lang w:val="nl-NL"/>
              </w:rPr>
            </w:pPr>
          </w:p>
          <w:p w14:paraId="4F956412" w14:textId="77777777" w:rsidR="00000000" w:rsidRDefault="00A84C37">
            <w:pPr>
              <w:pStyle w:val="T4dispositie"/>
              <w:rPr>
                <w:lang w:val="nl-NL"/>
              </w:rPr>
            </w:pPr>
          </w:p>
          <w:p w14:paraId="312CD67D" w14:textId="77777777" w:rsidR="00000000" w:rsidRDefault="00A84C37">
            <w:pPr>
              <w:pStyle w:val="T4dispositie"/>
              <w:rPr>
                <w:lang w:val="nl-NL"/>
              </w:rPr>
            </w:pPr>
          </w:p>
          <w:p w14:paraId="202D4BFC" w14:textId="77777777" w:rsidR="00000000" w:rsidRDefault="00A84C37">
            <w:pPr>
              <w:pStyle w:val="T4dispositie"/>
              <w:rPr>
                <w:lang w:val="nl-NL"/>
              </w:rPr>
            </w:pPr>
            <w:r>
              <w:rPr>
                <w:lang w:val="nl-NL"/>
              </w:rPr>
              <w:t>16’</w:t>
            </w:r>
          </w:p>
          <w:p w14:paraId="04C8BC78" w14:textId="77777777" w:rsidR="00000000" w:rsidRDefault="00A84C37">
            <w:pPr>
              <w:pStyle w:val="T4dispositie"/>
              <w:rPr>
                <w:lang w:val="nl-NL"/>
              </w:rPr>
            </w:pPr>
            <w:r>
              <w:rPr>
                <w:lang w:val="nl-NL"/>
              </w:rPr>
              <w:t>8’</w:t>
            </w:r>
          </w:p>
          <w:p w14:paraId="23F30ABB" w14:textId="77777777" w:rsidR="00000000" w:rsidRDefault="00A84C37">
            <w:pPr>
              <w:pStyle w:val="T4dispositie"/>
              <w:rPr>
                <w:lang w:val="nl-NL"/>
              </w:rPr>
            </w:pPr>
            <w:r>
              <w:rPr>
                <w:lang w:val="nl-NL"/>
              </w:rPr>
              <w:t>4’</w:t>
            </w:r>
          </w:p>
          <w:p w14:paraId="3DEF782F" w14:textId="77777777" w:rsidR="00000000" w:rsidRDefault="00A84C37">
            <w:pPr>
              <w:pStyle w:val="T4dispositie"/>
              <w:rPr>
                <w:lang w:val="nl-NL"/>
              </w:rPr>
            </w:pPr>
            <w:r>
              <w:rPr>
                <w:lang w:val="nl-NL"/>
              </w:rPr>
              <w:t>16’</w:t>
            </w:r>
          </w:p>
        </w:tc>
      </w:tr>
    </w:tbl>
    <w:p w14:paraId="5735AD54" w14:textId="77777777" w:rsidR="00000000" w:rsidRDefault="00A84C37">
      <w:pPr>
        <w:pStyle w:val="T1"/>
        <w:jc w:val="left"/>
        <w:rPr>
          <w:lang w:val="nl-NL"/>
        </w:rPr>
      </w:pPr>
    </w:p>
    <w:p w14:paraId="41475A83" w14:textId="77777777" w:rsidR="00000000" w:rsidRDefault="00A84C37">
      <w:pPr>
        <w:pStyle w:val="T1"/>
        <w:jc w:val="left"/>
        <w:rPr>
          <w:lang w:val="nl-NL"/>
        </w:rPr>
      </w:pPr>
      <w:r>
        <w:rPr>
          <w:lang w:val="nl-NL"/>
        </w:rPr>
        <w:t>Werktuiglijke registers</w:t>
      </w:r>
    </w:p>
    <w:p w14:paraId="69683C1D" w14:textId="77777777" w:rsidR="00000000" w:rsidRDefault="00A84C37">
      <w:pPr>
        <w:pStyle w:val="T1"/>
        <w:jc w:val="left"/>
        <w:rPr>
          <w:lang w:val="nl-NL"/>
        </w:rPr>
      </w:pPr>
      <w:r>
        <w:rPr>
          <w:lang w:val="nl-NL"/>
        </w:rPr>
        <w:t>koppelingen HW-</w:t>
      </w:r>
      <w:proofErr w:type="spellStart"/>
      <w:r>
        <w:rPr>
          <w:lang w:val="nl-NL"/>
        </w:rPr>
        <w:t>ZwW</w:t>
      </w:r>
      <w:proofErr w:type="spellEnd"/>
      <w:r>
        <w:rPr>
          <w:lang w:val="nl-NL"/>
        </w:rPr>
        <w:t>, HW-</w:t>
      </w:r>
      <w:proofErr w:type="spellStart"/>
      <w:r>
        <w:rPr>
          <w:lang w:val="nl-NL"/>
        </w:rPr>
        <w:t>ZwW</w:t>
      </w:r>
      <w:proofErr w:type="spellEnd"/>
      <w:r>
        <w:rPr>
          <w:lang w:val="nl-NL"/>
        </w:rPr>
        <w:t xml:space="preserve"> 16’, </w:t>
      </w:r>
      <w:proofErr w:type="spellStart"/>
      <w:r>
        <w:rPr>
          <w:lang w:val="nl-NL"/>
        </w:rPr>
        <w:t>Ped</w:t>
      </w:r>
      <w:proofErr w:type="spellEnd"/>
      <w:r>
        <w:rPr>
          <w:lang w:val="nl-NL"/>
        </w:rPr>
        <w:t xml:space="preserve">-HW, </w:t>
      </w:r>
      <w:proofErr w:type="spellStart"/>
      <w:r>
        <w:rPr>
          <w:lang w:val="nl-NL"/>
        </w:rPr>
        <w:t>Ped-ZwW</w:t>
      </w:r>
      <w:proofErr w:type="spellEnd"/>
      <w:r>
        <w:rPr>
          <w:lang w:val="nl-NL"/>
        </w:rPr>
        <w:t xml:space="preserve">, </w:t>
      </w:r>
      <w:proofErr w:type="spellStart"/>
      <w:r>
        <w:rPr>
          <w:lang w:val="nl-NL"/>
        </w:rPr>
        <w:t>Ped-Ped</w:t>
      </w:r>
      <w:proofErr w:type="spellEnd"/>
      <w:r>
        <w:rPr>
          <w:lang w:val="nl-NL"/>
        </w:rPr>
        <w:t xml:space="preserve"> 4’</w:t>
      </w:r>
    </w:p>
    <w:p w14:paraId="5ED70D49" w14:textId="77777777" w:rsidR="00000000" w:rsidRDefault="00A84C37">
      <w:pPr>
        <w:pStyle w:val="T1"/>
        <w:jc w:val="left"/>
        <w:rPr>
          <w:lang w:val="nl-NL"/>
        </w:rPr>
      </w:pPr>
      <w:r>
        <w:rPr>
          <w:lang w:val="nl-NL"/>
        </w:rPr>
        <w:t>vaste combinaties P – MF – F – FF</w:t>
      </w:r>
    </w:p>
    <w:p w14:paraId="7B2580CF" w14:textId="77777777" w:rsidR="00000000" w:rsidRDefault="00A84C37">
      <w:pPr>
        <w:pStyle w:val="T1"/>
        <w:jc w:val="left"/>
        <w:rPr>
          <w:lang w:val="nl-NL"/>
        </w:rPr>
      </w:pPr>
      <w:r>
        <w:rPr>
          <w:lang w:val="nl-NL"/>
        </w:rPr>
        <w:lastRenderedPageBreak/>
        <w:t>trede zwelkast</w:t>
      </w:r>
    </w:p>
    <w:p w14:paraId="68CB767D" w14:textId="77777777" w:rsidR="00000000" w:rsidRDefault="00A84C37">
      <w:pPr>
        <w:pStyle w:val="T1"/>
        <w:jc w:val="left"/>
        <w:rPr>
          <w:lang w:val="nl-NL"/>
        </w:rPr>
      </w:pPr>
    </w:p>
    <w:p w14:paraId="608D8BD3" w14:textId="77777777" w:rsidR="00000000" w:rsidRDefault="00A84C37">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619"/>
        <w:gridCol w:w="628"/>
      </w:tblGrid>
      <w:tr w:rsidR="00000000" w14:paraId="28C95316" w14:textId="77777777">
        <w:tblPrEx>
          <w:tblCellMar>
            <w:top w:w="0" w:type="dxa"/>
            <w:bottom w:w="0" w:type="dxa"/>
          </w:tblCellMar>
        </w:tblPrEx>
        <w:tc>
          <w:tcPr>
            <w:tcW w:w="1023" w:type="dxa"/>
          </w:tcPr>
          <w:p w14:paraId="313A0581" w14:textId="77777777" w:rsidR="00000000" w:rsidRDefault="00A84C37">
            <w:pPr>
              <w:pStyle w:val="T1"/>
              <w:jc w:val="left"/>
              <w:rPr>
                <w:lang w:val="nl-NL"/>
              </w:rPr>
            </w:pPr>
            <w:r>
              <w:rPr>
                <w:lang w:val="nl-NL"/>
              </w:rPr>
              <w:t>Mixtuur</w:t>
            </w:r>
          </w:p>
        </w:tc>
        <w:tc>
          <w:tcPr>
            <w:tcW w:w="619" w:type="dxa"/>
          </w:tcPr>
          <w:p w14:paraId="19F1F644" w14:textId="77777777" w:rsidR="00000000" w:rsidRDefault="00A84C37">
            <w:pPr>
              <w:pStyle w:val="T4dispositie"/>
              <w:rPr>
                <w:lang w:val="nl-NL"/>
              </w:rPr>
            </w:pPr>
            <w:r>
              <w:rPr>
                <w:lang w:val="nl-NL"/>
              </w:rPr>
              <w:t>C</w:t>
            </w:r>
          </w:p>
          <w:p w14:paraId="72813E5B" w14:textId="77777777" w:rsidR="00000000" w:rsidRDefault="00A84C37">
            <w:pPr>
              <w:pStyle w:val="T4dispositie"/>
              <w:rPr>
                <w:lang w:val="nl-NL"/>
              </w:rPr>
            </w:pPr>
            <w:r>
              <w:rPr>
                <w:lang w:val="nl-NL"/>
              </w:rPr>
              <w:t>1 1/3</w:t>
            </w:r>
          </w:p>
          <w:p w14:paraId="634216FA" w14:textId="77777777" w:rsidR="00000000" w:rsidRDefault="00A84C37">
            <w:pPr>
              <w:pStyle w:val="T4dispositie"/>
              <w:rPr>
                <w:lang w:val="nl-NL"/>
              </w:rPr>
            </w:pPr>
            <w:r>
              <w:rPr>
                <w:lang w:val="nl-NL"/>
              </w:rPr>
              <w:t>1</w:t>
            </w:r>
          </w:p>
          <w:p w14:paraId="797860A4" w14:textId="77777777" w:rsidR="00000000" w:rsidRDefault="00A84C37">
            <w:pPr>
              <w:pStyle w:val="T4dispositie"/>
              <w:rPr>
                <w:lang w:val="nl-NL"/>
              </w:rPr>
            </w:pPr>
            <w:r>
              <w:rPr>
                <w:lang w:val="nl-NL"/>
              </w:rPr>
              <w:t>2/3</w:t>
            </w:r>
          </w:p>
        </w:tc>
        <w:tc>
          <w:tcPr>
            <w:tcW w:w="619" w:type="dxa"/>
          </w:tcPr>
          <w:p w14:paraId="1A205C08" w14:textId="77777777" w:rsidR="00000000" w:rsidRDefault="00A84C37">
            <w:pPr>
              <w:pStyle w:val="T4dispositie"/>
              <w:rPr>
                <w:lang w:val="nl-NL"/>
              </w:rPr>
            </w:pPr>
            <w:r>
              <w:rPr>
                <w:lang w:val="nl-NL"/>
              </w:rPr>
              <w:t>c</w:t>
            </w:r>
          </w:p>
          <w:p w14:paraId="66775A79" w14:textId="77777777" w:rsidR="00000000" w:rsidRDefault="00A84C37">
            <w:pPr>
              <w:pStyle w:val="T4dispositie"/>
              <w:rPr>
                <w:lang w:val="nl-NL"/>
              </w:rPr>
            </w:pPr>
            <w:r>
              <w:rPr>
                <w:lang w:val="nl-NL"/>
              </w:rPr>
              <w:t>2</w:t>
            </w:r>
          </w:p>
          <w:p w14:paraId="0BD6BD4F" w14:textId="77777777" w:rsidR="00000000" w:rsidRDefault="00A84C37">
            <w:pPr>
              <w:pStyle w:val="T4dispositie"/>
              <w:rPr>
                <w:lang w:val="nl-NL"/>
              </w:rPr>
            </w:pPr>
            <w:r>
              <w:rPr>
                <w:lang w:val="nl-NL"/>
              </w:rPr>
              <w:t>1 1/3</w:t>
            </w:r>
          </w:p>
          <w:p w14:paraId="48294203" w14:textId="77777777" w:rsidR="00000000" w:rsidRDefault="00A84C37">
            <w:pPr>
              <w:pStyle w:val="T4dispositie"/>
              <w:rPr>
                <w:lang w:val="nl-NL"/>
              </w:rPr>
            </w:pPr>
            <w:r>
              <w:rPr>
                <w:lang w:val="nl-NL"/>
              </w:rPr>
              <w:t>1</w:t>
            </w:r>
          </w:p>
          <w:p w14:paraId="71D63D69" w14:textId="77777777" w:rsidR="00000000" w:rsidRDefault="00A84C37">
            <w:pPr>
              <w:pStyle w:val="T4dispositie"/>
              <w:rPr>
                <w:lang w:val="nl-NL"/>
              </w:rPr>
            </w:pPr>
            <w:r>
              <w:rPr>
                <w:lang w:val="nl-NL"/>
              </w:rPr>
              <w:t>2/3</w:t>
            </w:r>
          </w:p>
        </w:tc>
        <w:tc>
          <w:tcPr>
            <w:tcW w:w="619" w:type="dxa"/>
          </w:tcPr>
          <w:p w14:paraId="42FEDA8F" w14:textId="77777777" w:rsidR="00000000" w:rsidRDefault="00A84C37">
            <w:pPr>
              <w:pStyle w:val="T4dispositie"/>
              <w:rPr>
                <w:vertAlign w:val="superscript"/>
                <w:lang w:val="nl-NL"/>
              </w:rPr>
            </w:pPr>
            <w:r>
              <w:rPr>
                <w:lang w:val="nl-NL"/>
              </w:rPr>
              <w:t>c</w:t>
            </w:r>
            <w:r>
              <w:rPr>
                <w:vertAlign w:val="superscript"/>
                <w:lang w:val="nl-NL"/>
              </w:rPr>
              <w:t>1</w:t>
            </w:r>
          </w:p>
          <w:p w14:paraId="46136BB4" w14:textId="77777777" w:rsidR="00000000" w:rsidRDefault="00A84C37">
            <w:pPr>
              <w:pStyle w:val="T4dispositie"/>
              <w:rPr>
                <w:lang w:val="nl-NL"/>
              </w:rPr>
            </w:pPr>
            <w:r>
              <w:rPr>
                <w:lang w:val="nl-NL"/>
              </w:rPr>
              <w:t>2 2/3</w:t>
            </w:r>
          </w:p>
          <w:p w14:paraId="7217A45D" w14:textId="77777777" w:rsidR="00000000" w:rsidRDefault="00A84C37">
            <w:pPr>
              <w:pStyle w:val="T4dispositie"/>
            </w:pPr>
            <w:r>
              <w:t>2</w:t>
            </w:r>
          </w:p>
          <w:p w14:paraId="10098B09" w14:textId="77777777" w:rsidR="00000000" w:rsidRDefault="00A84C37">
            <w:pPr>
              <w:pStyle w:val="T4dispositie"/>
            </w:pPr>
            <w:r>
              <w:t>1 1/3</w:t>
            </w:r>
          </w:p>
          <w:p w14:paraId="59278680" w14:textId="77777777" w:rsidR="00000000" w:rsidRDefault="00A84C37">
            <w:pPr>
              <w:pStyle w:val="T4dispositie"/>
            </w:pPr>
            <w:r>
              <w:t>1</w:t>
            </w:r>
          </w:p>
        </w:tc>
        <w:tc>
          <w:tcPr>
            <w:tcW w:w="628" w:type="dxa"/>
          </w:tcPr>
          <w:p w14:paraId="5C5FB91C" w14:textId="77777777" w:rsidR="00000000" w:rsidRDefault="00A84C37">
            <w:pPr>
              <w:pStyle w:val="T4dispositie"/>
              <w:rPr>
                <w:vertAlign w:val="superscript"/>
              </w:rPr>
            </w:pPr>
            <w:r>
              <w:t>c</w:t>
            </w:r>
            <w:r>
              <w:rPr>
                <w:vertAlign w:val="superscript"/>
              </w:rPr>
              <w:t>2</w:t>
            </w:r>
          </w:p>
          <w:p w14:paraId="5F4D547E" w14:textId="77777777" w:rsidR="00000000" w:rsidRDefault="00A84C37">
            <w:pPr>
              <w:pStyle w:val="T4dispositie"/>
            </w:pPr>
            <w:r>
              <w:t>4</w:t>
            </w:r>
          </w:p>
          <w:p w14:paraId="34AF4023" w14:textId="77777777" w:rsidR="00000000" w:rsidRDefault="00A84C37">
            <w:pPr>
              <w:pStyle w:val="T4dispositie"/>
            </w:pPr>
            <w:r>
              <w:t>2 2/3</w:t>
            </w:r>
          </w:p>
          <w:p w14:paraId="423C5ACD" w14:textId="77777777" w:rsidR="00000000" w:rsidRDefault="00A84C37">
            <w:pPr>
              <w:pStyle w:val="T4dispositie"/>
            </w:pPr>
            <w:r>
              <w:t>2</w:t>
            </w:r>
          </w:p>
          <w:p w14:paraId="20744D61" w14:textId="77777777" w:rsidR="00000000" w:rsidRDefault="00A84C37">
            <w:pPr>
              <w:pStyle w:val="T4dispositie"/>
            </w:pPr>
            <w:r>
              <w:t>1 1/3</w:t>
            </w:r>
          </w:p>
        </w:tc>
      </w:tr>
    </w:tbl>
    <w:p w14:paraId="4E854C75" w14:textId="77777777" w:rsidR="00000000" w:rsidRDefault="00A84C37">
      <w:pPr>
        <w:pStyle w:val="T1"/>
        <w:jc w:val="left"/>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619"/>
      </w:tblGrid>
      <w:tr w:rsidR="00000000" w14:paraId="2B3C1114" w14:textId="77777777">
        <w:tblPrEx>
          <w:tblCellMar>
            <w:top w:w="0" w:type="dxa"/>
            <w:bottom w:w="0" w:type="dxa"/>
          </w:tblCellMar>
        </w:tblPrEx>
        <w:tc>
          <w:tcPr>
            <w:tcW w:w="1023" w:type="dxa"/>
          </w:tcPr>
          <w:p w14:paraId="6AD2F9B2" w14:textId="77777777" w:rsidR="00000000" w:rsidRDefault="00A84C37">
            <w:pPr>
              <w:pStyle w:val="T1"/>
              <w:jc w:val="left"/>
            </w:pPr>
            <w:r>
              <w:t>Cornet</w:t>
            </w:r>
          </w:p>
        </w:tc>
        <w:tc>
          <w:tcPr>
            <w:tcW w:w="619" w:type="dxa"/>
          </w:tcPr>
          <w:p w14:paraId="3AC20FA9" w14:textId="77777777" w:rsidR="00000000" w:rsidRDefault="00A84C37">
            <w:pPr>
              <w:pStyle w:val="T4dispositie"/>
            </w:pPr>
            <w:r>
              <w:t>C</w:t>
            </w:r>
          </w:p>
          <w:p w14:paraId="41DF92BF" w14:textId="77777777" w:rsidR="00000000" w:rsidRDefault="00A84C37">
            <w:pPr>
              <w:pStyle w:val="T4dispositie"/>
            </w:pPr>
            <w:r>
              <w:t>1 3/5</w:t>
            </w:r>
          </w:p>
          <w:p w14:paraId="390D86C0" w14:textId="77777777" w:rsidR="00000000" w:rsidRDefault="00A84C37">
            <w:pPr>
              <w:pStyle w:val="T4dispositie"/>
              <w:rPr>
                <w:lang w:val="nl-NL"/>
              </w:rPr>
            </w:pPr>
            <w:r>
              <w:rPr>
                <w:lang w:val="nl-NL"/>
              </w:rPr>
              <w:t>1 1/3</w:t>
            </w:r>
          </w:p>
        </w:tc>
        <w:tc>
          <w:tcPr>
            <w:tcW w:w="619" w:type="dxa"/>
          </w:tcPr>
          <w:p w14:paraId="56F733AA" w14:textId="77777777" w:rsidR="00000000" w:rsidRDefault="00A84C37">
            <w:pPr>
              <w:pStyle w:val="T4dispositie"/>
              <w:rPr>
                <w:lang w:val="nl-NL"/>
              </w:rPr>
            </w:pPr>
            <w:r>
              <w:rPr>
                <w:lang w:val="nl-NL"/>
              </w:rPr>
              <w:t>c</w:t>
            </w:r>
          </w:p>
          <w:p w14:paraId="6485D846" w14:textId="77777777" w:rsidR="00000000" w:rsidRDefault="00A84C37">
            <w:pPr>
              <w:pStyle w:val="T4dispositie"/>
              <w:rPr>
                <w:lang w:val="nl-NL"/>
              </w:rPr>
            </w:pPr>
            <w:r>
              <w:rPr>
                <w:lang w:val="nl-NL"/>
              </w:rPr>
              <w:t>2 2/3</w:t>
            </w:r>
          </w:p>
          <w:p w14:paraId="7DC6D542" w14:textId="77777777" w:rsidR="00000000" w:rsidRDefault="00A84C37">
            <w:pPr>
              <w:pStyle w:val="T4dispositie"/>
              <w:rPr>
                <w:lang w:val="nl-NL"/>
              </w:rPr>
            </w:pPr>
            <w:r>
              <w:rPr>
                <w:lang w:val="nl-NL"/>
              </w:rPr>
              <w:t>2</w:t>
            </w:r>
          </w:p>
          <w:p w14:paraId="4FF05164" w14:textId="77777777" w:rsidR="00000000" w:rsidRDefault="00A84C37">
            <w:pPr>
              <w:pStyle w:val="T4dispositie"/>
              <w:rPr>
                <w:lang w:val="nl-NL"/>
              </w:rPr>
            </w:pPr>
            <w:r>
              <w:rPr>
                <w:lang w:val="nl-NL"/>
              </w:rPr>
              <w:t>1 3/5</w:t>
            </w:r>
          </w:p>
        </w:tc>
        <w:tc>
          <w:tcPr>
            <w:tcW w:w="619" w:type="dxa"/>
          </w:tcPr>
          <w:p w14:paraId="516F5274" w14:textId="77777777" w:rsidR="00000000" w:rsidRDefault="00A84C37">
            <w:pPr>
              <w:pStyle w:val="T4dispositie"/>
              <w:rPr>
                <w:vertAlign w:val="superscript"/>
                <w:lang w:val="nl-NL"/>
              </w:rPr>
            </w:pPr>
            <w:r>
              <w:rPr>
                <w:lang w:val="nl-NL"/>
              </w:rPr>
              <w:t>c</w:t>
            </w:r>
            <w:r>
              <w:rPr>
                <w:vertAlign w:val="superscript"/>
                <w:lang w:val="nl-NL"/>
              </w:rPr>
              <w:t>1</w:t>
            </w:r>
          </w:p>
          <w:p w14:paraId="36BAFFE9" w14:textId="77777777" w:rsidR="00000000" w:rsidRDefault="00A84C37">
            <w:pPr>
              <w:pStyle w:val="T4dispositie"/>
              <w:rPr>
                <w:lang w:val="nl-NL"/>
              </w:rPr>
            </w:pPr>
            <w:r>
              <w:rPr>
                <w:lang w:val="nl-NL"/>
              </w:rPr>
              <w:t>4</w:t>
            </w:r>
          </w:p>
          <w:p w14:paraId="3EF86A55" w14:textId="77777777" w:rsidR="00000000" w:rsidRDefault="00A84C37">
            <w:pPr>
              <w:pStyle w:val="T4dispositie"/>
              <w:rPr>
                <w:lang w:val="nl-NL"/>
              </w:rPr>
            </w:pPr>
            <w:r>
              <w:rPr>
                <w:lang w:val="nl-NL"/>
              </w:rPr>
              <w:t>2 2/3</w:t>
            </w:r>
          </w:p>
          <w:p w14:paraId="5B140CCE" w14:textId="77777777" w:rsidR="00000000" w:rsidRDefault="00A84C37">
            <w:pPr>
              <w:pStyle w:val="T4dispositie"/>
              <w:rPr>
                <w:lang w:val="nl-NL"/>
              </w:rPr>
            </w:pPr>
            <w:r>
              <w:rPr>
                <w:lang w:val="nl-NL"/>
              </w:rPr>
              <w:t>1 3/5</w:t>
            </w:r>
          </w:p>
        </w:tc>
      </w:tr>
    </w:tbl>
    <w:p w14:paraId="3A6808BA" w14:textId="77777777" w:rsidR="00000000" w:rsidRDefault="00A84C37">
      <w:pPr>
        <w:pStyle w:val="T1"/>
        <w:jc w:val="left"/>
        <w:rPr>
          <w:lang w:val="nl-NL"/>
        </w:rPr>
      </w:pPr>
    </w:p>
    <w:p w14:paraId="4423A6F4" w14:textId="77777777" w:rsidR="00000000" w:rsidRDefault="00A84C37">
      <w:pPr>
        <w:pStyle w:val="T1"/>
        <w:jc w:val="left"/>
        <w:rPr>
          <w:lang w:val="nl-NL"/>
        </w:rPr>
      </w:pPr>
      <w:r>
        <w:rPr>
          <w:lang w:val="nl-NL"/>
        </w:rPr>
        <w:t>Toonhoogte</w:t>
      </w:r>
    </w:p>
    <w:p w14:paraId="26C8C140" w14:textId="77777777" w:rsidR="00000000" w:rsidRDefault="00A84C37">
      <w:pPr>
        <w:pStyle w:val="T1"/>
        <w:jc w:val="left"/>
        <w:rPr>
          <w:lang w:val="nl-NL"/>
        </w:rPr>
      </w:pPr>
      <w:r>
        <w:rPr>
          <w:lang w:val="nl-NL"/>
        </w:rPr>
        <w:t>a</w:t>
      </w:r>
      <w:r>
        <w:rPr>
          <w:vertAlign w:val="superscript"/>
          <w:lang w:val="nl-NL"/>
        </w:rPr>
        <w:t>1</w:t>
      </w:r>
      <w:r>
        <w:rPr>
          <w:lang w:val="nl-NL"/>
        </w:rPr>
        <w:t xml:space="preserve"> = 428 Hz</w:t>
      </w:r>
    </w:p>
    <w:p w14:paraId="7EAA6939" w14:textId="77777777" w:rsidR="00000000" w:rsidRDefault="00A84C37">
      <w:pPr>
        <w:pStyle w:val="T1"/>
        <w:jc w:val="left"/>
        <w:rPr>
          <w:lang w:val="nl-NL"/>
        </w:rPr>
      </w:pPr>
      <w:r>
        <w:rPr>
          <w:lang w:val="nl-NL"/>
        </w:rPr>
        <w:t>Temperatuur</w:t>
      </w:r>
    </w:p>
    <w:p w14:paraId="6A9399A7" w14:textId="77777777" w:rsidR="00000000" w:rsidRDefault="00A84C37">
      <w:pPr>
        <w:pStyle w:val="T1"/>
        <w:jc w:val="left"/>
        <w:rPr>
          <w:lang w:val="nl-NL"/>
        </w:rPr>
      </w:pPr>
      <w:r>
        <w:rPr>
          <w:lang w:val="nl-NL"/>
        </w:rPr>
        <w:t>evenredig zwevend</w:t>
      </w:r>
    </w:p>
    <w:p w14:paraId="3B7A95E0" w14:textId="77777777" w:rsidR="00000000" w:rsidRDefault="00A84C37">
      <w:pPr>
        <w:pStyle w:val="T1"/>
        <w:jc w:val="left"/>
        <w:rPr>
          <w:lang w:val="nl-NL"/>
        </w:rPr>
      </w:pPr>
    </w:p>
    <w:p w14:paraId="68D49607" w14:textId="77777777" w:rsidR="00000000" w:rsidRDefault="00A84C37">
      <w:pPr>
        <w:pStyle w:val="T1"/>
        <w:jc w:val="left"/>
        <w:rPr>
          <w:lang w:val="nl-NL"/>
        </w:rPr>
      </w:pPr>
      <w:r>
        <w:rPr>
          <w:lang w:val="nl-NL"/>
        </w:rPr>
        <w:t>Manuaalomvang</w:t>
      </w:r>
    </w:p>
    <w:p w14:paraId="3E8C7AB6" w14:textId="77777777" w:rsidR="00000000" w:rsidRDefault="00A84C37">
      <w:pPr>
        <w:pStyle w:val="T1"/>
        <w:jc w:val="left"/>
        <w:rPr>
          <w:vertAlign w:val="superscript"/>
          <w:lang w:val="nl-NL"/>
        </w:rPr>
      </w:pPr>
      <w:r>
        <w:rPr>
          <w:lang w:val="nl-NL"/>
        </w:rPr>
        <w:t>C-f</w:t>
      </w:r>
      <w:r>
        <w:rPr>
          <w:vertAlign w:val="superscript"/>
          <w:lang w:val="nl-NL"/>
        </w:rPr>
        <w:t>3</w:t>
      </w:r>
    </w:p>
    <w:p w14:paraId="2E4C6EBC" w14:textId="77777777" w:rsidR="00000000" w:rsidRDefault="00A84C37">
      <w:pPr>
        <w:pStyle w:val="T1"/>
        <w:jc w:val="left"/>
        <w:rPr>
          <w:lang w:val="nl-NL"/>
        </w:rPr>
      </w:pPr>
      <w:r>
        <w:rPr>
          <w:lang w:val="nl-NL"/>
        </w:rPr>
        <w:t>Pedaalomvang</w:t>
      </w:r>
    </w:p>
    <w:p w14:paraId="4540FB3D" w14:textId="77777777" w:rsidR="00000000" w:rsidRDefault="00A84C37">
      <w:pPr>
        <w:pStyle w:val="T1"/>
        <w:jc w:val="left"/>
        <w:rPr>
          <w:vertAlign w:val="superscript"/>
          <w:lang w:val="nl-NL"/>
        </w:rPr>
      </w:pPr>
      <w:r>
        <w:rPr>
          <w:lang w:val="nl-NL"/>
        </w:rPr>
        <w:t>C-d</w:t>
      </w:r>
      <w:r>
        <w:rPr>
          <w:vertAlign w:val="superscript"/>
          <w:lang w:val="nl-NL"/>
        </w:rPr>
        <w:t>1</w:t>
      </w:r>
    </w:p>
    <w:p w14:paraId="68F31DF0" w14:textId="77777777" w:rsidR="00000000" w:rsidRDefault="00A84C37">
      <w:pPr>
        <w:pStyle w:val="T1"/>
        <w:jc w:val="left"/>
        <w:rPr>
          <w:lang w:val="nl-NL"/>
        </w:rPr>
      </w:pPr>
    </w:p>
    <w:p w14:paraId="51D064AA" w14:textId="77777777" w:rsidR="00000000" w:rsidRDefault="00A84C37">
      <w:pPr>
        <w:pStyle w:val="T1"/>
        <w:jc w:val="left"/>
        <w:rPr>
          <w:lang w:val="nl-NL"/>
        </w:rPr>
      </w:pPr>
      <w:r>
        <w:rPr>
          <w:lang w:val="nl-NL"/>
        </w:rPr>
        <w:t>Wind</w:t>
      </w:r>
      <w:r>
        <w:rPr>
          <w:lang w:val="nl-NL"/>
        </w:rPr>
        <w:t>voorziening</w:t>
      </w:r>
    </w:p>
    <w:p w14:paraId="42B2BDDA" w14:textId="77777777" w:rsidR="00000000" w:rsidRDefault="00A84C37">
      <w:pPr>
        <w:pStyle w:val="T1"/>
        <w:jc w:val="left"/>
        <w:rPr>
          <w:lang w:val="nl-NL"/>
        </w:rPr>
      </w:pPr>
      <w:r>
        <w:rPr>
          <w:lang w:val="nl-NL"/>
        </w:rPr>
        <w:t>magazijnbalg met drie regulateurs</w:t>
      </w:r>
    </w:p>
    <w:p w14:paraId="5E2A23D8" w14:textId="77777777" w:rsidR="00000000" w:rsidRDefault="00A84C37">
      <w:pPr>
        <w:pStyle w:val="T1"/>
        <w:jc w:val="left"/>
        <w:rPr>
          <w:lang w:val="nl-NL"/>
        </w:rPr>
      </w:pPr>
      <w:r>
        <w:rPr>
          <w:lang w:val="nl-NL"/>
        </w:rPr>
        <w:t>Winddruk</w:t>
      </w:r>
    </w:p>
    <w:p w14:paraId="11ADF288" w14:textId="77777777" w:rsidR="00000000" w:rsidRDefault="00A84C37">
      <w:pPr>
        <w:pStyle w:val="T1"/>
        <w:jc w:val="left"/>
        <w:rPr>
          <w:lang w:val="nl-NL"/>
        </w:rPr>
      </w:pPr>
      <w:r>
        <w:rPr>
          <w:lang w:val="nl-NL"/>
        </w:rPr>
        <w:t xml:space="preserve">HW en ZW 84 mm, </w:t>
      </w:r>
      <w:proofErr w:type="spellStart"/>
      <w:r>
        <w:rPr>
          <w:lang w:val="nl-NL"/>
        </w:rPr>
        <w:t>Ped</w:t>
      </w:r>
      <w:proofErr w:type="spellEnd"/>
      <w:r>
        <w:rPr>
          <w:lang w:val="nl-NL"/>
        </w:rPr>
        <w:t xml:space="preserve"> 90 mm</w:t>
      </w:r>
    </w:p>
    <w:p w14:paraId="593E15CF" w14:textId="77777777" w:rsidR="00000000" w:rsidRDefault="00A84C37">
      <w:pPr>
        <w:pStyle w:val="T1"/>
        <w:jc w:val="left"/>
        <w:rPr>
          <w:lang w:val="nl-NL"/>
        </w:rPr>
      </w:pPr>
    </w:p>
    <w:p w14:paraId="3DD78E33" w14:textId="77777777" w:rsidR="00000000" w:rsidRDefault="00A84C37">
      <w:pPr>
        <w:pStyle w:val="T1"/>
        <w:jc w:val="left"/>
        <w:rPr>
          <w:lang w:val="nl-NL"/>
        </w:rPr>
      </w:pPr>
      <w:r>
        <w:rPr>
          <w:lang w:val="nl-NL"/>
        </w:rPr>
        <w:t>Plaats klaviatuur</w:t>
      </w:r>
    </w:p>
    <w:p w14:paraId="117718DD" w14:textId="77777777" w:rsidR="00000000" w:rsidRDefault="00A84C37">
      <w:pPr>
        <w:pStyle w:val="T1"/>
        <w:jc w:val="left"/>
        <w:rPr>
          <w:lang w:val="nl-NL"/>
        </w:rPr>
      </w:pPr>
      <w:r>
        <w:rPr>
          <w:lang w:val="nl-NL"/>
        </w:rPr>
        <w:t>vrijstaande speeltafel</w:t>
      </w:r>
    </w:p>
    <w:p w14:paraId="2101A410" w14:textId="77777777" w:rsidR="00000000" w:rsidRDefault="00A84C37">
      <w:pPr>
        <w:pStyle w:val="T1"/>
        <w:jc w:val="left"/>
        <w:rPr>
          <w:lang w:val="nl-NL"/>
        </w:rPr>
      </w:pPr>
    </w:p>
    <w:p w14:paraId="56FFC21E" w14:textId="77777777" w:rsidR="00000000" w:rsidRDefault="00A84C37">
      <w:pPr>
        <w:pStyle w:val="Heading2"/>
        <w:rPr>
          <w:i w:val="0"/>
          <w:iCs/>
        </w:rPr>
      </w:pPr>
      <w:r>
        <w:rPr>
          <w:i w:val="0"/>
          <w:iCs/>
        </w:rPr>
        <w:t>Bijzonderheden</w:t>
      </w:r>
    </w:p>
    <w:p w14:paraId="2CC6DD9B" w14:textId="77777777" w:rsidR="00000000" w:rsidRDefault="00A84C37">
      <w:pPr>
        <w:pStyle w:val="T1"/>
        <w:jc w:val="left"/>
        <w:rPr>
          <w:lang w:val="nl-NL"/>
        </w:rPr>
      </w:pPr>
    </w:p>
    <w:p w14:paraId="64303B94" w14:textId="77777777" w:rsidR="00000000" w:rsidRDefault="00A84C37">
      <w:pPr>
        <w:pStyle w:val="T1"/>
        <w:jc w:val="left"/>
        <w:rPr>
          <w:lang w:val="nl-NL"/>
        </w:rPr>
      </w:pPr>
      <w:r>
        <w:rPr>
          <w:lang w:val="nl-NL"/>
        </w:rPr>
        <w:t xml:space="preserve">De pastoor van de Antoniuskerk te Breda bezichtigt in oktober 1858 bij </w:t>
      </w:r>
      <w:proofErr w:type="spellStart"/>
      <w:r>
        <w:rPr>
          <w:lang w:val="nl-NL"/>
        </w:rPr>
        <w:t>Loret</w:t>
      </w:r>
      <w:proofErr w:type="spellEnd"/>
      <w:r>
        <w:rPr>
          <w:lang w:val="nl-NL"/>
        </w:rPr>
        <w:t xml:space="preserve"> ‘een kerkorgel met pedaal’, wat ‘afgewe</w:t>
      </w:r>
      <w:r>
        <w:rPr>
          <w:lang w:val="nl-NL"/>
        </w:rPr>
        <w:t xml:space="preserve">rkt staat in zijn atelier’. In december van datzelfde jaar koopt het kerkbestuur dit instrument. In het parochie-archief is geen dispositie van de situatie 1858 bewaard gebleven. Van dit instrument gebruikte </w:t>
      </w:r>
      <w:proofErr w:type="spellStart"/>
      <w:r>
        <w:rPr>
          <w:lang w:val="nl-NL"/>
        </w:rPr>
        <w:t>Maarschalkerweerd</w:t>
      </w:r>
      <w:proofErr w:type="spellEnd"/>
      <w:r>
        <w:rPr>
          <w:lang w:val="nl-NL"/>
        </w:rPr>
        <w:t xml:space="preserve"> de kas, de windvoorziening en </w:t>
      </w:r>
      <w:r>
        <w:rPr>
          <w:lang w:val="nl-NL"/>
        </w:rPr>
        <w:t>de volgende registers: Bourdon 16’ en Octaaf 4’ (HW), Holpijp 8’ (</w:t>
      </w:r>
      <w:proofErr w:type="spellStart"/>
      <w:r>
        <w:rPr>
          <w:lang w:val="nl-NL"/>
        </w:rPr>
        <w:t>ZwW</w:t>
      </w:r>
      <w:proofErr w:type="spellEnd"/>
      <w:r>
        <w:rPr>
          <w:lang w:val="nl-NL"/>
        </w:rPr>
        <w:t xml:space="preserve">) alsmede alle registers op het </w:t>
      </w:r>
      <w:proofErr w:type="spellStart"/>
      <w:r>
        <w:rPr>
          <w:lang w:val="nl-NL"/>
        </w:rPr>
        <w:t>Ped</w:t>
      </w:r>
      <w:proofErr w:type="spellEnd"/>
      <w:r>
        <w:rPr>
          <w:lang w:val="nl-NL"/>
        </w:rPr>
        <w:t xml:space="preserve">. Het overige pijpwerk stamt uit 1916, met uitzondering van de op de frontstok toegevoegde Mixtuur. De Nasart 2 2/3’ en de </w:t>
      </w:r>
      <w:proofErr w:type="spellStart"/>
      <w:r>
        <w:rPr>
          <w:lang w:val="nl-NL"/>
        </w:rPr>
        <w:t>Picolo</w:t>
      </w:r>
      <w:proofErr w:type="spellEnd"/>
      <w:r>
        <w:rPr>
          <w:lang w:val="nl-NL"/>
        </w:rPr>
        <w:t xml:space="preserve"> 2’ zijn afgesneden str</w:t>
      </w:r>
      <w:r>
        <w:rPr>
          <w:lang w:val="nl-NL"/>
        </w:rPr>
        <w:t xml:space="preserve">ijkers. De Octaaf 8’ en de Octaaf 4’ van het </w:t>
      </w:r>
      <w:proofErr w:type="spellStart"/>
      <w:r>
        <w:rPr>
          <w:lang w:val="nl-NL"/>
        </w:rPr>
        <w:t>Ped</w:t>
      </w:r>
      <w:proofErr w:type="spellEnd"/>
      <w:r>
        <w:rPr>
          <w:lang w:val="nl-NL"/>
        </w:rPr>
        <w:t xml:space="preserve">  bestaan uit open houten pijpwerk met metalen stemlappen; de Subbas 16’ is deels van metaal. De Bazuin 16’ heeft in het groot octaaf enge vierkante houten bekers en ronde metalen koppen en stevels.</w:t>
      </w:r>
    </w:p>
    <w:p w14:paraId="296A866B" w14:textId="77777777" w:rsidR="00A84C37" w:rsidRDefault="00A84C37">
      <w:pPr>
        <w:pStyle w:val="T1"/>
        <w:jc w:val="left"/>
        <w:rPr>
          <w:lang w:val="nl-NL"/>
        </w:rPr>
      </w:pPr>
      <w:r>
        <w:rPr>
          <w:lang w:val="nl-NL"/>
        </w:rPr>
        <w:t>Curieus i</w:t>
      </w:r>
      <w:r>
        <w:rPr>
          <w:lang w:val="nl-NL"/>
        </w:rPr>
        <w:t xml:space="preserve">s de windvoorziening: de bij </w:t>
      </w:r>
      <w:proofErr w:type="spellStart"/>
      <w:r>
        <w:rPr>
          <w:lang w:val="nl-NL"/>
        </w:rPr>
        <w:t>Loret</w:t>
      </w:r>
      <w:proofErr w:type="spellEnd"/>
      <w:r>
        <w:rPr>
          <w:lang w:val="nl-NL"/>
        </w:rPr>
        <w:t xml:space="preserve"> vaker voorkomende krukas met slinger is hier voorzien van een fors vliegwiel.</w:t>
      </w:r>
    </w:p>
    <w:sectPr w:rsidR="00A84C3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44"/>
    <w:rsid w:val="00A84C37"/>
    <w:rsid w:val="00D7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AA6280"/>
  <w15:chartTrackingRefBased/>
  <w15:docId w15:val="{634E6CDF-E4B3-D341-B8EE-C7F564BC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857</Words>
  <Characters>4888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Breda / 1858</vt:lpstr>
    </vt:vector>
  </TitlesOfParts>
  <Company>NIvO</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Breda / 1858</dc:title>
  <dc:subject/>
  <dc:creator>WS1</dc:creator>
  <cp:keywords/>
  <dc:description/>
  <cp:lastModifiedBy>Eline J Duijsens</cp:lastModifiedBy>
  <cp:revision>2</cp:revision>
  <dcterms:created xsi:type="dcterms:W3CDTF">2021-09-20T10:14:00Z</dcterms:created>
  <dcterms:modified xsi:type="dcterms:W3CDTF">2021-09-20T10:14:00Z</dcterms:modified>
</cp:coreProperties>
</file>