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BB4D2" w14:textId="77777777" w:rsidR="00C7785D" w:rsidRDefault="00490B0E">
      <w:pPr>
        <w:pStyle w:val="Heading1"/>
      </w:pPr>
      <w:r>
        <w:t>Klimmen / 1858</w:t>
      </w:r>
    </w:p>
    <w:p w14:paraId="2474AB57" w14:textId="77777777" w:rsidR="00C7785D" w:rsidRDefault="00490B0E">
      <w:pPr>
        <w:pStyle w:val="Heading2"/>
        <w:rPr>
          <w:i w:val="0"/>
          <w:iCs/>
        </w:rPr>
      </w:pPr>
      <w:r>
        <w:rPr>
          <w:i w:val="0"/>
          <w:iCs/>
        </w:rPr>
        <w:t>R.K. St-Remigiuskerk</w:t>
      </w:r>
    </w:p>
    <w:p w14:paraId="2ADDF449" w14:textId="77777777" w:rsidR="00C7785D" w:rsidRDefault="00C7785D">
      <w:pPr>
        <w:pStyle w:val="T1"/>
        <w:jc w:val="left"/>
        <w:rPr>
          <w:lang w:val="nl-NL"/>
        </w:rPr>
      </w:pPr>
    </w:p>
    <w:p w14:paraId="1FF15988" w14:textId="77777777" w:rsidR="00C7785D" w:rsidRDefault="00490B0E">
      <w:pPr>
        <w:pStyle w:val="T1"/>
        <w:jc w:val="left"/>
        <w:rPr>
          <w:i/>
          <w:iCs/>
          <w:lang w:val="nl-NL"/>
        </w:rPr>
      </w:pPr>
      <w:r>
        <w:rPr>
          <w:i/>
          <w:iCs/>
          <w:lang w:val="nl-NL"/>
        </w:rPr>
        <w:t>Kruisbasiliek in romaanse vormen, waarvan het middenschip uit de 11e of 12e eeuw kan dateren. Het overige dateert van een radicale restauratie door Pierre en Joseph Cuypers uit 1904-1906. In de kerk een geschilderd passie-drieluik uit het tweede kwart van de 16e eeuw.</w:t>
      </w:r>
    </w:p>
    <w:p w14:paraId="0904750D" w14:textId="77777777" w:rsidR="00C7785D" w:rsidRDefault="00C7785D">
      <w:pPr>
        <w:pStyle w:val="T1"/>
        <w:jc w:val="left"/>
        <w:rPr>
          <w:i/>
          <w:iCs/>
          <w:lang w:val="nl-NL"/>
        </w:rPr>
      </w:pPr>
    </w:p>
    <w:p w14:paraId="0B0B2182" w14:textId="77777777" w:rsidR="00C7785D" w:rsidRDefault="00490B0E">
      <w:pPr>
        <w:pStyle w:val="T1"/>
        <w:jc w:val="left"/>
        <w:rPr>
          <w:lang w:val="nl-NL"/>
        </w:rPr>
      </w:pPr>
      <w:r>
        <w:rPr>
          <w:lang w:val="nl-NL"/>
        </w:rPr>
        <w:t>Kas: 1858</w:t>
      </w:r>
    </w:p>
    <w:p w14:paraId="45112B07" w14:textId="77777777" w:rsidR="00C7785D" w:rsidRDefault="00C7785D">
      <w:pPr>
        <w:pStyle w:val="T1"/>
        <w:jc w:val="left"/>
        <w:rPr>
          <w:lang w:val="nl-NL"/>
        </w:rPr>
      </w:pPr>
    </w:p>
    <w:p w14:paraId="3EAC8B3A" w14:textId="77777777" w:rsidR="00C7785D" w:rsidRDefault="00490B0E" w:rsidP="00F91029">
      <w:pPr>
        <w:pStyle w:val="Heading2"/>
      </w:pPr>
      <w:r>
        <w:t>Kunsthisto</w:t>
      </w:r>
      <w:bookmarkStart w:id="0" w:name="_GoBack"/>
      <w:bookmarkEnd w:id="0"/>
      <w:r>
        <w:t>rische aspecten</w:t>
      </w:r>
    </w:p>
    <w:p w14:paraId="7C66082F" w14:textId="77777777" w:rsidR="00C7785D" w:rsidRDefault="00490B0E">
      <w:pPr>
        <w:pStyle w:val="T2Kunst"/>
        <w:jc w:val="left"/>
        <w:rPr>
          <w:lang w:val="nl-NL"/>
        </w:rPr>
      </w:pPr>
      <w:r>
        <w:rPr>
          <w:lang w:val="nl-NL"/>
        </w:rPr>
        <w:t>In veel opzichten lijkt dit orgel op het in 1856 door dezelfde firma gebouwde instrument in Eijsden-Breust (deel 1850-1858, 277-279). Ook hier ziet men een vijfdelig fronttype dat teruggaat op de Luikse orgelbouwtradities van de late 18e eeuw. Het is echter minder sierlijk doordat hier de onderkas niet is ingesnoerd en doordat de drie torens zeven pijpen hebben, zulks in overeenstemming met de Noord-Nederlandse traditie. Merkwaardig is dat de kap en de onderlijsten van de middentoren van facetten zijn voorzien, iets dat bij Pereboom &amp; Leijser verder niet voorkomt. Vreemd is ook het onregelmatige labiumverloop in de velden, dat men verder bij deze orgelmakers ook niet zal aantreffen. Misschien is de vergroting van 1862 daar debet aan.</w:t>
      </w:r>
    </w:p>
    <w:p w14:paraId="7154E44A" w14:textId="77777777" w:rsidR="00C7785D" w:rsidRDefault="00490B0E">
      <w:pPr>
        <w:pStyle w:val="T2Kunst"/>
        <w:jc w:val="left"/>
        <w:rPr>
          <w:lang w:val="nl-NL"/>
        </w:rPr>
      </w:pPr>
      <w:r>
        <w:rPr>
          <w:lang w:val="nl-NL"/>
        </w:rPr>
        <w:t>De decoratie vertoont een eigenaardige tweeslachtigheid. Wij zien hier weer de rondgaande lijsten om de torenconsoles, terwijl de gevlochten bloemenslingers op de bovenlijsten van de velden een wat rijkere versie zijn van het soortgelijke ornament in Breust. De uit gebundelde stengels samengestelde vleugelstukken hebben eveneens in Breust hun equivalent. Aardig zijn de engelenkopjes met daarvan afhangende guirlandes op de torenstijlen. Alles in typisch vroeg 19e-eeuwse, hier en daar iets neobarok aandoende vormen. Volstrekt niet in overeenstemming daarmee zijn de vlakke metalen torenblinderingen, die alleen met rondboogjes zijn gedecoreerd. Toch zullen zij wel origineel zijn, aangezien Pereboom &amp; Leijser een dergelijke decoratie in deze jaren wel vaker toepassen.</w:t>
      </w:r>
    </w:p>
    <w:p w14:paraId="60C6D667" w14:textId="77777777" w:rsidR="00C7785D" w:rsidRDefault="00C7785D">
      <w:pPr>
        <w:pStyle w:val="T2Kunst"/>
        <w:jc w:val="left"/>
        <w:rPr>
          <w:lang w:val="nl-NL"/>
        </w:rPr>
      </w:pPr>
    </w:p>
    <w:p w14:paraId="471C206F" w14:textId="77777777" w:rsidR="00C7785D" w:rsidRDefault="00490B0E">
      <w:pPr>
        <w:pStyle w:val="T3Lit"/>
        <w:jc w:val="left"/>
        <w:rPr>
          <w:b/>
          <w:bCs/>
          <w:lang w:val="nl-NL"/>
        </w:rPr>
      </w:pPr>
      <w:r>
        <w:rPr>
          <w:b/>
          <w:bCs/>
          <w:lang w:val="nl-NL"/>
        </w:rPr>
        <w:t>Literatuur</w:t>
      </w:r>
    </w:p>
    <w:p w14:paraId="1D151533" w14:textId="77777777" w:rsidR="00C7785D" w:rsidRDefault="00490B0E">
      <w:pPr>
        <w:pStyle w:val="T3Lit"/>
        <w:jc w:val="left"/>
        <w:rPr>
          <w:lang w:val="nl-NL"/>
        </w:rPr>
      </w:pPr>
      <w:r>
        <w:rPr>
          <w:lang w:val="nl-NL"/>
        </w:rPr>
        <w:t xml:space="preserve">Frans Jespers, Henk van Loo, Ton Reijnaerdts, </w:t>
      </w:r>
      <w:r>
        <w:rPr>
          <w:i/>
          <w:iCs/>
          <w:lang w:val="nl-NL"/>
        </w:rPr>
        <w:t>Pereboom &amp; Leijser. Orgelmakers te Maastricht</w:t>
      </w:r>
      <w:r>
        <w:rPr>
          <w:lang w:val="nl-NL"/>
        </w:rPr>
        <w:t>. Maastricht, 1998, 107, 215.</w:t>
      </w:r>
    </w:p>
    <w:p w14:paraId="4CDAF4F5" w14:textId="77777777" w:rsidR="00C7785D" w:rsidRDefault="00490B0E">
      <w:pPr>
        <w:pStyle w:val="T3Lit"/>
        <w:jc w:val="left"/>
        <w:rPr>
          <w:lang w:val="nl-NL"/>
        </w:rPr>
      </w:pPr>
      <w:r>
        <w:rPr>
          <w:i/>
          <w:iCs/>
          <w:lang w:val="nl-NL"/>
        </w:rPr>
        <w:t>De Mixtuur</w:t>
      </w:r>
      <w:r>
        <w:rPr>
          <w:lang w:val="nl-NL"/>
        </w:rPr>
        <w:t>, 53 (1986), 142.</w:t>
      </w:r>
    </w:p>
    <w:p w14:paraId="06F43406" w14:textId="77777777" w:rsidR="00C7785D" w:rsidRDefault="00490B0E">
      <w:pPr>
        <w:pStyle w:val="T3Lit"/>
        <w:jc w:val="left"/>
        <w:rPr>
          <w:lang w:val="nl-NL"/>
        </w:rPr>
      </w:pPr>
      <w:r>
        <w:rPr>
          <w:lang w:val="nl-NL"/>
        </w:rPr>
        <w:t xml:space="preserve">G.M.I. Quaedvlieg, 'Pereboom &amp; Leyser, Facteurs d'orgues a Maestricht'. </w:t>
      </w:r>
      <w:r>
        <w:rPr>
          <w:i/>
          <w:iCs/>
          <w:lang w:val="nl-NL"/>
        </w:rPr>
        <w:t>Het Orgel</w:t>
      </w:r>
      <w:r>
        <w:rPr>
          <w:lang w:val="nl-NL"/>
        </w:rPr>
        <w:t>, 89/5 (1993), 151-157.</w:t>
      </w:r>
    </w:p>
    <w:p w14:paraId="617C7590" w14:textId="77777777" w:rsidR="00C7785D" w:rsidRDefault="00C7785D">
      <w:pPr>
        <w:pStyle w:val="T3Lit"/>
        <w:jc w:val="left"/>
        <w:rPr>
          <w:lang w:val="nl-NL"/>
        </w:rPr>
      </w:pPr>
    </w:p>
    <w:p w14:paraId="7EB6F5AB" w14:textId="77777777" w:rsidR="00C7785D" w:rsidRDefault="00490B0E">
      <w:pPr>
        <w:pStyle w:val="T3Lit"/>
        <w:jc w:val="left"/>
        <w:rPr>
          <w:lang w:val="nl-NL"/>
        </w:rPr>
      </w:pPr>
      <w:r>
        <w:rPr>
          <w:lang w:val="nl-NL"/>
        </w:rPr>
        <w:t>Monumentnummer 37911</w:t>
      </w:r>
    </w:p>
    <w:p w14:paraId="4BFB9197" w14:textId="77777777" w:rsidR="00C7785D" w:rsidRDefault="00490B0E">
      <w:pPr>
        <w:pStyle w:val="T3Lit"/>
        <w:jc w:val="left"/>
        <w:rPr>
          <w:lang w:val="nl-NL"/>
        </w:rPr>
      </w:pPr>
      <w:r>
        <w:rPr>
          <w:lang w:val="nl-NL"/>
        </w:rPr>
        <w:t>Orgelnummer 784</w:t>
      </w:r>
    </w:p>
    <w:p w14:paraId="0D0D1A10" w14:textId="77777777" w:rsidR="00C7785D" w:rsidRDefault="00C7785D">
      <w:pPr>
        <w:pStyle w:val="T1"/>
        <w:jc w:val="left"/>
        <w:rPr>
          <w:lang w:val="nl-NL"/>
        </w:rPr>
      </w:pPr>
    </w:p>
    <w:p w14:paraId="4AAD80DF" w14:textId="77777777" w:rsidR="00C7785D" w:rsidRDefault="00490B0E">
      <w:pPr>
        <w:pStyle w:val="Heading2"/>
        <w:rPr>
          <w:i w:val="0"/>
          <w:iCs/>
        </w:rPr>
      </w:pPr>
      <w:r>
        <w:rPr>
          <w:i w:val="0"/>
          <w:iCs/>
        </w:rPr>
        <w:t>Historische gegevens</w:t>
      </w:r>
    </w:p>
    <w:p w14:paraId="7D35D987" w14:textId="77777777" w:rsidR="00C7785D" w:rsidRDefault="00C7785D">
      <w:pPr>
        <w:pStyle w:val="T1"/>
        <w:jc w:val="left"/>
        <w:rPr>
          <w:lang w:val="nl-NL"/>
        </w:rPr>
      </w:pPr>
    </w:p>
    <w:p w14:paraId="15E70D2D" w14:textId="77777777" w:rsidR="00C7785D" w:rsidRDefault="00490B0E">
      <w:pPr>
        <w:pStyle w:val="T1"/>
        <w:jc w:val="left"/>
        <w:rPr>
          <w:lang w:val="nl-NL"/>
        </w:rPr>
      </w:pPr>
      <w:r>
        <w:rPr>
          <w:lang w:val="nl-NL"/>
        </w:rPr>
        <w:t>Bouwers</w:t>
      </w:r>
    </w:p>
    <w:p w14:paraId="5BF13802" w14:textId="77777777" w:rsidR="00C7785D" w:rsidRDefault="00490B0E">
      <w:pPr>
        <w:pStyle w:val="T1"/>
        <w:jc w:val="left"/>
        <w:rPr>
          <w:lang w:val="nl-NL"/>
        </w:rPr>
      </w:pPr>
      <w:r>
        <w:rPr>
          <w:lang w:val="nl-NL"/>
        </w:rPr>
        <w:t>1. Pereboom &amp; Leijser</w:t>
      </w:r>
    </w:p>
    <w:p w14:paraId="4FFE9B90" w14:textId="77777777" w:rsidR="00C7785D" w:rsidRDefault="00490B0E">
      <w:pPr>
        <w:pStyle w:val="T1"/>
        <w:jc w:val="left"/>
        <w:rPr>
          <w:lang w:val="nl-NL"/>
        </w:rPr>
      </w:pPr>
      <w:r>
        <w:rPr>
          <w:lang w:val="nl-NL"/>
        </w:rPr>
        <w:t>2. Pereboom &amp; Leijser</w:t>
      </w:r>
    </w:p>
    <w:p w14:paraId="75A2C04C" w14:textId="77777777" w:rsidR="00C7785D" w:rsidRDefault="00C7785D">
      <w:pPr>
        <w:pStyle w:val="T1"/>
        <w:jc w:val="left"/>
        <w:rPr>
          <w:lang w:val="nl-NL"/>
        </w:rPr>
      </w:pPr>
    </w:p>
    <w:p w14:paraId="7FB80D68" w14:textId="77777777" w:rsidR="00C7785D" w:rsidRDefault="00490B0E">
      <w:pPr>
        <w:pStyle w:val="T1"/>
        <w:jc w:val="left"/>
        <w:rPr>
          <w:lang w:val="nl-NL"/>
        </w:rPr>
      </w:pPr>
      <w:r>
        <w:rPr>
          <w:lang w:val="nl-NL"/>
        </w:rPr>
        <w:t>Jaren van oplevering</w:t>
      </w:r>
    </w:p>
    <w:p w14:paraId="52E73AE7" w14:textId="77777777" w:rsidR="00C7785D" w:rsidRDefault="00490B0E">
      <w:pPr>
        <w:pStyle w:val="T1"/>
        <w:jc w:val="left"/>
        <w:rPr>
          <w:lang w:val="nl-NL"/>
        </w:rPr>
      </w:pPr>
      <w:r>
        <w:rPr>
          <w:lang w:val="nl-NL"/>
        </w:rPr>
        <w:lastRenderedPageBreak/>
        <w:t>1. 1858</w:t>
      </w:r>
    </w:p>
    <w:p w14:paraId="0BCB8DF5" w14:textId="77777777" w:rsidR="00C7785D" w:rsidRDefault="00490B0E">
      <w:pPr>
        <w:pStyle w:val="T1"/>
        <w:jc w:val="left"/>
        <w:rPr>
          <w:lang w:val="nl-NL"/>
        </w:rPr>
      </w:pPr>
      <w:r>
        <w:rPr>
          <w:lang w:val="nl-NL"/>
        </w:rPr>
        <w:t>2. 1862</w:t>
      </w:r>
    </w:p>
    <w:p w14:paraId="1B11A1E9" w14:textId="77777777" w:rsidR="00C7785D" w:rsidRDefault="00C7785D">
      <w:pPr>
        <w:pStyle w:val="T1"/>
        <w:jc w:val="left"/>
        <w:rPr>
          <w:lang w:val="nl-NL"/>
        </w:rPr>
      </w:pPr>
    </w:p>
    <w:p w14:paraId="0E7D1A13" w14:textId="77777777" w:rsidR="00C7785D" w:rsidRDefault="00490B0E">
      <w:pPr>
        <w:pStyle w:val="T1"/>
        <w:jc w:val="left"/>
        <w:rPr>
          <w:lang w:val="nl-NL"/>
        </w:rPr>
      </w:pPr>
      <w:r>
        <w:rPr>
          <w:lang w:val="nl-NL"/>
        </w:rPr>
        <w:t>Pereboom &amp; Leijser 1862</w:t>
      </w:r>
    </w:p>
    <w:p w14:paraId="705E07BE" w14:textId="77777777" w:rsidR="00C7785D" w:rsidRDefault="00490B0E">
      <w:pPr>
        <w:pStyle w:val="T1"/>
        <w:jc w:val="left"/>
        <w:rPr>
          <w:lang w:val="nl-NL"/>
        </w:rPr>
      </w:pPr>
      <w:r>
        <w:rPr>
          <w:lang w:val="nl-NL"/>
        </w:rPr>
        <w:t>.</w:t>
      </w:r>
      <w:r>
        <w:rPr>
          <w:lang w:val="nl-NL"/>
        </w:rPr>
        <w:tab/>
        <w:t>orgel gewijzigd en ‘uitgebreid’ met Pos</w:t>
      </w:r>
    </w:p>
    <w:p w14:paraId="625BF0BE" w14:textId="77777777" w:rsidR="00C7785D" w:rsidRDefault="00490B0E">
      <w:pPr>
        <w:pStyle w:val="T1"/>
        <w:jc w:val="left"/>
        <w:rPr>
          <w:lang w:val="nl-NL"/>
        </w:rPr>
      </w:pPr>
      <w:r>
        <w:rPr>
          <w:lang w:val="nl-NL"/>
        </w:rPr>
        <w:t>.</w:t>
      </w:r>
      <w:r>
        <w:rPr>
          <w:lang w:val="nl-NL"/>
        </w:rPr>
        <w:tab/>
        <w:t>windlade GO gedeeld, bestaande stemmen verdeeld over GO en Pos</w:t>
      </w:r>
    </w:p>
    <w:p w14:paraId="7C2F9870" w14:textId="77777777" w:rsidR="00C7785D" w:rsidRDefault="00490B0E">
      <w:pPr>
        <w:pStyle w:val="T1"/>
        <w:jc w:val="left"/>
        <w:rPr>
          <w:lang w:val="nl-NL"/>
        </w:rPr>
      </w:pPr>
      <w:r>
        <w:rPr>
          <w:lang w:val="nl-NL"/>
        </w:rPr>
        <w:t>.</w:t>
      </w:r>
      <w:r>
        <w:rPr>
          <w:lang w:val="nl-NL"/>
        </w:rPr>
        <w:tab/>
        <w:t xml:space="preserve">handklavier Pos toegevoegd </w:t>
      </w:r>
    </w:p>
    <w:p w14:paraId="48F804B6" w14:textId="77777777" w:rsidR="00C7785D" w:rsidRDefault="00490B0E">
      <w:pPr>
        <w:pStyle w:val="T1"/>
        <w:jc w:val="left"/>
        <w:rPr>
          <w:lang w:val="nl-NL"/>
        </w:rPr>
      </w:pPr>
      <w:r>
        <w:rPr>
          <w:lang w:val="nl-NL"/>
        </w:rPr>
        <w:t>.</w:t>
      </w:r>
      <w:r>
        <w:rPr>
          <w:lang w:val="nl-NL"/>
        </w:rPr>
        <w:tab/>
        <w:t>magazijnbalg in toren geplaatst, schokbalg toegevoegd</w:t>
      </w:r>
    </w:p>
    <w:p w14:paraId="6DD9960D" w14:textId="77777777" w:rsidR="00C7785D" w:rsidRDefault="00490B0E">
      <w:pPr>
        <w:pStyle w:val="T1"/>
        <w:jc w:val="left"/>
        <w:rPr>
          <w:lang w:val="nl-NL"/>
        </w:rPr>
      </w:pPr>
      <w:r>
        <w:rPr>
          <w:lang w:val="nl-NL"/>
        </w:rPr>
        <w:t>.</w:t>
      </w:r>
      <w:r>
        <w:rPr>
          <w:lang w:val="nl-NL"/>
        </w:rPr>
        <w:tab/>
        <w:t>Ped + Violon 16'</w:t>
      </w:r>
    </w:p>
    <w:p w14:paraId="4F5E6C0E" w14:textId="77777777" w:rsidR="00C7785D" w:rsidRDefault="00C7785D">
      <w:pPr>
        <w:pStyle w:val="T1"/>
        <w:jc w:val="left"/>
        <w:rPr>
          <w:lang w:val="nl-NL"/>
        </w:rPr>
      </w:pPr>
    </w:p>
    <w:p w14:paraId="74642E53" w14:textId="77777777" w:rsidR="00C7785D" w:rsidRDefault="00490B0E">
      <w:pPr>
        <w:pStyle w:val="T1"/>
        <w:jc w:val="left"/>
        <w:rPr>
          <w:lang w:val="nl-NL"/>
        </w:rPr>
      </w:pPr>
      <w:r>
        <w:rPr>
          <w:lang w:val="nl-NL"/>
        </w:rPr>
        <w:t>Pereboom &amp; Leijser 1895</w:t>
      </w:r>
    </w:p>
    <w:p w14:paraId="42520CCE" w14:textId="77777777" w:rsidR="00C7785D" w:rsidRDefault="00490B0E">
      <w:pPr>
        <w:pStyle w:val="T1"/>
        <w:jc w:val="left"/>
        <w:rPr>
          <w:lang w:val="nl-NL"/>
        </w:rPr>
      </w:pPr>
      <w:r>
        <w:rPr>
          <w:lang w:val="nl-NL"/>
        </w:rPr>
        <w:t>.</w:t>
      </w:r>
      <w:r>
        <w:rPr>
          <w:lang w:val="nl-NL"/>
        </w:rPr>
        <w:tab/>
        <w:t>schoonmaak en herstel</w:t>
      </w:r>
    </w:p>
    <w:p w14:paraId="60C20EFB" w14:textId="77777777" w:rsidR="00C7785D" w:rsidRDefault="00C7785D">
      <w:pPr>
        <w:pStyle w:val="T1"/>
        <w:jc w:val="left"/>
        <w:rPr>
          <w:lang w:val="nl-NL"/>
        </w:rPr>
      </w:pPr>
    </w:p>
    <w:p w14:paraId="0FC58C5A" w14:textId="77777777" w:rsidR="00C7785D" w:rsidRDefault="00490B0E">
      <w:pPr>
        <w:pStyle w:val="T1"/>
        <w:jc w:val="left"/>
        <w:rPr>
          <w:lang w:val="nl-NL"/>
        </w:rPr>
      </w:pPr>
      <w:r>
        <w:rPr>
          <w:lang w:val="nl-NL"/>
        </w:rPr>
        <w:t>ca 1905</w:t>
      </w:r>
    </w:p>
    <w:p w14:paraId="28A61204" w14:textId="77777777" w:rsidR="00C7785D" w:rsidRDefault="00490B0E">
      <w:pPr>
        <w:pStyle w:val="T1"/>
        <w:jc w:val="left"/>
        <w:rPr>
          <w:lang w:val="nl-NL"/>
        </w:rPr>
      </w:pPr>
      <w:r>
        <w:rPr>
          <w:lang w:val="nl-NL"/>
        </w:rPr>
        <w:t>.</w:t>
      </w:r>
      <w:r>
        <w:rPr>
          <w:lang w:val="nl-NL"/>
        </w:rPr>
        <w:tab/>
        <w:t>orgel in toren geplaatst, na uitbreiding kerkgebouw</w:t>
      </w:r>
    </w:p>
    <w:p w14:paraId="060DFB93" w14:textId="77777777" w:rsidR="00C7785D" w:rsidRDefault="00C7785D">
      <w:pPr>
        <w:pStyle w:val="T1"/>
        <w:jc w:val="left"/>
        <w:rPr>
          <w:lang w:val="nl-NL"/>
        </w:rPr>
      </w:pPr>
    </w:p>
    <w:p w14:paraId="6178DAE4" w14:textId="77777777" w:rsidR="00C7785D" w:rsidRDefault="00490B0E">
      <w:pPr>
        <w:pStyle w:val="T1"/>
        <w:jc w:val="left"/>
        <w:rPr>
          <w:lang w:val="nl-NL"/>
        </w:rPr>
      </w:pPr>
      <w:r>
        <w:rPr>
          <w:lang w:val="nl-NL"/>
        </w:rPr>
        <w:t>Verschueren Orgelbouw 1985</w:t>
      </w:r>
    </w:p>
    <w:p w14:paraId="74724846" w14:textId="77777777" w:rsidR="00C7785D" w:rsidRDefault="00490B0E">
      <w:pPr>
        <w:pStyle w:val="T1"/>
        <w:jc w:val="left"/>
        <w:rPr>
          <w:lang w:val="nl-NL"/>
        </w:rPr>
      </w:pPr>
      <w:r>
        <w:rPr>
          <w:lang w:val="nl-NL"/>
        </w:rPr>
        <w:t>.</w:t>
      </w:r>
      <w:r>
        <w:rPr>
          <w:lang w:val="nl-NL"/>
        </w:rPr>
        <w:tab/>
        <w:t>orgel gerestaureerd na kerkrestauratie</w:t>
      </w:r>
    </w:p>
    <w:p w14:paraId="5F4B9166" w14:textId="77777777" w:rsidR="00C7785D" w:rsidRDefault="00490B0E">
      <w:pPr>
        <w:pStyle w:val="T1"/>
        <w:jc w:val="left"/>
        <w:rPr>
          <w:lang w:val="nl-NL"/>
        </w:rPr>
      </w:pPr>
      <w:r>
        <w:rPr>
          <w:lang w:val="nl-NL"/>
        </w:rPr>
        <w:t>.</w:t>
      </w:r>
      <w:r>
        <w:rPr>
          <w:lang w:val="nl-NL"/>
        </w:rPr>
        <w:tab/>
        <w:t>orgel op het oksaal geplaatst, windvoorziening verplaatst</w:t>
      </w:r>
    </w:p>
    <w:p w14:paraId="7115EC83" w14:textId="77777777" w:rsidR="00C7785D" w:rsidRDefault="00490B0E">
      <w:pPr>
        <w:pStyle w:val="T1"/>
        <w:jc w:val="left"/>
        <w:rPr>
          <w:lang w:val="nl-NL"/>
        </w:rPr>
      </w:pPr>
      <w:r>
        <w:rPr>
          <w:lang w:val="nl-NL"/>
        </w:rPr>
        <w:t>.</w:t>
      </w:r>
      <w:r>
        <w:rPr>
          <w:lang w:val="nl-NL"/>
        </w:rPr>
        <w:tab/>
        <w:t>achterwand en orgelbank vernieuwd, kas opnieuw geschilderd in imitatie-eiken</w:t>
      </w:r>
    </w:p>
    <w:p w14:paraId="711F6475" w14:textId="77777777" w:rsidR="00C7785D" w:rsidRDefault="00490B0E">
      <w:pPr>
        <w:pStyle w:val="T1"/>
        <w:jc w:val="left"/>
        <w:rPr>
          <w:lang w:val="nl-NL"/>
        </w:rPr>
      </w:pPr>
      <w:r>
        <w:rPr>
          <w:lang w:val="nl-NL"/>
        </w:rPr>
        <w:t>.</w:t>
      </w:r>
      <w:r>
        <w:rPr>
          <w:lang w:val="nl-NL"/>
        </w:rPr>
        <w:tab/>
        <w:t>verwormde en geoxideerde mechaniekdelen en verwormde pijproosters vervangen</w:t>
      </w:r>
    </w:p>
    <w:p w14:paraId="5C5DDAE8" w14:textId="77777777" w:rsidR="00C7785D" w:rsidRDefault="00490B0E">
      <w:pPr>
        <w:pStyle w:val="T1"/>
        <w:jc w:val="left"/>
        <w:rPr>
          <w:lang w:val="nl-NL"/>
        </w:rPr>
      </w:pPr>
      <w:r>
        <w:rPr>
          <w:lang w:val="nl-NL"/>
        </w:rPr>
        <w:t>.</w:t>
      </w:r>
      <w:r>
        <w:rPr>
          <w:lang w:val="nl-NL"/>
        </w:rPr>
        <w:tab/>
        <w:t>nieuw klavier Pos, beenbeleg ondertoetsen GO vernieuwd</w:t>
      </w:r>
    </w:p>
    <w:p w14:paraId="17A3E09B" w14:textId="77777777" w:rsidR="00C7785D" w:rsidRDefault="00490B0E">
      <w:pPr>
        <w:pStyle w:val="T1"/>
        <w:numPr>
          <w:ilvl w:val="0"/>
          <w:numId w:val="1"/>
        </w:numPr>
        <w:jc w:val="left"/>
        <w:rPr>
          <w:lang w:val="nl-NL"/>
        </w:rPr>
      </w:pPr>
      <w:r>
        <w:rPr>
          <w:lang w:val="nl-NL"/>
        </w:rPr>
        <w:t>C-H Viola di Gamba 8' (GO) vernieuwd, Flûte 8' (Ped) gedeeltelijk vervangen door oude Flûte 8' uit Slenaken (Pereboom, 1922)</w:t>
      </w:r>
    </w:p>
    <w:p w14:paraId="04EC6A7C" w14:textId="77777777" w:rsidR="00C7785D" w:rsidRDefault="00C7785D">
      <w:pPr>
        <w:pStyle w:val="T1"/>
        <w:jc w:val="left"/>
        <w:rPr>
          <w:lang w:val="nl-NL"/>
        </w:rPr>
      </w:pPr>
    </w:p>
    <w:p w14:paraId="7CBDD828" w14:textId="77777777" w:rsidR="00C7785D" w:rsidRDefault="00490B0E">
      <w:pPr>
        <w:pStyle w:val="Heading2"/>
        <w:rPr>
          <w:i w:val="0"/>
          <w:iCs/>
        </w:rPr>
      </w:pPr>
      <w:r>
        <w:rPr>
          <w:i w:val="0"/>
          <w:iCs/>
        </w:rPr>
        <w:t>Technische gegevens</w:t>
      </w:r>
    </w:p>
    <w:p w14:paraId="1A1A70D1" w14:textId="77777777" w:rsidR="00C7785D" w:rsidRDefault="00C7785D">
      <w:pPr>
        <w:pStyle w:val="T1"/>
        <w:jc w:val="left"/>
        <w:rPr>
          <w:lang w:val="nl-NL"/>
        </w:rPr>
      </w:pPr>
    </w:p>
    <w:p w14:paraId="0366C631" w14:textId="77777777" w:rsidR="00C7785D" w:rsidRDefault="00490B0E">
      <w:pPr>
        <w:pStyle w:val="T1"/>
        <w:jc w:val="left"/>
        <w:rPr>
          <w:lang w:val="nl-NL"/>
        </w:rPr>
      </w:pPr>
      <w:r>
        <w:rPr>
          <w:lang w:val="nl-NL"/>
        </w:rPr>
        <w:t>Werkindeling</w:t>
      </w:r>
    </w:p>
    <w:p w14:paraId="18CDE520" w14:textId="77777777" w:rsidR="00C7785D" w:rsidRDefault="00490B0E">
      <w:pPr>
        <w:pStyle w:val="T1"/>
        <w:jc w:val="left"/>
        <w:rPr>
          <w:lang w:val="nl-NL"/>
        </w:rPr>
      </w:pPr>
      <w:r>
        <w:rPr>
          <w:lang w:val="nl-NL"/>
        </w:rPr>
        <w:t>grand orgue, positif, pédale</w:t>
      </w:r>
    </w:p>
    <w:p w14:paraId="2DDBAD41" w14:textId="77777777" w:rsidR="00C7785D" w:rsidRDefault="00C7785D">
      <w:pPr>
        <w:pStyle w:val="T1"/>
        <w:jc w:val="left"/>
        <w:rPr>
          <w:lang w:val="nl-NL"/>
        </w:rPr>
      </w:pPr>
    </w:p>
    <w:p w14:paraId="5F926C08" w14:textId="77777777" w:rsidR="00C7785D" w:rsidRDefault="00490B0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08"/>
        <w:gridCol w:w="540"/>
        <w:gridCol w:w="1800"/>
        <w:gridCol w:w="540"/>
        <w:gridCol w:w="1291"/>
        <w:gridCol w:w="1291"/>
      </w:tblGrid>
      <w:tr w:rsidR="00C7785D" w14:paraId="57C83ED1" w14:textId="77777777">
        <w:tc>
          <w:tcPr>
            <w:tcW w:w="1908" w:type="dxa"/>
          </w:tcPr>
          <w:p w14:paraId="0F474B72" w14:textId="77777777" w:rsidR="00C7785D" w:rsidRDefault="00490B0E">
            <w:pPr>
              <w:pStyle w:val="T4dispositie"/>
              <w:jc w:val="left"/>
              <w:rPr>
                <w:i/>
                <w:iCs/>
                <w:lang w:val="nl-NL"/>
              </w:rPr>
            </w:pPr>
            <w:r>
              <w:rPr>
                <w:i/>
                <w:iCs/>
                <w:lang w:val="nl-NL"/>
              </w:rPr>
              <w:t>Grand Orgue (II)</w:t>
            </w:r>
          </w:p>
          <w:p w14:paraId="3D261467" w14:textId="77777777" w:rsidR="00C7785D" w:rsidRDefault="00490B0E">
            <w:pPr>
              <w:pStyle w:val="T4dispositie"/>
              <w:jc w:val="left"/>
              <w:rPr>
                <w:lang w:val="nl-NL"/>
              </w:rPr>
            </w:pPr>
            <w:r>
              <w:rPr>
                <w:lang w:val="nl-NL"/>
              </w:rPr>
              <w:t>8 stemmen</w:t>
            </w:r>
          </w:p>
          <w:p w14:paraId="78E991E6" w14:textId="77777777" w:rsidR="00C7785D" w:rsidRDefault="00C7785D">
            <w:pPr>
              <w:pStyle w:val="T4dispositie"/>
              <w:jc w:val="left"/>
              <w:rPr>
                <w:lang w:val="nl-NL"/>
              </w:rPr>
            </w:pPr>
          </w:p>
          <w:p w14:paraId="338F26A2" w14:textId="77777777" w:rsidR="00C7785D" w:rsidRDefault="00490B0E">
            <w:pPr>
              <w:pStyle w:val="T4dispositie"/>
              <w:jc w:val="left"/>
              <w:rPr>
                <w:lang w:val="nl-NL"/>
              </w:rPr>
            </w:pPr>
            <w:r>
              <w:rPr>
                <w:lang w:val="nl-NL"/>
              </w:rPr>
              <w:t>Bourdon</w:t>
            </w:r>
          </w:p>
          <w:p w14:paraId="15C9D4EB" w14:textId="77777777" w:rsidR="00C7785D" w:rsidRDefault="00490B0E">
            <w:pPr>
              <w:pStyle w:val="T4dispositie"/>
              <w:jc w:val="left"/>
              <w:rPr>
                <w:lang w:val="nl-NL"/>
              </w:rPr>
            </w:pPr>
            <w:r>
              <w:rPr>
                <w:lang w:val="nl-NL"/>
              </w:rPr>
              <w:t>Viola di Gamba B/D</w:t>
            </w:r>
          </w:p>
          <w:p w14:paraId="7AF9FA75" w14:textId="77777777" w:rsidR="00C7785D" w:rsidRDefault="00490B0E">
            <w:pPr>
              <w:pStyle w:val="T4dispositie"/>
              <w:jc w:val="left"/>
              <w:rPr>
                <w:lang w:val="nl-NL"/>
              </w:rPr>
            </w:pPr>
            <w:r>
              <w:rPr>
                <w:lang w:val="nl-NL"/>
              </w:rPr>
              <w:t>Bilingua D</w:t>
            </w:r>
          </w:p>
          <w:p w14:paraId="630A5875" w14:textId="77777777" w:rsidR="00C7785D" w:rsidRDefault="00490B0E">
            <w:pPr>
              <w:pStyle w:val="T4dispositie"/>
              <w:jc w:val="left"/>
              <w:rPr>
                <w:lang w:val="nl-NL"/>
              </w:rPr>
            </w:pPr>
            <w:r>
              <w:rPr>
                <w:lang w:val="nl-NL"/>
              </w:rPr>
              <w:t>Doublette</w:t>
            </w:r>
          </w:p>
          <w:p w14:paraId="1EF06762" w14:textId="77777777" w:rsidR="00C7785D" w:rsidRDefault="00490B0E">
            <w:pPr>
              <w:pStyle w:val="T4dispositie"/>
              <w:jc w:val="left"/>
              <w:rPr>
                <w:lang w:val="nl-NL"/>
              </w:rPr>
            </w:pPr>
            <w:r>
              <w:rPr>
                <w:lang w:val="nl-NL"/>
              </w:rPr>
              <w:t>Fourniture</w:t>
            </w:r>
          </w:p>
          <w:p w14:paraId="07BADD24" w14:textId="77777777" w:rsidR="00C7785D" w:rsidRDefault="00490B0E">
            <w:pPr>
              <w:pStyle w:val="T4dispositie"/>
              <w:jc w:val="left"/>
              <w:rPr>
                <w:lang w:val="nl-NL"/>
              </w:rPr>
            </w:pPr>
            <w:r>
              <w:rPr>
                <w:lang w:val="nl-NL"/>
              </w:rPr>
              <w:t>Cornet D</w:t>
            </w:r>
          </w:p>
          <w:p w14:paraId="26C26CF2" w14:textId="77777777" w:rsidR="00C7785D" w:rsidRDefault="00490B0E">
            <w:pPr>
              <w:pStyle w:val="T4dispositie"/>
              <w:jc w:val="left"/>
              <w:rPr>
                <w:lang w:val="nl-NL"/>
              </w:rPr>
            </w:pPr>
            <w:r>
              <w:rPr>
                <w:lang w:val="nl-NL"/>
              </w:rPr>
              <w:t>Trompette B/D</w:t>
            </w:r>
          </w:p>
          <w:p w14:paraId="0BDA429B" w14:textId="77777777" w:rsidR="00C7785D" w:rsidRDefault="00490B0E">
            <w:pPr>
              <w:pStyle w:val="T4dispositie"/>
              <w:jc w:val="left"/>
              <w:rPr>
                <w:lang w:val="nl-NL"/>
              </w:rPr>
            </w:pPr>
            <w:r>
              <w:rPr>
                <w:lang w:val="nl-NL"/>
              </w:rPr>
              <w:t>Clairon</w:t>
            </w:r>
          </w:p>
        </w:tc>
        <w:tc>
          <w:tcPr>
            <w:tcW w:w="540" w:type="dxa"/>
          </w:tcPr>
          <w:p w14:paraId="4F39DABF" w14:textId="77777777" w:rsidR="00C7785D" w:rsidRDefault="00C7785D">
            <w:pPr>
              <w:pStyle w:val="T4dispositie"/>
              <w:jc w:val="left"/>
              <w:rPr>
                <w:lang w:val="nl-NL"/>
              </w:rPr>
            </w:pPr>
          </w:p>
          <w:p w14:paraId="7989B231" w14:textId="77777777" w:rsidR="00C7785D" w:rsidRDefault="00C7785D">
            <w:pPr>
              <w:pStyle w:val="T4dispositie"/>
              <w:jc w:val="left"/>
              <w:rPr>
                <w:lang w:val="nl-NL"/>
              </w:rPr>
            </w:pPr>
          </w:p>
          <w:p w14:paraId="3285F5B7" w14:textId="77777777" w:rsidR="00C7785D" w:rsidRDefault="00C7785D">
            <w:pPr>
              <w:pStyle w:val="T4dispositie"/>
              <w:jc w:val="left"/>
              <w:rPr>
                <w:lang w:val="nl-NL"/>
              </w:rPr>
            </w:pPr>
          </w:p>
          <w:p w14:paraId="58304751" w14:textId="77777777" w:rsidR="00C7785D" w:rsidRDefault="00490B0E">
            <w:pPr>
              <w:pStyle w:val="T4dispositie"/>
              <w:jc w:val="left"/>
              <w:rPr>
                <w:lang w:val="nl-NL"/>
              </w:rPr>
            </w:pPr>
            <w:r>
              <w:rPr>
                <w:lang w:val="nl-NL"/>
              </w:rPr>
              <w:t>16'</w:t>
            </w:r>
          </w:p>
          <w:p w14:paraId="4F2CE676" w14:textId="77777777" w:rsidR="00C7785D" w:rsidRDefault="00490B0E">
            <w:pPr>
              <w:pStyle w:val="T4dispositie"/>
              <w:jc w:val="left"/>
              <w:rPr>
                <w:lang w:val="nl-NL"/>
              </w:rPr>
            </w:pPr>
            <w:r>
              <w:rPr>
                <w:lang w:val="nl-NL"/>
              </w:rPr>
              <w:t>8'</w:t>
            </w:r>
          </w:p>
          <w:p w14:paraId="08921643" w14:textId="77777777" w:rsidR="00C7785D" w:rsidRDefault="00490B0E">
            <w:pPr>
              <w:pStyle w:val="T4dispositie"/>
              <w:jc w:val="left"/>
              <w:rPr>
                <w:lang w:val="nl-NL"/>
              </w:rPr>
            </w:pPr>
            <w:r>
              <w:rPr>
                <w:lang w:val="nl-NL"/>
              </w:rPr>
              <w:t>8'</w:t>
            </w:r>
          </w:p>
          <w:p w14:paraId="676CB033" w14:textId="77777777" w:rsidR="00C7785D" w:rsidRDefault="00490B0E">
            <w:pPr>
              <w:pStyle w:val="T4dispositie"/>
              <w:jc w:val="left"/>
              <w:rPr>
                <w:lang w:val="nl-NL"/>
              </w:rPr>
            </w:pPr>
            <w:r>
              <w:rPr>
                <w:lang w:val="nl-NL"/>
              </w:rPr>
              <w:t>2'</w:t>
            </w:r>
          </w:p>
          <w:p w14:paraId="4FB086A4" w14:textId="77777777" w:rsidR="00C7785D" w:rsidRDefault="00490B0E">
            <w:pPr>
              <w:pStyle w:val="T4dispositie"/>
              <w:jc w:val="left"/>
              <w:rPr>
                <w:lang w:val="nl-NL"/>
              </w:rPr>
            </w:pPr>
            <w:r>
              <w:rPr>
                <w:lang w:val="nl-NL"/>
              </w:rPr>
              <w:t>3 r.</w:t>
            </w:r>
          </w:p>
          <w:p w14:paraId="422A33EB" w14:textId="77777777" w:rsidR="00C7785D" w:rsidRDefault="00490B0E">
            <w:pPr>
              <w:pStyle w:val="T4dispositie"/>
              <w:jc w:val="left"/>
              <w:rPr>
                <w:lang w:val="nl-NL"/>
              </w:rPr>
            </w:pPr>
            <w:r>
              <w:rPr>
                <w:lang w:val="nl-NL"/>
              </w:rPr>
              <w:t>4 r.</w:t>
            </w:r>
          </w:p>
          <w:p w14:paraId="68169F40" w14:textId="77777777" w:rsidR="00C7785D" w:rsidRDefault="00490B0E">
            <w:pPr>
              <w:pStyle w:val="T4dispositie"/>
              <w:jc w:val="left"/>
              <w:rPr>
                <w:lang w:val="nl-NL"/>
              </w:rPr>
            </w:pPr>
            <w:r>
              <w:rPr>
                <w:lang w:val="nl-NL"/>
              </w:rPr>
              <w:t>8'</w:t>
            </w:r>
          </w:p>
          <w:p w14:paraId="46E85522" w14:textId="77777777" w:rsidR="00C7785D" w:rsidRDefault="00490B0E">
            <w:pPr>
              <w:pStyle w:val="T4dispositie"/>
              <w:jc w:val="left"/>
              <w:rPr>
                <w:lang w:val="nl-NL"/>
              </w:rPr>
            </w:pPr>
            <w:r>
              <w:rPr>
                <w:lang w:val="nl-NL"/>
              </w:rPr>
              <w:t>4'</w:t>
            </w:r>
          </w:p>
        </w:tc>
        <w:tc>
          <w:tcPr>
            <w:tcW w:w="1800" w:type="dxa"/>
          </w:tcPr>
          <w:p w14:paraId="5A16CEFE" w14:textId="77777777" w:rsidR="00C7785D" w:rsidRDefault="00490B0E">
            <w:pPr>
              <w:pStyle w:val="T4dispositie"/>
              <w:jc w:val="left"/>
              <w:rPr>
                <w:i/>
                <w:iCs/>
                <w:lang w:val="nl-NL"/>
              </w:rPr>
            </w:pPr>
            <w:r>
              <w:rPr>
                <w:i/>
                <w:iCs/>
                <w:lang w:val="nl-NL"/>
              </w:rPr>
              <w:t>Positif (I)</w:t>
            </w:r>
          </w:p>
          <w:p w14:paraId="380FD7B7" w14:textId="77777777" w:rsidR="00C7785D" w:rsidRDefault="00490B0E">
            <w:pPr>
              <w:pStyle w:val="T4dispositie"/>
              <w:jc w:val="left"/>
              <w:rPr>
                <w:lang w:val="nl-NL"/>
              </w:rPr>
            </w:pPr>
            <w:r>
              <w:rPr>
                <w:lang w:val="nl-NL"/>
              </w:rPr>
              <w:t>5 stemmen</w:t>
            </w:r>
          </w:p>
          <w:p w14:paraId="52D36178" w14:textId="77777777" w:rsidR="00C7785D" w:rsidRDefault="00C7785D">
            <w:pPr>
              <w:pStyle w:val="T4dispositie"/>
              <w:jc w:val="left"/>
              <w:rPr>
                <w:lang w:val="nl-NL"/>
              </w:rPr>
            </w:pPr>
          </w:p>
          <w:p w14:paraId="124F1835" w14:textId="77777777" w:rsidR="00C7785D" w:rsidRDefault="00490B0E">
            <w:pPr>
              <w:pStyle w:val="T4dispositie"/>
              <w:jc w:val="left"/>
              <w:rPr>
                <w:lang w:val="nl-NL"/>
              </w:rPr>
            </w:pPr>
            <w:r>
              <w:rPr>
                <w:lang w:val="nl-NL"/>
              </w:rPr>
              <w:t>Montre</w:t>
            </w:r>
          </w:p>
          <w:p w14:paraId="7F605409" w14:textId="77777777" w:rsidR="00C7785D" w:rsidRDefault="00490B0E">
            <w:pPr>
              <w:pStyle w:val="T4dispositie"/>
              <w:jc w:val="left"/>
              <w:rPr>
                <w:lang w:val="nl-NL"/>
              </w:rPr>
            </w:pPr>
            <w:r>
              <w:rPr>
                <w:lang w:val="nl-NL"/>
              </w:rPr>
              <w:t>Bourdon</w:t>
            </w:r>
          </w:p>
          <w:p w14:paraId="2D84D29C" w14:textId="77777777" w:rsidR="00C7785D" w:rsidRDefault="00490B0E">
            <w:pPr>
              <w:pStyle w:val="T4dispositie"/>
              <w:jc w:val="left"/>
              <w:rPr>
                <w:lang w:val="nl-NL"/>
              </w:rPr>
            </w:pPr>
            <w:r>
              <w:rPr>
                <w:lang w:val="nl-NL"/>
              </w:rPr>
              <w:t>Salicional</w:t>
            </w:r>
          </w:p>
          <w:p w14:paraId="5B906F88" w14:textId="77777777" w:rsidR="00C7785D" w:rsidRDefault="00490B0E">
            <w:pPr>
              <w:pStyle w:val="T4dispositie"/>
              <w:jc w:val="left"/>
              <w:rPr>
                <w:lang w:val="nl-NL"/>
              </w:rPr>
            </w:pPr>
            <w:r>
              <w:rPr>
                <w:lang w:val="nl-NL"/>
              </w:rPr>
              <w:t>Prestant</w:t>
            </w:r>
          </w:p>
          <w:p w14:paraId="4F138B79" w14:textId="77777777" w:rsidR="00C7785D" w:rsidRDefault="00490B0E">
            <w:pPr>
              <w:pStyle w:val="T4dispositie"/>
              <w:jc w:val="left"/>
              <w:rPr>
                <w:lang w:val="nl-NL"/>
              </w:rPr>
            </w:pPr>
            <w:r>
              <w:rPr>
                <w:lang w:val="nl-NL"/>
              </w:rPr>
              <w:t>Flûte</w:t>
            </w:r>
          </w:p>
        </w:tc>
        <w:tc>
          <w:tcPr>
            <w:tcW w:w="540" w:type="dxa"/>
          </w:tcPr>
          <w:p w14:paraId="3BDA7D58" w14:textId="77777777" w:rsidR="00C7785D" w:rsidRDefault="00C7785D">
            <w:pPr>
              <w:pStyle w:val="T4dispositie"/>
              <w:jc w:val="left"/>
              <w:rPr>
                <w:lang w:val="nl-NL"/>
              </w:rPr>
            </w:pPr>
          </w:p>
          <w:p w14:paraId="48077162" w14:textId="77777777" w:rsidR="00C7785D" w:rsidRDefault="00C7785D">
            <w:pPr>
              <w:pStyle w:val="T4dispositie"/>
              <w:jc w:val="left"/>
              <w:rPr>
                <w:lang w:val="nl-NL"/>
              </w:rPr>
            </w:pPr>
          </w:p>
          <w:p w14:paraId="6095A354" w14:textId="77777777" w:rsidR="00C7785D" w:rsidRDefault="00C7785D">
            <w:pPr>
              <w:pStyle w:val="T4dispositie"/>
              <w:jc w:val="left"/>
              <w:rPr>
                <w:lang w:val="nl-NL"/>
              </w:rPr>
            </w:pPr>
          </w:p>
          <w:p w14:paraId="67A7A87A" w14:textId="77777777" w:rsidR="00C7785D" w:rsidRDefault="00490B0E">
            <w:pPr>
              <w:pStyle w:val="T4dispositie"/>
              <w:jc w:val="left"/>
              <w:rPr>
                <w:lang w:val="nl-NL"/>
              </w:rPr>
            </w:pPr>
            <w:r>
              <w:rPr>
                <w:lang w:val="nl-NL"/>
              </w:rPr>
              <w:t>8'</w:t>
            </w:r>
          </w:p>
          <w:p w14:paraId="25F73DCB" w14:textId="77777777" w:rsidR="00C7785D" w:rsidRDefault="00490B0E">
            <w:pPr>
              <w:pStyle w:val="T4dispositie"/>
              <w:jc w:val="left"/>
              <w:rPr>
                <w:lang w:val="nl-NL"/>
              </w:rPr>
            </w:pPr>
            <w:r>
              <w:rPr>
                <w:lang w:val="nl-NL"/>
              </w:rPr>
              <w:t>8'</w:t>
            </w:r>
          </w:p>
          <w:p w14:paraId="190A56B0" w14:textId="77777777" w:rsidR="00C7785D" w:rsidRDefault="00490B0E">
            <w:pPr>
              <w:pStyle w:val="T4dispositie"/>
              <w:jc w:val="left"/>
              <w:rPr>
                <w:lang w:val="nl-NL"/>
              </w:rPr>
            </w:pPr>
            <w:r>
              <w:rPr>
                <w:lang w:val="nl-NL"/>
              </w:rPr>
              <w:t>8'</w:t>
            </w:r>
          </w:p>
          <w:p w14:paraId="3CAC4B6B" w14:textId="77777777" w:rsidR="00C7785D" w:rsidRDefault="00490B0E">
            <w:pPr>
              <w:pStyle w:val="T4dispositie"/>
              <w:jc w:val="left"/>
              <w:rPr>
                <w:lang w:val="nl-NL"/>
              </w:rPr>
            </w:pPr>
            <w:r>
              <w:rPr>
                <w:lang w:val="nl-NL"/>
              </w:rPr>
              <w:t>4'</w:t>
            </w:r>
          </w:p>
          <w:p w14:paraId="38D62B87" w14:textId="77777777" w:rsidR="00C7785D" w:rsidRDefault="00490B0E">
            <w:pPr>
              <w:pStyle w:val="T4dispositie"/>
              <w:jc w:val="left"/>
              <w:rPr>
                <w:lang w:val="nl-NL"/>
              </w:rPr>
            </w:pPr>
            <w:r>
              <w:rPr>
                <w:lang w:val="nl-NL"/>
              </w:rPr>
              <w:t>4'</w:t>
            </w:r>
          </w:p>
        </w:tc>
        <w:tc>
          <w:tcPr>
            <w:tcW w:w="1291" w:type="dxa"/>
          </w:tcPr>
          <w:p w14:paraId="0B50A3DA" w14:textId="77777777" w:rsidR="00C7785D" w:rsidRDefault="00490B0E">
            <w:pPr>
              <w:pStyle w:val="T4dispositie"/>
              <w:jc w:val="left"/>
              <w:rPr>
                <w:i/>
                <w:iCs/>
                <w:lang w:val="nl-NL"/>
              </w:rPr>
            </w:pPr>
            <w:r>
              <w:rPr>
                <w:i/>
                <w:iCs/>
                <w:lang w:val="nl-NL"/>
              </w:rPr>
              <w:t>Pédale</w:t>
            </w:r>
          </w:p>
          <w:p w14:paraId="2FAA9273" w14:textId="77777777" w:rsidR="00C7785D" w:rsidRDefault="00490B0E">
            <w:pPr>
              <w:pStyle w:val="T4dispositie"/>
              <w:jc w:val="left"/>
              <w:rPr>
                <w:lang w:val="nl-NL"/>
              </w:rPr>
            </w:pPr>
            <w:r>
              <w:rPr>
                <w:lang w:val="nl-NL"/>
              </w:rPr>
              <w:t>3 stemmen</w:t>
            </w:r>
          </w:p>
          <w:p w14:paraId="3DC11EB8" w14:textId="77777777" w:rsidR="00C7785D" w:rsidRDefault="00C7785D">
            <w:pPr>
              <w:pStyle w:val="T4dispositie"/>
              <w:jc w:val="left"/>
              <w:rPr>
                <w:lang w:val="nl-NL"/>
              </w:rPr>
            </w:pPr>
          </w:p>
          <w:p w14:paraId="34C443A0" w14:textId="77777777" w:rsidR="00C7785D" w:rsidRDefault="00490B0E">
            <w:pPr>
              <w:pStyle w:val="T4dispositie"/>
              <w:jc w:val="left"/>
              <w:rPr>
                <w:lang w:val="nl-NL"/>
              </w:rPr>
            </w:pPr>
            <w:r>
              <w:rPr>
                <w:lang w:val="nl-NL"/>
              </w:rPr>
              <w:t>Soubasse</w:t>
            </w:r>
          </w:p>
          <w:p w14:paraId="68630F3D" w14:textId="77777777" w:rsidR="00C7785D" w:rsidRDefault="00490B0E">
            <w:pPr>
              <w:pStyle w:val="T4dispositie"/>
              <w:jc w:val="left"/>
              <w:rPr>
                <w:lang w:val="nl-NL"/>
              </w:rPr>
            </w:pPr>
            <w:r>
              <w:rPr>
                <w:lang w:val="nl-NL"/>
              </w:rPr>
              <w:t>Violon</w:t>
            </w:r>
          </w:p>
          <w:p w14:paraId="3B4C8741" w14:textId="77777777" w:rsidR="00C7785D" w:rsidRDefault="00490B0E">
            <w:pPr>
              <w:pStyle w:val="T4dispositie"/>
              <w:jc w:val="left"/>
              <w:rPr>
                <w:lang w:val="nl-NL"/>
              </w:rPr>
            </w:pPr>
            <w:r>
              <w:rPr>
                <w:lang w:val="nl-NL"/>
              </w:rPr>
              <w:t>Flûte</w:t>
            </w:r>
          </w:p>
        </w:tc>
        <w:tc>
          <w:tcPr>
            <w:tcW w:w="1291" w:type="dxa"/>
          </w:tcPr>
          <w:p w14:paraId="01ED9844" w14:textId="77777777" w:rsidR="00C7785D" w:rsidRDefault="00C7785D">
            <w:pPr>
              <w:pStyle w:val="T4dispositie"/>
              <w:jc w:val="left"/>
              <w:rPr>
                <w:lang w:val="nl-NL"/>
              </w:rPr>
            </w:pPr>
          </w:p>
          <w:p w14:paraId="12F71F67" w14:textId="77777777" w:rsidR="00C7785D" w:rsidRDefault="00C7785D">
            <w:pPr>
              <w:pStyle w:val="T4dispositie"/>
              <w:jc w:val="left"/>
              <w:rPr>
                <w:lang w:val="nl-NL"/>
              </w:rPr>
            </w:pPr>
          </w:p>
          <w:p w14:paraId="2D7C7CD3" w14:textId="77777777" w:rsidR="00C7785D" w:rsidRDefault="00C7785D">
            <w:pPr>
              <w:pStyle w:val="T4dispositie"/>
              <w:jc w:val="left"/>
              <w:rPr>
                <w:lang w:val="nl-NL"/>
              </w:rPr>
            </w:pPr>
          </w:p>
          <w:p w14:paraId="1BCD834C" w14:textId="77777777" w:rsidR="00C7785D" w:rsidRDefault="00490B0E">
            <w:pPr>
              <w:pStyle w:val="T4dispositie"/>
              <w:jc w:val="left"/>
              <w:rPr>
                <w:lang w:val="nl-NL"/>
              </w:rPr>
            </w:pPr>
            <w:r>
              <w:rPr>
                <w:lang w:val="nl-NL"/>
              </w:rPr>
              <w:t>16'</w:t>
            </w:r>
          </w:p>
          <w:p w14:paraId="3632A984" w14:textId="77777777" w:rsidR="00C7785D" w:rsidRDefault="00490B0E">
            <w:pPr>
              <w:pStyle w:val="T4dispositie"/>
              <w:jc w:val="left"/>
              <w:rPr>
                <w:lang w:val="nl-NL"/>
              </w:rPr>
            </w:pPr>
            <w:r>
              <w:rPr>
                <w:lang w:val="nl-NL"/>
              </w:rPr>
              <w:t>16'</w:t>
            </w:r>
          </w:p>
          <w:p w14:paraId="509DFB8D" w14:textId="77777777" w:rsidR="00C7785D" w:rsidRDefault="00490B0E">
            <w:pPr>
              <w:pStyle w:val="T4dispositie"/>
              <w:jc w:val="left"/>
              <w:rPr>
                <w:lang w:val="nl-NL"/>
              </w:rPr>
            </w:pPr>
            <w:r>
              <w:rPr>
                <w:lang w:val="nl-NL"/>
              </w:rPr>
              <w:t>8'</w:t>
            </w:r>
          </w:p>
        </w:tc>
      </w:tr>
    </w:tbl>
    <w:p w14:paraId="381EB5A9" w14:textId="77777777" w:rsidR="00C7785D" w:rsidRDefault="00490B0E">
      <w:pPr>
        <w:pStyle w:val="T4dispositie"/>
        <w:jc w:val="left"/>
        <w:rPr>
          <w:lang w:val="nl-NL"/>
        </w:rPr>
      </w:pPr>
      <w:r>
        <w:rPr>
          <w:lang w:val="nl-NL"/>
        </w:rPr>
        <w:t xml:space="preserve"> </w:t>
      </w:r>
    </w:p>
    <w:p w14:paraId="0D2BF727" w14:textId="77777777" w:rsidR="00C7785D" w:rsidRDefault="00490B0E">
      <w:pPr>
        <w:pStyle w:val="T1"/>
        <w:jc w:val="left"/>
        <w:rPr>
          <w:lang w:val="nl-NL"/>
        </w:rPr>
      </w:pPr>
      <w:r>
        <w:rPr>
          <w:lang w:val="nl-NL"/>
        </w:rPr>
        <w:t>Werktuiglijke registers</w:t>
      </w:r>
    </w:p>
    <w:p w14:paraId="6AB55614" w14:textId="77777777" w:rsidR="00C7785D" w:rsidRDefault="00490B0E">
      <w:pPr>
        <w:pStyle w:val="T1"/>
        <w:jc w:val="left"/>
        <w:rPr>
          <w:lang w:val="nl-NL"/>
        </w:rPr>
      </w:pPr>
      <w:r>
        <w:rPr>
          <w:lang w:val="nl-NL"/>
        </w:rPr>
        <w:t>accouplements GO-Pos, Péd-GO, Péd Séparée</w:t>
      </w:r>
    </w:p>
    <w:p w14:paraId="49B41EF9" w14:textId="77777777" w:rsidR="00C7785D" w:rsidRDefault="00490B0E">
      <w:pPr>
        <w:pStyle w:val="T1"/>
        <w:jc w:val="left"/>
        <w:rPr>
          <w:lang w:val="nl-NL"/>
        </w:rPr>
      </w:pPr>
      <w:r>
        <w:rPr>
          <w:lang w:val="nl-NL"/>
        </w:rPr>
        <w:t>ventil</w:t>
      </w:r>
    </w:p>
    <w:p w14:paraId="1E150AE7" w14:textId="77777777" w:rsidR="00C7785D" w:rsidRDefault="00C7785D">
      <w:pPr>
        <w:pStyle w:val="T1"/>
        <w:jc w:val="left"/>
        <w:rPr>
          <w:lang w:val="nl-NL"/>
        </w:rPr>
      </w:pPr>
    </w:p>
    <w:p w14:paraId="28500E98" w14:textId="77777777" w:rsidR="00C7785D" w:rsidRDefault="00490B0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41"/>
        <w:gridCol w:w="619"/>
        <w:gridCol w:w="628"/>
        <w:gridCol w:w="619"/>
        <w:gridCol w:w="628"/>
      </w:tblGrid>
      <w:tr w:rsidR="00C7785D" w14:paraId="612C190C" w14:textId="77777777">
        <w:tc>
          <w:tcPr>
            <w:tcW w:w="1241" w:type="dxa"/>
          </w:tcPr>
          <w:p w14:paraId="224CAC6C" w14:textId="77777777" w:rsidR="00C7785D" w:rsidRDefault="00490B0E">
            <w:pPr>
              <w:pStyle w:val="T1"/>
              <w:jc w:val="left"/>
              <w:rPr>
                <w:lang w:val="nl-NL"/>
              </w:rPr>
            </w:pPr>
            <w:r>
              <w:rPr>
                <w:lang w:val="nl-NL"/>
              </w:rPr>
              <w:t>Fourniture</w:t>
            </w:r>
          </w:p>
        </w:tc>
        <w:tc>
          <w:tcPr>
            <w:tcW w:w="619" w:type="dxa"/>
          </w:tcPr>
          <w:p w14:paraId="727F5E7C" w14:textId="77777777" w:rsidR="00C7785D" w:rsidRDefault="00490B0E">
            <w:pPr>
              <w:pStyle w:val="T4dispositie"/>
              <w:jc w:val="left"/>
              <w:rPr>
                <w:lang w:val="nl-NL"/>
              </w:rPr>
            </w:pPr>
            <w:r>
              <w:rPr>
                <w:lang w:val="nl-NL"/>
              </w:rPr>
              <w:t>C</w:t>
            </w:r>
          </w:p>
          <w:p w14:paraId="1B589E2E" w14:textId="77777777" w:rsidR="00C7785D" w:rsidRDefault="00490B0E">
            <w:pPr>
              <w:pStyle w:val="T4dispositie"/>
              <w:jc w:val="left"/>
              <w:rPr>
                <w:lang w:val="nl-NL"/>
              </w:rPr>
            </w:pPr>
            <w:r>
              <w:rPr>
                <w:lang w:val="nl-NL"/>
              </w:rPr>
              <w:t>2</w:t>
            </w:r>
          </w:p>
          <w:p w14:paraId="31B90A2D" w14:textId="77777777" w:rsidR="00C7785D" w:rsidRDefault="00490B0E">
            <w:pPr>
              <w:pStyle w:val="T4dispositie"/>
              <w:jc w:val="left"/>
              <w:rPr>
                <w:lang w:val="nl-NL"/>
              </w:rPr>
            </w:pPr>
            <w:r>
              <w:rPr>
                <w:lang w:val="nl-NL"/>
              </w:rPr>
              <w:t>1 1/3</w:t>
            </w:r>
          </w:p>
          <w:p w14:paraId="22C8346B" w14:textId="77777777" w:rsidR="00C7785D" w:rsidRDefault="00490B0E">
            <w:pPr>
              <w:pStyle w:val="T4dispositie"/>
              <w:jc w:val="left"/>
              <w:rPr>
                <w:lang w:val="nl-NL"/>
              </w:rPr>
            </w:pPr>
            <w:r>
              <w:rPr>
                <w:lang w:val="nl-NL"/>
              </w:rPr>
              <w:t>1</w:t>
            </w:r>
          </w:p>
        </w:tc>
        <w:tc>
          <w:tcPr>
            <w:tcW w:w="628" w:type="dxa"/>
          </w:tcPr>
          <w:p w14:paraId="758FBF11" w14:textId="77777777" w:rsidR="00C7785D" w:rsidRDefault="00490B0E">
            <w:pPr>
              <w:pStyle w:val="T4dispositie"/>
              <w:jc w:val="left"/>
              <w:rPr>
                <w:lang w:val="nl-NL"/>
              </w:rPr>
            </w:pPr>
            <w:r>
              <w:rPr>
                <w:lang w:val="nl-NL"/>
              </w:rPr>
              <w:t>c</w:t>
            </w:r>
          </w:p>
          <w:p w14:paraId="26A1D2FB" w14:textId="77777777" w:rsidR="00C7785D" w:rsidRDefault="00490B0E">
            <w:pPr>
              <w:pStyle w:val="T4dispositie"/>
              <w:jc w:val="left"/>
              <w:rPr>
                <w:lang w:val="nl-NL"/>
              </w:rPr>
            </w:pPr>
            <w:r>
              <w:rPr>
                <w:lang w:val="nl-NL"/>
              </w:rPr>
              <w:t>2 2/3</w:t>
            </w:r>
          </w:p>
          <w:p w14:paraId="2927BEED" w14:textId="77777777" w:rsidR="00C7785D" w:rsidRDefault="00490B0E">
            <w:pPr>
              <w:pStyle w:val="T4dispositie"/>
              <w:jc w:val="left"/>
              <w:rPr>
                <w:lang w:val="nl-NL"/>
              </w:rPr>
            </w:pPr>
            <w:r>
              <w:rPr>
                <w:lang w:val="nl-NL"/>
              </w:rPr>
              <w:t>2</w:t>
            </w:r>
          </w:p>
          <w:p w14:paraId="74D45878" w14:textId="77777777" w:rsidR="00C7785D" w:rsidRDefault="00490B0E">
            <w:pPr>
              <w:pStyle w:val="T4dispositie"/>
              <w:jc w:val="left"/>
              <w:rPr>
                <w:lang w:val="nl-NL"/>
              </w:rPr>
            </w:pPr>
            <w:r>
              <w:rPr>
                <w:lang w:val="nl-NL"/>
              </w:rPr>
              <w:t>1 1/3</w:t>
            </w:r>
          </w:p>
        </w:tc>
        <w:tc>
          <w:tcPr>
            <w:tcW w:w="619" w:type="dxa"/>
          </w:tcPr>
          <w:p w14:paraId="1152F3A6" w14:textId="77777777" w:rsidR="00C7785D" w:rsidRDefault="00490B0E">
            <w:pPr>
              <w:pStyle w:val="T4dispositie"/>
              <w:jc w:val="left"/>
              <w:rPr>
                <w:vertAlign w:val="superscript"/>
                <w:lang w:val="nl-NL"/>
              </w:rPr>
            </w:pPr>
            <w:r>
              <w:rPr>
                <w:lang w:val="nl-NL"/>
              </w:rPr>
              <w:t>c</w:t>
            </w:r>
            <w:r>
              <w:rPr>
                <w:vertAlign w:val="superscript"/>
                <w:lang w:val="nl-NL"/>
              </w:rPr>
              <w:t>1</w:t>
            </w:r>
          </w:p>
          <w:p w14:paraId="3659EB1E" w14:textId="77777777" w:rsidR="00C7785D" w:rsidRDefault="00490B0E">
            <w:pPr>
              <w:pStyle w:val="T4dispositie"/>
              <w:jc w:val="left"/>
              <w:rPr>
                <w:lang w:val="nl-NL"/>
              </w:rPr>
            </w:pPr>
            <w:r>
              <w:rPr>
                <w:lang w:val="nl-NL"/>
              </w:rPr>
              <w:t>4</w:t>
            </w:r>
          </w:p>
          <w:p w14:paraId="329DA023" w14:textId="77777777" w:rsidR="00C7785D" w:rsidRDefault="00490B0E">
            <w:pPr>
              <w:pStyle w:val="T4dispositie"/>
              <w:jc w:val="left"/>
              <w:rPr>
                <w:lang w:val="nl-NL"/>
              </w:rPr>
            </w:pPr>
            <w:r>
              <w:rPr>
                <w:lang w:val="nl-NL"/>
              </w:rPr>
              <w:t>2 2/3</w:t>
            </w:r>
          </w:p>
          <w:p w14:paraId="64152811" w14:textId="77777777" w:rsidR="00C7785D" w:rsidRDefault="00490B0E">
            <w:pPr>
              <w:pStyle w:val="T4dispositie"/>
              <w:jc w:val="left"/>
              <w:rPr>
                <w:lang w:val="nl-NL"/>
              </w:rPr>
            </w:pPr>
            <w:r>
              <w:rPr>
                <w:lang w:val="nl-NL"/>
              </w:rPr>
              <w:t>2</w:t>
            </w:r>
          </w:p>
        </w:tc>
        <w:tc>
          <w:tcPr>
            <w:tcW w:w="628" w:type="dxa"/>
          </w:tcPr>
          <w:p w14:paraId="1AAF0DB6" w14:textId="77777777" w:rsidR="00C7785D" w:rsidRDefault="00490B0E">
            <w:pPr>
              <w:pStyle w:val="T4dispositie"/>
              <w:jc w:val="left"/>
              <w:rPr>
                <w:vertAlign w:val="superscript"/>
                <w:lang w:val="nl-NL"/>
              </w:rPr>
            </w:pPr>
            <w:r>
              <w:rPr>
                <w:lang w:val="nl-NL"/>
              </w:rPr>
              <w:t>c</w:t>
            </w:r>
            <w:r>
              <w:rPr>
                <w:vertAlign w:val="superscript"/>
                <w:lang w:val="nl-NL"/>
              </w:rPr>
              <w:t>2</w:t>
            </w:r>
          </w:p>
          <w:p w14:paraId="48ADCA6B" w14:textId="77777777" w:rsidR="00C7785D" w:rsidRDefault="00490B0E">
            <w:pPr>
              <w:pStyle w:val="T4dispositie"/>
              <w:jc w:val="left"/>
              <w:rPr>
                <w:lang w:val="nl-NL"/>
              </w:rPr>
            </w:pPr>
            <w:r>
              <w:rPr>
                <w:lang w:val="nl-NL"/>
              </w:rPr>
              <w:t>5 1/3</w:t>
            </w:r>
          </w:p>
          <w:p w14:paraId="4E3B59C4" w14:textId="77777777" w:rsidR="00C7785D" w:rsidRDefault="00490B0E">
            <w:pPr>
              <w:pStyle w:val="T4dispositie"/>
              <w:jc w:val="left"/>
              <w:rPr>
                <w:lang w:val="nl-NL"/>
              </w:rPr>
            </w:pPr>
            <w:r>
              <w:rPr>
                <w:lang w:val="nl-NL"/>
              </w:rPr>
              <w:t>4</w:t>
            </w:r>
          </w:p>
          <w:p w14:paraId="55EF8773" w14:textId="77777777" w:rsidR="00C7785D" w:rsidRDefault="00490B0E">
            <w:pPr>
              <w:pStyle w:val="T4dispositie"/>
              <w:jc w:val="left"/>
              <w:rPr>
                <w:lang w:val="nl-NL"/>
              </w:rPr>
            </w:pPr>
            <w:r>
              <w:rPr>
                <w:lang w:val="nl-NL"/>
              </w:rPr>
              <w:t>2 2/3</w:t>
            </w:r>
          </w:p>
        </w:tc>
      </w:tr>
    </w:tbl>
    <w:p w14:paraId="73C9CC21" w14:textId="77777777" w:rsidR="00C7785D" w:rsidRDefault="00C7785D">
      <w:pPr>
        <w:pStyle w:val="T1"/>
        <w:jc w:val="left"/>
        <w:rPr>
          <w:lang w:val="nl-NL"/>
        </w:rPr>
      </w:pPr>
    </w:p>
    <w:p w14:paraId="1FA907F9" w14:textId="77777777" w:rsidR="00C7785D" w:rsidRDefault="00490B0E">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32A3AA35" w14:textId="77777777" w:rsidR="00C7785D" w:rsidRDefault="00C7785D">
      <w:pPr>
        <w:pStyle w:val="T1"/>
        <w:jc w:val="left"/>
        <w:rPr>
          <w:lang w:val="nl-NL"/>
        </w:rPr>
      </w:pPr>
    </w:p>
    <w:p w14:paraId="4BC5896C" w14:textId="77777777" w:rsidR="00C7785D" w:rsidRDefault="00490B0E">
      <w:pPr>
        <w:pStyle w:val="T1"/>
        <w:jc w:val="left"/>
        <w:rPr>
          <w:lang w:val="nl-NL"/>
        </w:rPr>
      </w:pPr>
      <w:r>
        <w:rPr>
          <w:lang w:val="nl-NL"/>
        </w:rPr>
        <w:t>Toonhoogte</w:t>
      </w:r>
    </w:p>
    <w:p w14:paraId="7435C9BA" w14:textId="77777777" w:rsidR="00C7785D" w:rsidRDefault="00490B0E">
      <w:pPr>
        <w:pStyle w:val="T1"/>
        <w:jc w:val="left"/>
        <w:rPr>
          <w:lang w:val="nl-NL"/>
        </w:rPr>
      </w:pPr>
      <w:r>
        <w:rPr>
          <w:lang w:val="nl-NL"/>
        </w:rPr>
        <w:t>a</w:t>
      </w:r>
      <w:r>
        <w:rPr>
          <w:vertAlign w:val="superscript"/>
          <w:lang w:val="nl-NL"/>
        </w:rPr>
        <w:t>1</w:t>
      </w:r>
      <w:r>
        <w:rPr>
          <w:lang w:val="nl-NL"/>
        </w:rPr>
        <w:t xml:space="preserve"> = 438 Hz</w:t>
      </w:r>
    </w:p>
    <w:p w14:paraId="4E88C813" w14:textId="77777777" w:rsidR="00C7785D" w:rsidRDefault="00490B0E">
      <w:pPr>
        <w:pStyle w:val="T1"/>
        <w:jc w:val="left"/>
        <w:rPr>
          <w:lang w:val="nl-NL"/>
        </w:rPr>
      </w:pPr>
      <w:r>
        <w:rPr>
          <w:lang w:val="nl-NL"/>
        </w:rPr>
        <w:t>Temperatuur</w:t>
      </w:r>
    </w:p>
    <w:p w14:paraId="70706321" w14:textId="77777777" w:rsidR="00C7785D" w:rsidRDefault="00490B0E">
      <w:pPr>
        <w:pStyle w:val="T1"/>
        <w:jc w:val="left"/>
        <w:rPr>
          <w:lang w:val="nl-NL"/>
        </w:rPr>
      </w:pPr>
      <w:r>
        <w:rPr>
          <w:lang w:val="nl-NL"/>
        </w:rPr>
        <w:t>evenredig zwevend</w:t>
      </w:r>
    </w:p>
    <w:p w14:paraId="2297EE37" w14:textId="77777777" w:rsidR="00C7785D" w:rsidRDefault="00C7785D">
      <w:pPr>
        <w:pStyle w:val="T1"/>
        <w:jc w:val="left"/>
        <w:rPr>
          <w:lang w:val="nl-NL"/>
        </w:rPr>
      </w:pPr>
    </w:p>
    <w:p w14:paraId="399A65F5" w14:textId="77777777" w:rsidR="00C7785D" w:rsidRDefault="00490B0E">
      <w:pPr>
        <w:pStyle w:val="T1"/>
        <w:jc w:val="left"/>
        <w:rPr>
          <w:lang w:val="nl-NL"/>
        </w:rPr>
      </w:pPr>
      <w:r>
        <w:rPr>
          <w:lang w:val="nl-NL"/>
        </w:rPr>
        <w:t>Manuaalomvang</w:t>
      </w:r>
    </w:p>
    <w:p w14:paraId="734647C2" w14:textId="77777777" w:rsidR="00C7785D" w:rsidRDefault="00490B0E">
      <w:pPr>
        <w:pStyle w:val="T1"/>
        <w:jc w:val="left"/>
        <w:rPr>
          <w:lang w:val="nl-NL"/>
        </w:rPr>
      </w:pPr>
      <w:r>
        <w:rPr>
          <w:lang w:val="nl-NL"/>
        </w:rPr>
        <w:t>C-g</w:t>
      </w:r>
      <w:r>
        <w:rPr>
          <w:vertAlign w:val="superscript"/>
          <w:lang w:val="nl-NL"/>
        </w:rPr>
        <w:t>3</w:t>
      </w:r>
    </w:p>
    <w:p w14:paraId="6A3BE2EC" w14:textId="77777777" w:rsidR="00C7785D" w:rsidRDefault="00490B0E">
      <w:pPr>
        <w:pStyle w:val="T1"/>
        <w:jc w:val="left"/>
        <w:rPr>
          <w:lang w:val="nl-NL"/>
        </w:rPr>
      </w:pPr>
      <w:r>
        <w:rPr>
          <w:lang w:val="nl-NL"/>
        </w:rPr>
        <w:t>Pedaalomvang</w:t>
      </w:r>
    </w:p>
    <w:p w14:paraId="167D64E8" w14:textId="77777777" w:rsidR="00C7785D" w:rsidRDefault="00490B0E">
      <w:pPr>
        <w:pStyle w:val="T1"/>
        <w:jc w:val="left"/>
        <w:rPr>
          <w:lang w:val="nl-NL"/>
        </w:rPr>
      </w:pPr>
      <w:r>
        <w:rPr>
          <w:lang w:val="nl-NL"/>
        </w:rPr>
        <w:t>C-c</w:t>
      </w:r>
      <w:r>
        <w:rPr>
          <w:vertAlign w:val="superscript"/>
          <w:lang w:val="nl-NL"/>
        </w:rPr>
        <w:t>1</w:t>
      </w:r>
    </w:p>
    <w:p w14:paraId="6394E4B5" w14:textId="77777777" w:rsidR="00C7785D" w:rsidRDefault="00C7785D">
      <w:pPr>
        <w:pStyle w:val="T1"/>
        <w:jc w:val="left"/>
        <w:rPr>
          <w:lang w:val="nl-NL"/>
        </w:rPr>
      </w:pPr>
    </w:p>
    <w:p w14:paraId="6216D815" w14:textId="77777777" w:rsidR="00C7785D" w:rsidRDefault="00490B0E">
      <w:pPr>
        <w:pStyle w:val="T1"/>
        <w:jc w:val="left"/>
        <w:rPr>
          <w:lang w:val="nl-NL"/>
        </w:rPr>
      </w:pPr>
      <w:r>
        <w:rPr>
          <w:lang w:val="nl-NL"/>
        </w:rPr>
        <w:t>Windvoorziening</w:t>
      </w:r>
    </w:p>
    <w:p w14:paraId="216C7FCA" w14:textId="77777777" w:rsidR="00C7785D" w:rsidRDefault="00490B0E">
      <w:pPr>
        <w:pStyle w:val="T1"/>
        <w:jc w:val="left"/>
        <w:rPr>
          <w:lang w:val="nl-NL"/>
        </w:rPr>
      </w:pPr>
      <w:r>
        <w:rPr>
          <w:lang w:val="nl-NL"/>
        </w:rPr>
        <w:t>magazijnbalg met twee schepbalgen (1858) en schokbalg (1862)</w:t>
      </w:r>
    </w:p>
    <w:p w14:paraId="5A6F19E9" w14:textId="77777777" w:rsidR="00C7785D" w:rsidRDefault="00490B0E">
      <w:pPr>
        <w:pStyle w:val="T1"/>
        <w:jc w:val="left"/>
        <w:rPr>
          <w:lang w:val="nl-NL"/>
        </w:rPr>
      </w:pPr>
      <w:r>
        <w:rPr>
          <w:lang w:val="nl-NL"/>
        </w:rPr>
        <w:t>Winddruk</w:t>
      </w:r>
    </w:p>
    <w:p w14:paraId="7341DBF4" w14:textId="77777777" w:rsidR="00C7785D" w:rsidRDefault="00490B0E">
      <w:pPr>
        <w:pStyle w:val="T1"/>
        <w:jc w:val="left"/>
        <w:rPr>
          <w:lang w:val="nl-NL"/>
        </w:rPr>
      </w:pPr>
      <w:r>
        <w:rPr>
          <w:lang w:val="nl-NL"/>
        </w:rPr>
        <w:t>70 mm</w:t>
      </w:r>
    </w:p>
    <w:p w14:paraId="40A01774" w14:textId="77777777" w:rsidR="00C7785D" w:rsidRDefault="00C7785D">
      <w:pPr>
        <w:pStyle w:val="T1"/>
        <w:jc w:val="left"/>
        <w:rPr>
          <w:lang w:val="nl-NL"/>
        </w:rPr>
      </w:pPr>
    </w:p>
    <w:p w14:paraId="58B081B3" w14:textId="77777777" w:rsidR="00C7785D" w:rsidRDefault="00490B0E">
      <w:pPr>
        <w:pStyle w:val="T1"/>
        <w:jc w:val="left"/>
        <w:rPr>
          <w:lang w:val="nl-NL"/>
        </w:rPr>
      </w:pPr>
      <w:r>
        <w:rPr>
          <w:lang w:val="nl-NL"/>
        </w:rPr>
        <w:t>Plaats klaviatuur</w:t>
      </w:r>
    </w:p>
    <w:p w14:paraId="066C9196" w14:textId="77777777" w:rsidR="00C7785D" w:rsidRDefault="00490B0E">
      <w:pPr>
        <w:pStyle w:val="T1"/>
        <w:jc w:val="left"/>
        <w:rPr>
          <w:lang w:val="nl-NL"/>
        </w:rPr>
      </w:pPr>
      <w:r>
        <w:rPr>
          <w:lang w:val="nl-NL"/>
        </w:rPr>
        <w:t>linkerzijde</w:t>
      </w:r>
    </w:p>
    <w:p w14:paraId="0E19EE01" w14:textId="77777777" w:rsidR="00C7785D" w:rsidRDefault="00C7785D">
      <w:pPr>
        <w:pStyle w:val="T1"/>
        <w:jc w:val="left"/>
        <w:rPr>
          <w:lang w:val="nl-NL"/>
        </w:rPr>
      </w:pPr>
    </w:p>
    <w:p w14:paraId="13CC4CEB" w14:textId="77777777" w:rsidR="00C7785D" w:rsidRDefault="00490B0E">
      <w:pPr>
        <w:pStyle w:val="Heading2"/>
        <w:rPr>
          <w:i w:val="0"/>
          <w:iCs/>
        </w:rPr>
      </w:pPr>
      <w:r>
        <w:rPr>
          <w:i w:val="0"/>
          <w:iCs/>
        </w:rPr>
        <w:t>Bijzonderheden</w:t>
      </w:r>
    </w:p>
    <w:p w14:paraId="1FAFA1D3" w14:textId="77777777" w:rsidR="00C7785D" w:rsidRDefault="00C7785D">
      <w:pPr>
        <w:pStyle w:val="T1"/>
        <w:jc w:val="left"/>
        <w:rPr>
          <w:lang w:val="nl-NL"/>
        </w:rPr>
      </w:pPr>
    </w:p>
    <w:p w14:paraId="2FDFD5F3" w14:textId="77777777" w:rsidR="00C7785D" w:rsidRDefault="00490B0E">
      <w:pPr>
        <w:pStyle w:val="T1"/>
        <w:jc w:val="left"/>
        <w:rPr>
          <w:lang w:val="nl-NL"/>
        </w:rPr>
      </w:pPr>
      <w:r>
        <w:rPr>
          <w:lang w:val="nl-NL"/>
        </w:rPr>
        <w:t>Deling B/D tussen h en c</w:t>
      </w:r>
      <w:r>
        <w:rPr>
          <w:vertAlign w:val="superscript"/>
          <w:lang w:val="nl-NL"/>
        </w:rPr>
        <w:t>1</w:t>
      </w:r>
      <w:r>
        <w:rPr>
          <w:lang w:val="nl-NL"/>
        </w:rPr>
        <w:t>.</w:t>
      </w:r>
    </w:p>
    <w:p w14:paraId="391F8AE4" w14:textId="77777777" w:rsidR="00C7785D" w:rsidRDefault="00490B0E">
      <w:pPr>
        <w:pStyle w:val="T1"/>
        <w:jc w:val="left"/>
        <w:rPr>
          <w:lang w:val="nl-NL"/>
        </w:rPr>
      </w:pPr>
      <w:r>
        <w:rPr>
          <w:lang w:val="nl-NL"/>
        </w:rPr>
        <w:t>De merkwaardige registerverdeling is het gevolg van de ingrepen uit 1862 toen het van origine eenklaviers orgel werd getransformeerd tot een instrument met twee klavieren. De bestaande laden van het GO zijn toen gedeeld en van een tweede ventielkast voorzien. Het Pédale heeft een lade voor Soubasse 16' en Flûte 8', alsmede een aparte lade voor de Violon 16'.</w:t>
      </w:r>
    </w:p>
    <w:p w14:paraId="0A202ED7" w14:textId="77777777" w:rsidR="00490B0E" w:rsidRDefault="00490B0E">
      <w:pPr>
        <w:pStyle w:val="T1"/>
        <w:jc w:val="left"/>
        <w:rPr>
          <w:lang w:val="nl-NL"/>
        </w:rPr>
      </w:pPr>
      <w:r>
        <w:rPr>
          <w:lang w:val="nl-NL"/>
        </w:rPr>
        <w:t>Het pijpwerk is vrijwel geheel origineel. De Montre 8' staat van C-c</w:t>
      </w:r>
      <w:r>
        <w:rPr>
          <w:vertAlign w:val="superscript"/>
          <w:lang w:val="nl-NL"/>
        </w:rPr>
        <w:t>1</w:t>
      </w:r>
      <w:r>
        <w:rPr>
          <w:lang w:val="nl-NL"/>
        </w:rPr>
        <w:t xml:space="preserve"> in het front, evenals C-H van de Prestant 4'. De Salicional 8' is in het groot octaaf gecombineerd met de Bourdon 8'. De Clairon 4' is vanaf gis</w:t>
      </w:r>
      <w:r>
        <w:rPr>
          <w:vertAlign w:val="superscript"/>
          <w:lang w:val="nl-NL"/>
        </w:rPr>
        <w:t>2</w:t>
      </w:r>
      <w:r>
        <w:rPr>
          <w:lang w:val="nl-NL"/>
        </w:rPr>
        <w:t xml:space="preserve"> labiaal.</w:t>
      </w:r>
    </w:p>
    <w:sectPr w:rsidR="00490B0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3EA4"/>
    <w:multiLevelType w:val="hybridMultilevel"/>
    <w:tmpl w:val="AB30EA78"/>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87"/>
    <w:rsid w:val="00490B0E"/>
    <w:rsid w:val="00A14487"/>
    <w:rsid w:val="00C7785D"/>
    <w:rsid w:val="00F9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2F3E38"/>
  <w15:chartTrackingRefBased/>
  <w15:docId w15:val="{05AE219D-E998-5F44-A05A-70ADF83E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Klimmen/1858</vt:lpstr>
    </vt:vector>
  </TitlesOfParts>
  <Company>NIvO</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Klimmen/1858</dc:title>
  <dc:subject/>
  <dc:creator>WS1</dc:creator>
  <cp:keywords/>
  <dc:description/>
  <cp:lastModifiedBy>Eline J Duijsens</cp:lastModifiedBy>
  <cp:revision>3</cp:revision>
  <cp:lastPrinted>2002-02-26T14:04:00Z</cp:lastPrinted>
  <dcterms:created xsi:type="dcterms:W3CDTF">2021-09-20T12:13:00Z</dcterms:created>
  <dcterms:modified xsi:type="dcterms:W3CDTF">2021-09-27T10:16:00Z</dcterms:modified>
</cp:coreProperties>
</file>