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39EAF" w14:textId="77777777" w:rsidR="00000000" w:rsidRDefault="00371A8A">
      <w:pPr>
        <w:pStyle w:val="Heading1"/>
      </w:pPr>
      <w:bookmarkStart w:id="0" w:name="_GoBack"/>
      <w:bookmarkEnd w:id="0"/>
      <w:proofErr w:type="spellStart"/>
      <w:r>
        <w:t>Puttershoek</w:t>
      </w:r>
      <w:proofErr w:type="spellEnd"/>
      <w:r>
        <w:t xml:space="preserve"> / 1858</w:t>
      </w:r>
    </w:p>
    <w:p w14:paraId="756B658E" w14:textId="77777777" w:rsidR="00000000" w:rsidRDefault="00371A8A">
      <w:pPr>
        <w:pStyle w:val="Heading2"/>
        <w:rPr>
          <w:i w:val="0"/>
          <w:iCs/>
        </w:rPr>
      </w:pPr>
      <w:r>
        <w:rPr>
          <w:i w:val="0"/>
          <w:iCs/>
        </w:rPr>
        <w:t>Hervormde Kerk</w:t>
      </w:r>
    </w:p>
    <w:p w14:paraId="3423EB74" w14:textId="77777777" w:rsidR="00000000" w:rsidRDefault="00371A8A">
      <w:pPr>
        <w:pStyle w:val="T1"/>
        <w:jc w:val="left"/>
        <w:rPr>
          <w:lang w:val="nl-NL"/>
        </w:rPr>
      </w:pPr>
    </w:p>
    <w:p w14:paraId="610C8626" w14:textId="77777777" w:rsidR="00000000" w:rsidRDefault="00371A8A">
      <w:pPr>
        <w:pStyle w:val="T1"/>
        <w:rPr>
          <w:i/>
          <w:iCs/>
          <w:lang w:val="nl-NL"/>
        </w:rPr>
      </w:pPr>
      <w:r>
        <w:rPr>
          <w:i/>
          <w:iCs/>
          <w:lang w:val="nl-NL"/>
        </w:rPr>
        <w:t>Zaalkerk gebouwd in 1840 tegen de toren van de 15e-eeuwse voorganger. Preekstoel 1672. Herenbanken uit 1756.</w:t>
      </w:r>
    </w:p>
    <w:p w14:paraId="388344CF" w14:textId="77777777" w:rsidR="00000000" w:rsidRDefault="00371A8A">
      <w:pPr>
        <w:pStyle w:val="T1"/>
        <w:jc w:val="left"/>
        <w:rPr>
          <w:i/>
          <w:iCs/>
          <w:lang w:val="nl-NL"/>
        </w:rPr>
      </w:pPr>
    </w:p>
    <w:p w14:paraId="1EF38D59" w14:textId="77777777" w:rsidR="00000000" w:rsidRDefault="00371A8A">
      <w:pPr>
        <w:pStyle w:val="T1"/>
        <w:jc w:val="left"/>
        <w:rPr>
          <w:lang w:val="nl-NL"/>
        </w:rPr>
      </w:pPr>
      <w:r>
        <w:rPr>
          <w:lang w:val="nl-NL"/>
        </w:rPr>
        <w:t>Kas: 1858/1989</w:t>
      </w:r>
    </w:p>
    <w:p w14:paraId="00824223" w14:textId="77777777" w:rsidR="00000000" w:rsidRDefault="00371A8A">
      <w:pPr>
        <w:pStyle w:val="T1"/>
        <w:jc w:val="left"/>
        <w:rPr>
          <w:lang w:val="nl-NL"/>
        </w:rPr>
      </w:pPr>
    </w:p>
    <w:p w14:paraId="202FF20A" w14:textId="77777777" w:rsidR="00000000" w:rsidRDefault="00371A8A">
      <w:pPr>
        <w:pStyle w:val="Heading2"/>
        <w:rPr>
          <w:i w:val="0"/>
          <w:iCs/>
        </w:rPr>
      </w:pPr>
      <w:r>
        <w:rPr>
          <w:i w:val="0"/>
          <w:iCs/>
        </w:rPr>
        <w:t>Kunsthistorische aspecten</w:t>
      </w:r>
    </w:p>
    <w:p w14:paraId="6A651B62" w14:textId="77777777" w:rsidR="00000000" w:rsidRDefault="00371A8A">
      <w:pPr>
        <w:pStyle w:val="T2Kunst"/>
        <w:jc w:val="left"/>
        <w:rPr>
          <w:lang w:val="nl-NL"/>
        </w:rPr>
      </w:pPr>
      <w:r>
        <w:rPr>
          <w:lang w:val="nl-NL"/>
        </w:rPr>
        <w:t xml:space="preserve">Tussen 1858 en 1870 ontwierp C.G.F. Witte zeven orgels met een front </w:t>
      </w:r>
      <w:r>
        <w:rPr>
          <w:lang w:val="nl-NL"/>
        </w:rPr>
        <w:t xml:space="preserve">gebaseerd op de rugpositieven van de orgels in </w:t>
      </w:r>
      <w:proofErr w:type="spellStart"/>
      <w:r>
        <w:rPr>
          <w:lang w:val="nl-NL"/>
        </w:rPr>
        <w:t>Gorinchem</w:t>
      </w:r>
      <w:proofErr w:type="spellEnd"/>
      <w:r>
        <w:rPr>
          <w:lang w:val="nl-NL"/>
        </w:rPr>
        <w:t xml:space="preserve"> (1853, deel 1850-1858, 160-164) en Delft (1857, deel 1850-1858, 321-324). Twee varianten zijn daarbij te onderscheiden: de eerste met een gedeelde middentoren (oudste voorbeeld </w:t>
      </w:r>
      <w:proofErr w:type="spellStart"/>
      <w:r>
        <w:rPr>
          <w:lang w:val="nl-NL"/>
        </w:rPr>
        <w:t>Beusichem</w:t>
      </w:r>
      <w:proofErr w:type="spellEnd"/>
      <w:r>
        <w:rPr>
          <w:lang w:val="nl-NL"/>
        </w:rPr>
        <w:t xml:space="preserve">, 1858, deel </w:t>
      </w:r>
      <w:r>
        <w:rPr>
          <w:lang w:val="nl-NL"/>
        </w:rPr>
        <w:t xml:space="preserve">1850-1858, 355-357), de tweede met een ongedeelde middentoren (oudste voorbeeld </w:t>
      </w:r>
      <w:proofErr w:type="spellStart"/>
      <w:r>
        <w:rPr>
          <w:lang w:val="nl-NL"/>
        </w:rPr>
        <w:t>Puttershoek</w:t>
      </w:r>
      <w:proofErr w:type="spellEnd"/>
      <w:r>
        <w:rPr>
          <w:lang w:val="nl-NL"/>
        </w:rPr>
        <w:t>, 1858). Het front van dit orgel herhaalt inderdaad op bescheiden schaal de opbouw van genoemde rugpositieven: ronde middentoren, gedeelde tussenvelden met forse sch</w:t>
      </w:r>
      <w:r>
        <w:rPr>
          <w:lang w:val="nl-NL"/>
        </w:rPr>
        <w:t xml:space="preserve">uine bovenlijsten, rechte scheidingslijsten tussen de etages en ronde zijtorens. Bij vrijwel alle orgels van dit type is de voetlijst van de middentoren iets hoger geplaatst dan de lijsten van de zijtorens. In </w:t>
      </w:r>
      <w:proofErr w:type="spellStart"/>
      <w:r>
        <w:rPr>
          <w:lang w:val="nl-NL"/>
        </w:rPr>
        <w:t>Puttershoek</w:t>
      </w:r>
      <w:proofErr w:type="spellEnd"/>
      <w:r>
        <w:rPr>
          <w:lang w:val="nl-NL"/>
        </w:rPr>
        <w:t xml:space="preserve"> liggen zij op één lijn, wat zal sa</w:t>
      </w:r>
      <w:r>
        <w:rPr>
          <w:lang w:val="nl-NL"/>
        </w:rPr>
        <w:t xml:space="preserve">menhangen met de betrekkelijk geringe voor het orgel beschikbare plaatsruimte. Bij een niet uitgevoerd ontwerp voor de Hervormde Kerk te </w:t>
      </w:r>
      <w:proofErr w:type="spellStart"/>
      <w:r>
        <w:rPr>
          <w:lang w:val="nl-NL"/>
        </w:rPr>
        <w:t>Noordwelle</w:t>
      </w:r>
      <w:proofErr w:type="spellEnd"/>
      <w:r>
        <w:rPr>
          <w:lang w:val="nl-NL"/>
        </w:rPr>
        <w:t xml:space="preserve"> (1866) zal Witte dit herhalen.</w:t>
      </w:r>
    </w:p>
    <w:p w14:paraId="43D87B52" w14:textId="77777777" w:rsidR="00000000" w:rsidRDefault="00371A8A">
      <w:pPr>
        <w:pStyle w:val="T2Kunst"/>
        <w:jc w:val="left"/>
        <w:rPr>
          <w:lang w:val="nl-NL"/>
        </w:rPr>
      </w:pPr>
      <w:r>
        <w:rPr>
          <w:lang w:val="nl-NL"/>
        </w:rPr>
        <w:t xml:space="preserve">Op de schuine bovenlijsten ziet men de uit </w:t>
      </w:r>
      <w:proofErr w:type="spellStart"/>
      <w:r>
        <w:rPr>
          <w:lang w:val="nl-NL"/>
        </w:rPr>
        <w:t>Gorinchem</w:t>
      </w:r>
      <w:proofErr w:type="spellEnd"/>
      <w:r>
        <w:rPr>
          <w:lang w:val="nl-NL"/>
        </w:rPr>
        <w:t xml:space="preserve"> en Delft bekende opklimm</w:t>
      </w:r>
      <w:r>
        <w:rPr>
          <w:lang w:val="nl-NL"/>
        </w:rPr>
        <w:t xml:space="preserve">ende </w:t>
      </w:r>
      <w:proofErr w:type="spellStart"/>
      <w:r>
        <w:rPr>
          <w:lang w:val="nl-NL"/>
        </w:rPr>
        <w:t>S-ranken</w:t>
      </w:r>
      <w:proofErr w:type="spellEnd"/>
      <w:r>
        <w:rPr>
          <w:lang w:val="nl-NL"/>
        </w:rPr>
        <w:t xml:space="preserve">, terwijl ook de boogfriezen aan de pijpuiteinden en de </w:t>
      </w:r>
      <w:proofErr w:type="spellStart"/>
      <w:r>
        <w:rPr>
          <w:lang w:val="nl-NL"/>
        </w:rPr>
        <w:t>tootlijsten</w:t>
      </w:r>
      <w:proofErr w:type="spellEnd"/>
      <w:r>
        <w:rPr>
          <w:lang w:val="nl-NL"/>
        </w:rPr>
        <w:t xml:space="preserve"> aan de pijpvoeten in de torens gelijk zijn aan de decoratie van genoemde rugwerken. Wij zien hier echter ook enige verschillen die kenmerkend zullen blijven voor het '</w:t>
      </w:r>
      <w:proofErr w:type="spellStart"/>
      <w:r>
        <w:rPr>
          <w:lang w:val="nl-NL"/>
        </w:rPr>
        <w:t>Gorinche</w:t>
      </w:r>
      <w:r>
        <w:rPr>
          <w:lang w:val="nl-NL"/>
        </w:rPr>
        <w:t>m-model</w:t>
      </w:r>
      <w:proofErr w:type="spellEnd"/>
      <w:r>
        <w:rPr>
          <w:lang w:val="nl-NL"/>
        </w:rPr>
        <w:t xml:space="preserve">' met ongedeelde middentoren. Aan de pijpvoeten in de velden zijn in plaats van </w:t>
      </w:r>
      <w:proofErr w:type="spellStart"/>
      <w:r>
        <w:rPr>
          <w:lang w:val="nl-NL"/>
        </w:rPr>
        <w:t>tootlijsten</w:t>
      </w:r>
      <w:proofErr w:type="spellEnd"/>
      <w:r>
        <w:rPr>
          <w:lang w:val="nl-NL"/>
        </w:rPr>
        <w:t xml:space="preserve"> eenvoudige golfranken te zien, terwijl de bekroningen van de torens, bestaande uit pijnappels, de </w:t>
      </w:r>
      <w:proofErr w:type="spellStart"/>
      <w:r>
        <w:rPr>
          <w:lang w:val="nl-NL"/>
        </w:rPr>
        <w:t>tootlijsten</w:t>
      </w:r>
      <w:proofErr w:type="spellEnd"/>
      <w:r>
        <w:rPr>
          <w:lang w:val="nl-NL"/>
        </w:rPr>
        <w:t xml:space="preserve"> missen die in </w:t>
      </w:r>
      <w:proofErr w:type="spellStart"/>
      <w:r>
        <w:rPr>
          <w:lang w:val="nl-NL"/>
        </w:rPr>
        <w:t>Gorinchem</w:t>
      </w:r>
      <w:proofErr w:type="spellEnd"/>
      <w:r>
        <w:rPr>
          <w:lang w:val="nl-NL"/>
        </w:rPr>
        <w:t xml:space="preserve"> en Delft en ook in </w:t>
      </w:r>
      <w:proofErr w:type="spellStart"/>
      <w:r>
        <w:rPr>
          <w:lang w:val="nl-NL"/>
        </w:rPr>
        <w:t>Beus</w:t>
      </w:r>
      <w:r>
        <w:rPr>
          <w:lang w:val="nl-NL"/>
        </w:rPr>
        <w:t>ichem</w:t>
      </w:r>
      <w:proofErr w:type="spellEnd"/>
      <w:r>
        <w:rPr>
          <w:lang w:val="nl-NL"/>
        </w:rPr>
        <w:t xml:space="preserve"> zichtbaar zijn. De consoles onder de torens zijn minder volumineus dan bij de zojuist genoemde orgels.</w:t>
      </w:r>
    </w:p>
    <w:p w14:paraId="62FFCC8F" w14:textId="77777777" w:rsidR="00000000" w:rsidRDefault="00371A8A">
      <w:pPr>
        <w:pStyle w:val="T2Kunst"/>
        <w:jc w:val="left"/>
        <w:rPr>
          <w:lang w:val="nl-NL"/>
        </w:rPr>
      </w:pPr>
    </w:p>
    <w:p w14:paraId="0A5766A4" w14:textId="77777777" w:rsidR="00000000" w:rsidRDefault="00371A8A">
      <w:pPr>
        <w:pStyle w:val="T3Lit"/>
        <w:jc w:val="left"/>
        <w:rPr>
          <w:b/>
          <w:bCs/>
          <w:lang w:val="nl-NL"/>
        </w:rPr>
      </w:pPr>
      <w:r>
        <w:rPr>
          <w:b/>
          <w:bCs/>
          <w:lang w:val="nl-NL"/>
        </w:rPr>
        <w:t>Literatuur</w:t>
      </w:r>
    </w:p>
    <w:p w14:paraId="56094924" w14:textId="77777777" w:rsidR="00000000" w:rsidRDefault="00371A8A">
      <w:pPr>
        <w:pStyle w:val="T3Lit"/>
        <w:jc w:val="left"/>
        <w:rPr>
          <w:lang w:val="nl-NL"/>
        </w:rPr>
      </w:pPr>
      <w:r>
        <w:rPr>
          <w:i/>
          <w:lang w:val="nl-NL"/>
        </w:rPr>
        <w:t>Boekzaal</w:t>
      </w:r>
      <w:r>
        <w:rPr>
          <w:lang w:val="nl-NL"/>
        </w:rPr>
        <w:t xml:space="preserve"> 1858 B, 700.</w:t>
      </w:r>
    </w:p>
    <w:p w14:paraId="3D47C052" w14:textId="77777777" w:rsidR="00000000" w:rsidRDefault="00371A8A">
      <w:pPr>
        <w:pStyle w:val="T3Lit"/>
        <w:jc w:val="left"/>
        <w:rPr>
          <w:lang w:val="nl-NL"/>
        </w:rPr>
      </w:pPr>
      <w:proofErr w:type="spellStart"/>
      <w:r>
        <w:rPr>
          <w:i/>
          <w:iCs/>
          <w:lang w:val="nl-NL"/>
        </w:rPr>
        <w:t>Broekhuyzen</w:t>
      </w:r>
      <w:proofErr w:type="spellEnd"/>
      <w:r>
        <w:rPr>
          <w:i/>
          <w:iCs/>
          <w:lang w:val="nl-NL"/>
        </w:rPr>
        <w:t xml:space="preserve">, </w:t>
      </w:r>
      <w:r>
        <w:rPr>
          <w:lang w:val="nl-NL"/>
        </w:rPr>
        <w:t>P23.</w:t>
      </w:r>
    </w:p>
    <w:p w14:paraId="04A9E641" w14:textId="77777777" w:rsidR="00000000" w:rsidRDefault="00371A8A">
      <w:pPr>
        <w:pStyle w:val="T3Lit"/>
        <w:jc w:val="left"/>
        <w:rPr>
          <w:lang w:val="nl-NL"/>
        </w:rPr>
      </w:pPr>
      <w:proofErr w:type="spellStart"/>
      <w:r>
        <w:rPr>
          <w:i/>
          <w:lang w:val="nl-NL"/>
        </w:rPr>
        <w:t>Caecilia</w:t>
      </w:r>
      <w:proofErr w:type="spellEnd"/>
      <w:r>
        <w:rPr>
          <w:i/>
          <w:lang w:val="nl-NL"/>
        </w:rPr>
        <w:t xml:space="preserve">, </w:t>
      </w:r>
      <w:r>
        <w:rPr>
          <w:iCs/>
          <w:lang w:val="nl-NL"/>
        </w:rPr>
        <w:t>15/24 (</w:t>
      </w:r>
      <w:r>
        <w:rPr>
          <w:lang w:val="nl-NL"/>
        </w:rPr>
        <w:t>1858), 224.</w:t>
      </w:r>
    </w:p>
    <w:p w14:paraId="04F304A3" w14:textId="77777777" w:rsidR="00000000" w:rsidRDefault="00371A8A">
      <w:pPr>
        <w:pStyle w:val="T3Lit"/>
        <w:jc w:val="left"/>
        <w:rPr>
          <w:lang w:val="nl-NL"/>
        </w:rPr>
      </w:pPr>
      <w:r>
        <w:rPr>
          <w:lang w:val="nl-NL"/>
        </w:rPr>
        <w:t xml:space="preserve">Jan </w:t>
      </w:r>
      <w:proofErr w:type="spellStart"/>
      <w:r>
        <w:rPr>
          <w:lang w:val="nl-NL"/>
        </w:rPr>
        <w:t>Jongepier</w:t>
      </w:r>
      <w:proofErr w:type="spellEnd"/>
      <w:r>
        <w:rPr>
          <w:lang w:val="nl-NL"/>
        </w:rPr>
        <w:t xml:space="preserve">, 'Orgels van Witte gerestaureerd'. </w:t>
      </w:r>
      <w:r>
        <w:rPr>
          <w:i/>
          <w:lang w:val="nl-NL"/>
        </w:rPr>
        <w:t>Het Orgel</w:t>
      </w:r>
      <w:r>
        <w:rPr>
          <w:lang w:val="nl-NL"/>
        </w:rPr>
        <w:t>, 85/9 (</w:t>
      </w:r>
      <w:r>
        <w:rPr>
          <w:lang w:val="nl-NL"/>
        </w:rPr>
        <w:t>1989), 377-383.</w:t>
      </w:r>
    </w:p>
    <w:p w14:paraId="7A059D74" w14:textId="77777777" w:rsidR="00000000" w:rsidRDefault="00371A8A">
      <w:pPr>
        <w:pStyle w:val="T3Lit"/>
        <w:jc w:val="left"/>
        <w:rPr>
          <w:lang w:val="nl-NL"/>
        </w:rPr>
      </w:pPr>
      <w:r>
        <w:rPr>
          <w:i/>
          <w:iCs/>
          <w:lang w:val="nl-NL"/>
        </w:rPr>
        <w:t>Kerkelijke Courant</w:t>
      </w:r>
      <w:r>
        <w:rPr>
          <w:lang w:val="nl-NL"/>
        </w:rPr>
        <w:t>, 12/49 (1858).</w:t>
      </w:r>
    </w:p>
    <w:p w14:paraId="44766CD7" w14:textId="77777777" w:rsidR="00000000" w:rsidRDefault="00371A8A">
      <w:pPr>
        <w:pStyle w:val="T3Lit"/>
        <w:jc w:val="left"/>
        <w:rPr>
          <w:lang w:val="nl-NL"/>
        </w:rPr>
      </w:pPr>
      <w:r>
        <w:rPr>
          <w:lang w:val="nl-NL"/>
        </w:rPr>
        <w:t xml:space="preserve">M.H. van ’t </w:t>
      </w:r>
      <w:proofErr w:type="spellStart"/>
      <w:r>
        <w:rPr>
          <w:lang w:val="nl-NL"/>
        </w:rPr>
        <w:t>Kruijs</w:t>
      </w:r>
      <w:proofErr w:type="spellEnd"/>
      <w:r>
        <w:rPr>
          <w:lang w:val="nl-NL"/>
        </w:rPr>
        <w:t xml:space="preserve">, </w:t>
      </w:r>
      <w:r>
        <w:rPr>
          <w:i/>
          <w:iCs/>
          <w:lang w:val="nl-NL"/>
        </w:rPr>
        <w:t>Verzameling van Disposities der verschillende Orgels in Nederland</w:t>
      </w:r>
      <w:r>
        <w:rPr>
          <w:lang w:val="nl-NL"/>
        </w:rPr>
        <w:t>. Rotterdam, 1885, 114.</w:t>
      </w:r>
    </w:p>
    <w:p w14:paraId="0E3A5E22" w14:textId="77777777" w:rsidR="00000000" w:rsidRDefault="00371A8A">
      <w:pPr>
        <w:pStyle w:val="T3Lit"/>
        <w:jc w:val="left"/>
        <w:rPr>
          <w:lang w:val="nl-NL"/>
        </w:rPr>
      </w:pPr>
      <w:r>
        <w:rPr>
          <w:lang w:val="nl-NL"/>
        </w:rPr>
        <w:t xml:space="preserve">Henk </w:t>
      </w:r>
      <w:proofErr w:type="spellStart"/>
      <w:r>
        <w:rPr>
          <w:lang w:val="nl-NL"/>
        </w:rPr>
        <w:t>Kwakernaat</w:t>
      </w:r>
      <w:proofErr w:type="spellEnd"/>
      <w:r>
        <w:rPr>
          <w:lang w:val="nl-NL"/>
        </w:rPr>
        <w:t xml:space="preserve">, 'Het orgel in de Hervormde Kerk van </w:t>
      </w:r>
      <w:proofErr w:type="spellStart"/>
      <w:r>
        <w:rPr>
          <w:lang w:val="nl-NL"/>
        </w:rPr>
        <w:t>Puttershoek</w:t>
      </w:r>
      <w:proofErr w:type="spellEnd"/>
      <w:r>
        <w:rPr>
          <w:lang w:val="nl-NL"/>
        </w:rPr>
        <w:t xml:space="preserve">'. </w:t>
      </w:r>
      <w:r>
        <w:rPr>
          <w:i/>
          <w:lang w:val="nl-NL"/>
        </w:rPr>
        <w:t>De Orgelvriend</w:t>
      </w:r>
      <w:r>
        <w:rPr>
          <w:lang w:val="nl-NL"/>
        </w:rPr>
        <w:t>, 32/1 (1990), 3</w:t>
      </w:r>
      <w:r>
        <w:rPr>
          <w:lang w:val="nl-NL"/>
        </w:rPr>
        <w:t>0-31.</w:t>
      </w:r>
    </w:p>
    <w:p w14:paraId="7039F2A6" w14:textId="77777777" w:rsidR="00000000" w:rsidRDefault="00371A8A">
      <w:pPr>
        <w:pStyle w:val="T3Lit"/>
        <w:jc w:val="left"/>
        <w:rPr>
          <w:lang w:val="nl-NL"/>
        </w:rPr>
      </w:pPr>
      <w:r>
        <w:rPr>
          <w:i/>
          <w:lang w:val="nl-NL"/>
        </w:rPr>
        <w:t>De Mixtuur</w:t>
      </w:r>
      <w:r>
        <w:rPr>
          <w:lang w:val="nl-NL"/>
        </w:rPr>
        <w:t>, 68 (1991), 457-459; 69 (1991), 495.</w:t>
      </w:r>
    </w:p>
    <w:p w14:paraId="7A1EC243" w14:textId="77777777" w:rsidR="00000000" w:rsidRDefault="00371A8A">
      <w:pPr>
        <w:pStyle w:val="T3Lit"/>
        <w:jc w:val="left"/>
        <w:rPr>
          <w:lang w:val="nl-NL"/>
        </w:rPr>
      </w:pPr>
      <w:r>
        <w:rPr>
          <w:i/>
          <w:lang w:val="nl-NL"/>
        </w:rPr>
        <w:t>De Orgelvriend</w:t>
      </w:r>
      <w:r>
        <w:rPr>
          <w:lang w:val="nl-NL"/>
        </w:rPr>
        <w:t>, 37/3 (1995). 18-19.</w:t>
      </w:r>
    </w:p>
    <w:p w14:paraId="090F7D34" w14:textId="77777777" w:rsidR="00000000" w:rsidRDefault="00371A8A">
      <w:pPr>
        <w:pStyle w:val="T3Lit"/>
        <w:jc w:val="left"/>
        <w:rPr>
          <w:lang w:val="nl-NL"/>
        </w:rPr>
      </w:pPr>
      <w:proofErr w:type="spellStart"/>
      <w:r>
        <w:rPr>
          <w:lang w:val="nl-NL"/>
        </w:rPr>
        <w:t>Teus</w:t>
      </w:r>
      <w:proofErr w:type="spellEnd"/>
      <w:r>
        <w:rPr>
          <w:lang w:val="nl-NL"/>
        </w:rPr>
        <w:t xml:space="preserve"> den Toom, </w:t>
      </w:r>
      <w:r>
        <w:rPr>
          <w:i/>
          <w:lang w:val="nl-NL"/>
        </w:rPr>
        <w:t>De orgelmakers Witte</w:t>
      </w:r>
      <w:r>
        <w:rPr>
          <w:lang w:val="nl-NL"/>
        </w:rPr>
        <w:t xml:space="preserve">. </w:t>
      </w:r>
      <w:proofErr w:type="spellStart"/>
      <w:r>
        <w:rPr>
          <w:lang w:val="nl-NL"/>
        </w:rPr>
        <w:t>Heerenveen</w:t>
      </w:r>
      <w:proofErr w:type="spellEnd"/>
      <w:r>
        <w:rPr>
          <w:lang w:val="nl-NL"/>
        </w:rPr>
        <w:t>, 1997, 821-822, 1181-1183.</w:t>
      </w:r>
    </w:p>
    <w:p w14:paraId="3242E6EB" w14:textId="77777777" w:rsidR="00000000" w:rsidRDefault="00371A8A">
      <w:pPr>
        <w:pStyle w:val="T3Lit"/>
        <w:jc w:val="left"/>
        <w:rPr>
          <w:lang w:val="nl-NL"/>
        </w:rPr>
      </w:pPr>
    </w:p>
    <w:p w14:paraId="4BA19399" w14:textId="77777777" w:rsidR="00000000" w:rsidRDefault="00371A8A">
      <w:pPr>
        <w:pStyle w:val="T3Lit"/>
        <w:jc w:val="left"/>
        <w:rPr>
          <w:lang w:val="nl-NL"/>
        </w:rPr>
      </w:pPr>
      <w:r>
        <w:rPr>
          <w:b/>
          <w:bCs/>
          <w:lang w:val="nl-NL"/>
        </w:rPr>
        <w:t>Niet gepubliceerde bronnen</w:t>
      </w:r>
    </w:p>
    <w:p w14:paraId="10A82056" w14:textId="77777777" w:rsidR="00000000" w:rsidRDefault="00371A8A">
      <w:pPr>
        <w:pStyle w:val="T3Lit"/>
        <w:jc w:val="left"/>
        <w:rPr>
          <w:lang w:val="nl-NL"/>
        </w:rPr>
      </w:pPr>
      <w:r>
        <w:rPr>
          <w:lang w:val="nl-NL"/>
        </w:rPr>
        <w:t xml:space="preserve">Jan </w:t>
      </w:r>
      <w:proofErr w:type="spellStart"/>
      <w:r>
        <w:rPr>
          <w:lang w:val="nl-NL"/>
        </w:rPr>
        <w:t>Jongepier</w:t>
      </w:r>
      <w:proofErr w:type="spellEnd"/>
      <w:r>
        <w:rPr>
          <w:lang w:val="nl-NL"/>
        </w:rPr>
        <w:t xml:space="preserve">, </w:t>
      </w:r>
      <w:r>
        <w:rPr>
          <w:i/>
          <w:iCs/>
          <w:lang w:val="nl-NL"/>
        </w:rPr>
        <w:t xml:space="preserve">Het orgel in de Hervormde Kerk te </w:t>
      </w:r>
      <w:proofErr w:type="spellStart"/>
      <w:r>
        <w:rPr>
          <w:i/>
          <w:iCs/>
          <w:lang w:val="nl-NL"/>
        </w:rPr>
        <w:t>Puttershoek</w:t>
      </w:r>
      <w:proofErr w:type="spellEnd"/>
      <w:r>
        <w:rPr>
          <w:i/>
          <w:iCs/>
          <w:lang w:val="nl-NL"/>
        </w:rPr>
        <w:t>.</w:t>
      </w:r>
      <w:r>
        <w:rPr>
          <w:lang w:val="nl-NL"/>
        </w:rPr>
        <w:t xml:space="preserve"> L</w:t>
      </w:r>
      <w:r>
        <w:rPr>
          <w:lang w:val="nl-NL"/>
        </w:rPr>
        <w:t>eeuwarden, 1986.</w:t>
      </w:r>
    </w:p>
    <w:p w14:paraId="1CED4F39" w14:textId="77777777" w:rsidR="00000000" w:rsidRDefault="00371A8A">
      <w:pPr>
        <w:pStyle w:val="T3Lit"/>
        <w:jc w:val="left"/>
        <w:rPr>
          <w:lang w:val="nl-NL"/>
        </w:rPr>
      </w:pPr>
      <w:r>
        <w:rPr>
          <w:lang w:val="nl-NL"/>
        </w:rPr>
        <w:t xml:space="preserve">Henk </w:t>
      </w:r>
      <w:proofErr w:type="spellStart"/>
      <w:r>
        <w:rPr>
          <w:lang w:val="nl-NL"/>
        </w:rPr>
        <w:t>Kwakernaat</w:t>
      </w:r>
      <w:proofErr w:type="spellEnd"/>
      <w:r>
        <w:rPr>
          <w:lang w:val="nl-NL"/>
        </w:rPr>
        <w:t xml:space="preserve">, </w:t>
      </w:r>
      <w:r>
        <w:rPr>
          <w:i/>
          <w:iCs/>
          <w:lang w:val="nl-NL"/>
        </w:rPr>
        <w:t xml:space="preserve">Het </w:t>
      </w:r>
      <w:proofErr w:type="spellStart"/>
      <w:r>
        <w:rPr>
          <w:i/>
          <w:iCs/>
          <w:lang w:val="nl-NL"/>
        </w:rPr>
        <w:t>Bätz-Witte</w:t>
      </w:r>
      <w:proofErr w:type="spellEnd"/>
      <w:r>
        <w:rPr>
          <w:i/>
          <w:iCs/>
          <w:lang w:val="nl-NL"/>
        </w:rPr>
        <w:t xml:space="preserve"> orgel in de Hervormde Kerk van </w:t>
      </w:r>
      <w:proofErr w:type="spellStart"/>
      <w:r>
        <w:rPr>
          <w:i/>
          <w:iCs/>
          <w:lang w:val="nl-NL"/>
        </w:rPr>
        <w:t>Puttershoek</w:t>
      </w:r>
      <w:proofErr w:type="spellEnd"/>
      <w:r>
        <w:rPr>
          <w:lang w:val="nl-NL"/>
        </w:rPr>
        <w:t xml:space="preserve">. </w:t>
      </w:r>
      <w:proofErr w:type="spellStart"/>
      <w:r>
        <w:rPr>
          <w:lang w:val="nl-NL"/>
        </w:rPr>
        <w:t>Strijen</w:t>
      </w:r>
      <w:proofErr w:type="spellEnd"/>
      <w:r>
        <w:rPr>
          <w:lang w:val="nl-NL"/>
        </w:rPr>
        <w:t>, 1988.</w:t>
      </w:r>
    </w:p>
    <w:p w14:paraId="5704F83A" w14:textId="77777777" w:rsidR="00000000" w:rsidRDefault="00371A8A">
      <w:pPr>
        <w:pStyle w:val="T3Lit"/>
        <w:jc w:val="left"/>
        <w:rPr>
          <w:lang w:val="nl-NL"/>
        </w:rPr>
      </w:pPr>
      <w:r>
        <w:rPr>
          <w:lang w:val="nl-NL"/>
        </w:rPr>
        <w:t xml:space="preserve">Archief Hervormde Gemeente </w:t>
      </w:r>
      <w:proofErr w:type="spellStart"/>
      <w:r>
        <w:rPr>
          <w:lang w:val="nl-NL"/>
        </w:rPr>
        <w:t>Puttershoek</w:t>
      </w:r>
      <w:proofErr w:type="spellEnd"/>
      <w:r>
        <w:rPr>
          <w:lang w:val="nl-NL"/>
        </w:rPr>
        <w:t>.</w:t>
      </w:r>
    </w:p>
    <w:p w14:paraId="74B39D96" w14:textId="77777777" w:rsidR="00000000" w:rsidRDefault="00371A8A">
      <w:pPr>
        <w:pStyle w:val="T3Lit"/>
        <w:jc w:val="left"/>
        <w:rPr>
          <w:lang w:val="nl-NL"/>
        </w:rPr>
      </w:pPr>
      <w:r>
        <w:rPr>
          <w:lang w:val="nl-NL"/>
        </w:rPr>
        <w:t xml:space="preserve">Orgelarchief </w:t>
      </w:r>
      <w:proofErr w:type="spellStart"/>
      <w:r>
        <w:rPr>
          <w:lang w:val="nl-NL"/>
        </w:rPr>
        <w:t>Teus</w:t>
      </w:r>
      <w:proofErr w:type="spellEnd"/>
      <w:r>
        <w:rPr>
          <w:lang w:val="nl-NL"/>
        </w:rPr>
        <w:t xml:space="preserve"> den Toom.</w:t>
      </w:r>
    </w:p>
    <w:p w14:paraId="29B17F80" w14:textId="77777777" w:rsidR="00000000" w:rsidRDefault="00371A8A">
      <w:pPr>
        <w:pStyle w:val="T3Lit"/>
        <w:jc w:val="left"/>
        <w:rPr>
          <w:lang w:val="nl-NL"/>
        </w:rPr>
      </w:pPr>
      <w:proofErr w:type="spellStart"/>
      <w:r>
        <w:rPr>
          <w:lang w:val="nl-NL"/>
        </w:rPr>
        <w:lastRenderedPageBreak/>
        <w:t>Witte-archief</w:t>
      </w:r>
      <w:proofErr w:type="spellEnd"/>
      <w:r>
        <w:rPr>
          <w:lang w:val="nl-NL"/>
        </w:rPr>
        <w:t>.</w:t>
      </w:r>
    </w:p>
    <w:p w14:paraId="19751CA8" w14:textId="77777777" w:rsidR="00000000" w:rsidRDefault="00371A8A">
      <w:pPr>
        <w:pStyle w:val="T3Lit"/>
        <w:jc w:val="left"/>
        <w:rPr>
          <w:lang w:val="nl-NL"/>
        </w:rPr>
      </w:pPr>
    </w:p>
    <w:p w14:paraId="3CD913A0" w14:textId="77777777" w:rsidR="00000000" w:rsidRDefault="00371A8A">
      <w:pPr>
        <w:pStyle w:val="T3Lit"/>
        <w:jc w:val="left"/>
        <w:rPr>
          <w:lang w:val="nl-NL"/>
        </w:rPr>
      </w:pPr>
      <w:r>
        <w:rPr>
          <w:lang w:val="nl-NL"/>
        </w:rPr>
        <w:t>Monumentnummer 32245</w:t>
      </w:r>
    </w:p>
    <w:p w14:paraId="6ED2BC9C" w14:textId="77777777" w:rsidR="00000000" w:rsidRDefault="00371A8A">
      <w:pPr>
        <w:pStyle w:val="T3Lit"/>
        <w:jc w:val="left"/>
        <w:rPr>
          <w:lang w:val="nl-NL"/>
        </w:rPr>
      </w:pPr>
      <w:r>
        <w:rPr>
          <w:lang w:val="nl-NL"/>
        </w:rPr>
        <w:t>Orgelnummer 1245</w:t>
      </w:r>
    </w:p>
    <w:p w14:paraId="259AA48F" w14:textId="77777777" w:rsidR="00000000" w:rsidRDefault="00371A8A">
      <w:pPr>
        <w:pStyle w:val="T1"/>
        <w:jc w:val="left"/>
        <w:rPr>
          <w:lang w:val="nl-NL"/>
        </w:rPr>
      </w:pPr>
    </w:p>
    <w:p w14:paraId="38A7CD67" w14:textId="77777777" w:rsidR="00000000" w:rsidRDefault="00371A8A">
      <w:pPr>
        <w:pStyle w:val="Heading2"/>
        <w:rPr>
          <w:i w:val="0"/>
          <w:iCs/>
        </w:rPr>
      </w:pPr>
      <w:r>
        <w:rPr>
          <w:i w:val="0"/>
          <w:iCs/>
        </w:rPr>
        <w:t>Historische gegevens</w:t>
      </w:r>
    </w:p>
    <w:p w14:paraId="187FBEE3" w14:textId="77777777" w:rsidR="00000000" w:rsidRDefault="00371A8A">
      <w:pPr>
        <w:pStyle w:val="T1"/>
        <w:jc w:val="left"/>
        <w:rPr>
          <w:lang w:val="nl-NL"/>
        </w:rPr>
      </w:pPr>
    </w:p>
    <w:p w14:paraId="77CAD577" w14:textId="77777777" w:rsidR="00000000" w:rsidRDefault="00371A8A">
      <w:pPr>
        <w:pStyle w:val="T1"/>
        <w:jc w:val="left"/>
        <w:rPr>
          <w:lang w:val="nl-NL"/>
        </w:rPr>
      </w:pPr>
      <w:r>
        <w:rPr>
          <w:lang w:val="nl-NL"/>
        </w:rPr>
        <w:t>Bou</w:t>
      </w:r>
      <w:r>
        <w:rPr>
          <w:lang w:val="nl-NL"/>
        </w:rPr>
        <w:t>wers</w:t>
      </w:r>
    </w:p>
    <w:p w14:paraId="3B6C2F9D" w14:textId="77777777" w:rsidR="00000000" w:rsidRDefault="00371A8A">
      <w:pPr>
        <w:pStyle w:val="T1"/>
        <w:jc w:val="left"/>
      </w:pPr>
      <w:r>
        <w:t>1. C.G.F. Witte</w:t>
      </w:r>
    </w:p>
    <w:p w14:paraId="406B7DC4" w14:textId="77777777" w:rsidR="00000000" w:rsidRDefault="00371A8A">
      <w:pPr>
        <w:pStyle w:val="T1"/>
        <w:jc w:val="left"/>
        <w:rPr>
          <w:lang w:val="nl-NL"/>
        </w:rPr>
      </w:pPr>
      <w:r>
        <w:t xml:space="preserve">2. </w:t>
      </w:r>
      <w:proofErr w:type="spellStart"/>
      <w:r>
        <w:rPr>
          <w:lang w:val="nl-NL"/>
        </w:rPr>
        <w:t>Flentrop</w:t>
      </w:r>
      <w:proofErr w:type="spellEnd"/>
      <w:r>
        <w:rPr>
          <w:lang w:val="nl-NL"/>
        </w:rPr>
        <w:t xml:space="preserve"> Orgelbouw</w:t>
      </w:r>
    </w:p>
    <w:p w14:paraId="76C498F9" w14:textId="77777777" w:rsidR="00000000" w:rsidRDefault="00371A8A">
      <w:pPr>
        <w:pStyle w:val="T1"/>
        <w:jc w:val="left"/>
        <w:rPr>
          <w:lang w:val="nl-NL"/>
        </w:rPr>
      </w:pPr>
    </w:p>
    <w:p w14:paraId="6F2D8150" w14:textId="77777777" w:rsidR="00000000" w:rsidRDefault="00371A8A">
      <w:pPr>
        <w:pStyle w:val="T1"/>
        <w:jc w:val="left"/>
        <w:rPr>
          <w:lang w:val="nl-NL"/>
        </w:rPr>
      </w:pPr>
      <w:r>
        <w:rPr>
          <w:lang w:val="nl-NL"/>
        </w:rPr>
        <w:t>Jaren van oplevering</w:t>
      </w:r>
    </w:p>
    <w:p w14:paraId="3FC6D9D1" w14:textId="77777777" w:rsidR="00000000" w:rsidRDefault="00371A8A">
      <w:pPr>
        <w:pStyle w:val="T1"/>
        <w:jc w:val="left"/>
        <w:rPr>
          <w:lang w:val="nl-NL"/>
        </w:rPr>
      </w:pPr>
      <w:r>
        <w:rPr>
          <w:lang w:val="nl-NL"/>
        </w:rPr>
        <w:t>1. 1858</w:t>
      </w:r>
    </w:p>
    <w:p w14:paraId="4A9EF53A" w14:textId="77777777" w:rsidR="00000000" w:rsidRDefault="00371A8A">
      <w:pPr>
        <w:pStyle w:val="T1"/>
        <w:jc w:val="left"/>
        <w:rPr>
          <w:lang w:val="nl-NL"/>
        </w:rPr>
      </w:pPr>
      <w:r>
        <w:rPr>
          <w:lang w:val="nl-NL"/>
        </w:rPr>
        <w:t>2. 1989</w:t>
      </w:r>
    </w:p>
    <w:p w14:paraId="4F3284CA" w14:textId="77777777" w:rsidR="00000000" w:rsidRDefault="00371A8A">
      <w:pPr>
        <w:pStyle w:val="T1"/>
        <w:jc w:val="left"/>
        <w:rPr>
          <w:lang w:val="nl-NL"/>
        </w:rPr>
      </w:pPr>
    </w:p>
    <w:p w14:paraId="601D279A" w14:textId="77777777" w:rsidR="00000000" w:rsidRDefault="00371A8A">
      <w:pPr>
        <w:pStyle w:val="T1"/>
        <w:jc w:val="left"/>
        <w:rPr>
          <w:lang w:val="nl-NL"/>
        </w:rPr>
      </w:pPr>
      <w:r>
        <w:rPr>
          <w:lang w:val="nl-NL"/>
        </w:rPr>
        <w:t>Dispositie volgens bestek</w:t>
      </w:r>
    </w:p>
    <w:tbl>
      <w:tblPr>
        <w:tblW w:w="0" w:type="auto"/>
        <w:tblLayout w:type="fixed"/>
        <w:tblLook w:val="0000" w:firstRow="0" w:lastRow="0" w:firstColumn="0" w:lastColumn="0" w:noHBand="0" w:noVBand="0"/>
      </w:tblPr>
      <w:tblGrid>
        <w:gridCol w:w="1526"/>
        <w:gridCol w:w="850"/>
        <w:gridCol w:w="1615"/>
        <w:gridCol w:w="653"/>
      </w:tblGrid>
      <w:tr w:rsidR="00000000" w14:paraId="40AB8A48" w14:textId="77777777">
        <w:tblPrEx>
          <w:tblCellMar>
            <w:top w:w="0" w:type="dxa"/>
            <w:bottom w:w="0" w:type="dxa"/>
          </w:tblCellMar>
        </w:tblPrEx>
        <w:tc>
          <w:tcPr>
            <w:tcW w:w="1526" w:type="dxa"/>
          </w:tcPr>
          <w:p w14:paraId="59852033" w14:textId="77777777" w:rsidR="00000000" w:rsidRDefault="00371A8A">
            <w:pPr>
              <w:pStyle w:val="T4dispositie"/>
              <w:jc w:val="left"/>
              <w:rPr>
                <w:i/>
                <w:iCs/>
                <w:lang w:val="nl-NL"/>
              </w:rPr>
            </w:pPr>
            <w:r>
              <w:rPr>
                <w:i/>
                <w:iCs/>
                <w:lang w:val="nl-NL"/>
              </w:rPr>
              <w:t>Onderklavier</w:t>
            </w:r>
          </w:p>
          <w:p w14:paraId="63313BE3" w14:textId="77777777" w:rsidR="00000000" w:rsidRDefault="00371A8A">
            <w:pPr>
              <w:pStyle w:val="T4dispositie"/>
              <w:jc w:val="left"/>
              <w:rPr>
                <w:lang w:val="fr-FR"/>
              </w:rPr>
            </w:pPr>
            <w:r>
              <w:rPr>
                <w:lang w:val="fr-FR"/>
              </w:rPr>
              <w:t>Bourdon</w:t>
            </w:r>
          </w:p>
          <w:p w14:paraId="72D35ADD" w14:textId="77777777" w:rsidR="00000000" w:rsidRDefault="00371A8A">
            <w:pPr>
              <w:pStyle w:val="T4dispositie"/>
              <w:jc w:val="left"/>
              <w:rPr>
                <w:lang w:val="fr-FR"/>
              </w:rPr>
            </w:pPr>
            <w:r>
              <w:rPr>
                <w:lang w:val="fr-FR"/>
              </w:rPr>
              <w:t>Prestant</w:t>
            </w:r>
          </w:p>
          <w:p w14:paraId="3151C39A" w14:textId="77777777" w:rsidR="00000000" w:rsidRDefault="00371A8A">
            <w:pPr>
              <w:pStyle w:val="T4dispositie"/>
              <w:jc w:val="left"/>
              <w:rPr>
                <w:lang w:val="fr-FR"/>
              </w:rPr>
            </w:pPr>
            <w:proofErr w:type="spellStart"/>
            <w:r>
              <w:rPr>
                <w:lang w:val="fr-FR"/>
              </w:rPr>
              <w:t>Roerfluit</w:t>
            </w:r>
            <w:proofErr w:type="spellEnd"/>
          </w:p>
          <w:p w14:paraId="28C9B367" w14:textId="77777777" w:rsidR="00000000" w:rsidRDefault="00371A8A">
            <w:pPr>
              <w:pStyle w:val="T4dispositie"/>
              <w:jc w:val="left"/>
              <w:rPr>
                <w:lang w:val="fr-FR"/>
              </w:rPr>
            </w:pPr>
            <w:proofErr w:type="spellStart"/>
            <w:r>
              <w:rPr>
                <w:lang w:val="fr-FR"/>
              </w:rPr>
              <w:t>Fluit</w:t>
            </w:r>
            <w:proofErr w:type="spellEnd"/>
            <w:r>
              <w:rPr>
                <w:lang w:val="fr-FR"/>
              </w:rPr>
              <w:t xml:space="preserve"> travers</w:t>
            </w:r>
          </w:p>
          <w:p w14:paraId="5CF442B2" w14:textId="77777777" w:rsidR="00000000" w:rsidRDefault="00371A8A">
            <w:pPr>
              <w:pStyle w:val="T4dispositie"/>
              <w:jc w:val="left"/>
              <w:rPr>
                <w:lang w:val="nl-NL"/>
              </w:rPr>
            </w:pPr>
            <w:r>
              <w:rPr>
                <w:lang w:val="nl-NL"/>
              </w:rPr>
              <w:t>Octaaf</w:t>
            </w:r>
          </w:p>
          <w:p w14:paraId="21AF7D0F" w14:textId="77777777" w:rsidR="00000000" w:rsidRDefault="00371A8A">
            <w:pPr>
              <w:pStyle w:val="T4dispositie"/>
              <w:jc w:val="left"/>
              <w:rPr>
                <w:lang w:val="nl-NL"/>
              </w:rPr>
            </w:pPr>
            <w:r>
              <w:rPr>
                <w:lang w:val="nl-NL"/>
              </w:rPr>
              <w:t>Fluit</w:t>
            </w:r>
          </w:p>
          <w:p w14:paraId="645D6C7B" w14:textId="77777777" w:rsidR="00000000" w:rsidRDefault="00371A8A">
            <w:pPr>
              <w:pStyle w:val="T4dispositie"/>
              <w:jc w:val="left"/>
              <w:rPr>
                <w:lang w:val="nl-NL"/>
              </w:rPr>
            </w:pPr>
            <w:proofErr w:type="spellStart"/>
            <w:r>
              <w:rPr>
                <w:lang w:val="nl-NL"/>
              </w:rPr>
              <w:t>Quint</w:t>
            </w:r>
            <w:proofErr w:type="spellEnd"/>
          </w:p>
          <w:p w14:paraId="6F17A830" w14:textId="77777777" w:rsidR="00000000" w:rsidRDefault="00371A8A">
            <w:pPr>
              <w:pStyle w:val="T4dispositie"/>
              <w:jc w:val="left"/>
              <w:rPr>
                <w:lang w:val="nl-NL"/>
              </w:rPr>
            </w:pPr>
            <w:r>
              <w:rPr>
                <w:lang w:val="nl-NL"/>
              </w:rPr>
              <w:t>Woudfluit</w:t>
            </w:r>
          </w:p>
          <w:p w14:paraId="799C1CCA" w14:textId="77777777" w:rsidR="00000000" w:rsidRDefault="00371A8A">
            <w:pPr>
              <w:pStyle w:val="T4dispositie"/>
              <w:jc w:val="left"/>
            </w:pPr>
            <w:proofErr w:type="spellStart"/>
            <w:r>
              <w:t>Mixtuur</w:t>
            </w:r>
            <w:proofErr w:type="spellEnd"/>
            <w:r>
              <w:t xml:space="preserve"> B</w:t>
            </w:r>
          </w:p>
          <w:p w14:paraId="75096C30" w14:textId="77777777" w:rsidR="00000000" w:rsidRDefault="00371A8A">
            <w:pPr>
              <w:pStyle w:val="T4dispositie"/>
              <w:jc w:val="left"/>
            </w:pPr>
            <w:r>
              <w:t>Cornet D</w:t>
            </w:r>
          </w:p>
          <w:p w14:paraId="0588628E" w14:textId="77777777" w:rsidR="00000000" w:rsidRDefault="00371A8A">
            <w:pPr>
              <w:pStyle w:val="T4dispositie"/>
              <w:jc w:val="left"/>
            </w:pPr>
            <w:proofErr w:type="spellStart"/>
            <w:r>
              <w:t>Trompet</w:t>
            </w:r>
            <w:proofErr w:type="spellEnd"/>
            <w:r>
              <w:t xml:space="preserve"> B/D</w:t>
            </w:r>
          </w:p>
        </w:tc>
        <w:tc>
          <w:tcPr>
            <w:tcW w:w="850" w:type="dxa"/>
          </w:tcPr>
          <w:p w14:paraId="5C399177" w14:textId="77777777" w:rsidR="00000000" w:rsidRDefault="00371A8A">
            <w:pPr>
              <w:pStyle w:val="T4dispositie"/>
              <w:jc w:val="left"/>
            </w:pPr>
          </w:p>
          <w:p w14:paraId="278E5EB2" w14:textId="77777777" w:rsidR="00000000" w:rsidRDefault="00371A8A">
            <w:pPr>
              <w:pStyle w:val="T4dispositie"/>
              <w:jc w:val="left"/>
            </w:pPr>
            <w:r>
              <w:t>16'</w:t>
            </w:r>
          </w:p>
          <w:p w14:paraId="1BD38BB0" w14:textId="77777777" w:rsidR="00000000" w:rsidRDefault="00371A8A">
            <w:pPr>
              <w:pStyle w:val="T4dispositie"/>
              <w:jc w:val="left"/>
            </w:pPr>
            <w:r>
              <w:t>8'</w:t>
            </w:r>
          </w:p>
          <w:p w14:paraId="1DA29B2F" w14:textId="77777777" w:rsidR="00000000" w:rsidRDefault="00371A8A">
            <w:pPr>
              <w:pStyle w:val="T4dispositie"/>
              <w:jc w:val="left"/>
            </w:pPr>
            <w:r>
              <w:t>8'</w:t>
            </w:r>
          </w:p>
          <w:p w14:paraId="02280F0D" w14:textId="77777777" w:rsidR="00000000" w:rsidRDefault="00371A8A">
            <w:pPr>
              <w:pStyle w:val="T4dispositie"/>
              <w:jc w:val="left"/>
            </w:pPr>
            <w:r>
              <w:t>8'</w:t>
            </w:r>
          </w:p>
          <w:p w14:paraId="55D6294F" w14:textId="77777777" w:rsidR="00000000" w:rsidRDefault="00371A8A">
            <w:pPr>
              <w:pStyle w:val="T4dispositie"/>
              <w:jc w:val="left"/>
            </w:pPr>
            <w:r>
              <w:t>4'</w:t>
            </w:r>
          </w:p>
          <w:p w14:paraId="13FB8F66" w14:textId="77777777" w:rsidR="00000000" w:rsidRDefault="00371A8A">
            <w:pPr>
              <w:pStyle w:val="T4dispositie"/>
              <w:jc w:val="left"/>
            </w:pPr>
            <w:r>
              <w:t>4'</w:t>
            </w:r>
          </w:p>
          <w:p w14:paraId="34B9026A" w14:textId="77777777" w:rsidR="00000000" w:rsidRDefault="00371A8A">
            <w:pPr>
              <w:pStyle w:val="T4dispositie"/>
              <w:jc w:val="left"/>
            </w:pPr>
            <w:r>
              <w:t>3'</w:t>
            </w:r>
          </w:p>
          <w:p w14:paraId="389E657D" w14:textId="77777777" w:rsidR="00000000" w:rsidRDefault="00371A8A">
            <w:pPr>
              <w:pStyle w:val="T4dispositie"/>
              <w:jc w:val="left"/>
            </w:pPr>
            <w:r>
              <w:t>2'</w:t>
            </w:r>
          </w:p>
          <w:p w14:paraId="2FA8431A" w14:textId="77777777" w:rsidR="00000000" w:rsidRDefault="00371A8A">
            <w:pPr>
              <w:pStyle w:val="T4dispositie"/>
              <w:jc w:val="left"/>
            </w:pPr>
            <w:r>
              <w:t>3 st.</w:t>
            </w:r>
          </w:p>
          <w:p w14:paraId="65231C5A" w14:textId="77777777" w:rsidR="00000000" w:rsidRDefault="00371A8A">
            <w:pPr>
              <w:pStyle w:val="T4dispositie"/>
              <w:jc w:val="left"/>
              <w:rPr>
                <w:lang w:val="nl-NL"/>
              </w:rPr>
            </w:pPr>
            <w:r>
              <w:rPr>
                <w:lang w:val="nl-NL"/>
              </w:rPr>
              <w:t xml:space="preserve">4 </w:t>
            </w:r>
            <w:r>
              <w:rPr>
                <w:lang w:val="nl-NL"/>
              </w:rPr>
              <w:t>st.</w:t>
            </w:r>
          </w:p>
          <w:p w14:paraId="0F0395B8" w14:textId="77777777" w:rsidR="00000000" w:rsidRDefault="00371A8A">
            <w:pPr>
              <w:pStyle w:val="T4dispositie"/>
              <w:jc w:val="left"/>
              <w:rPr>
                <w:lang w:val="nl-NL"/>
              </w:rPr>
            </w:pPr>
            <w:r>
              <w:rPr>
                <w:lang w:val="nl-NL"/>
              </w:rPr>
              <w:t>8'</w:t>
            </w:r>
          </w:p>
        </w:tc>
        <w:tc>
          <w:tcPr>
            <w:tcW w:w="1615" w:type="dxa"/>
          </w:tcPr>
          <w:p w14:paraId="17937256" w14:textId="77777777" w:rsidR="00000000" w:rsidRDefault="00371A8A">
            <w:pPr>
              <w:pStyle w:val="T4dispositie"/>
              <w:jc w:val="left"/>
              <w:rPr>
                <w:lang w:val="nl-NL"/>
              </w:rPr>
            </w:pPr>
            <w:r>
              <w:rPr>
                <w:i/>
                <w:iCs/>
                <w:lang w:val="nl-NL"/>
              </w:rPr>
              <w:t>Bovenklavier</w:t>
            </w:r>
          </w:p>
          <w:p w14:paraId="0E961374" w14:textId="77777777" w:rsidR="00000000" w:rsidRDefault="00371A8A">
            <w:pPr>
              <w:pStyle w:val="T4dispositie"/>
              <w:jc w:val="left"/>
              <w:rPr>
                <w:lang w:val="nl-NL"/>
              </w:rPr>
            </w:pPr>
            <w:r>
              <w:rPr>
                <w:lang w:val="nl-NL"/>
              </w:rPr>
              <w:t>Holfluit</w:t>
            </w:r>
          </w:p>
          <w:p w14:paraId="2E75042F" w14:textId="77777777" w:rsidR="00000000" w:rsidRDefault="00371A8A">
            <w:pPr>
              <w:pStyle w:val="T4dispositie"/>
              <w:jc w:val="left"/>
              <w:rPr>
                <w:lang w:val="fr-FR"/>
              </w:rPr>
            </w:pPr>
            <w:r>
              <w:rPr>
                <w:lang w:val="fr-FR"/>
              </w:rPr>
              <w:t>Viola di Gamba</w:t>
            </w:r>
          </w:p>
          <w:p w14:paraId="5A2E5E02" w14:textId="77777777" w:rsidR="00000000" w:rsidRDefault="00371A8A">
            <w:pPr>
              <w:pStyle w:val="T4dispositie"/>
              <w:jc w:val="left"/>
              <w:rPr>
                <w:lang w:val="fr-FR"/>
              </w:rPr>
            </w:pPr>
            <w:proofErr w:type="spellStart"/>
            <w:r>
              <w:rPr>
                <w:lang w:val="fr-FR"/>
              </w:rPr>
              <w:t>Roerfluit</w:t>
            </w:r>
            <w:proofErr w:type="spellEnd"/>
          </w:p>
          <w:p w14:paraId="3FD951E3" w14:textId="77777777" w:rsidR="00000000" w:rsidRDefault="00371A8A">
            <w:pPr>
              <w:pStyle w:val="T4dispositie"/>
              <w:jc w:val="left"/>
              <w:rPr>
                <w:lang w:val="nl-NL"/>
              </w:rPr>
            </w:pPr>
            <w:proofErr w:type="spellStart"/>
            <w:r>
              <w:rPr>
                <w:lang w:val="nl-NL"/>
              </w:rPr>
              <w:t>Salicionaal</w:t>
            </w:r>
            <w:proofErr w:type="spellEnd"/>
          </w:p>
          <w:p w14:paraId="0F273F2B" w14:textId="77777777" w:rsidR="00000000" w:rsidRDefault="00371A8A">
            <w:pPr>
              <w:pStyle w:val="T4dispositie"/>
              <w:jc w:val="left"/>
              <w:rPr>
                <w:lang w:val="nl-NL"/>
              </w:rPr>
            </w:pPr>
            <w:r>
              <w:rPr>
                <w:lang w:val="nl-NL"/>
              </w:rPr>
              <w:t>Gemshoorn</w:t>
            </w:r>
          </w:p>
        </w:tc>
        <w:tc>
          <w:tcPr>
            <w:tcW w:w="653" w:type="dxa"/>
          </w:tcPr>
          <w:p w14:paraId="6FAF15F5" w14:textId="77777777" w:rsidR="00000000" w:rsidRDefault="00371A8A">
            <w:pPr>
              <w:pStyle w:val="T4dispositie"/>
              <w:jc w:val="left"/>
              <w:rPr>
                <w:lang w:val="nl-NL"/>
              </w:rPr>
            </w:pPr>
          </w:p>
          <w:p w14:paraId="2AEA40D5" w14:textId="77777777" w:rsidR="00000000" w:rsidRDefault="00371A8A">
            <w:pPr>
              <w:pStyle w:val="T4dispositie"/>
              <w:jc w:val="left"/>
              <w:rPr>
                <w:lang w:val="nl-NL"/>
              </w:rPr>
            </w:pPr>
            <w:r>
              <w:rPr>
                <w:lang w:val="nl-NL"/>
              </w:rPr>
              <w:t>8'</w:t>
            </w:r>
          </w:p>
          <w:p w14:paraId="77C5E359" w14:textId="77777777" w:rsidR="00000000" w:rsidRDefault="00371A8A">
            <w:pPr>
              <w:pStyle w:val="T4dispositie"/>
              <w:jc w:val="left"/>
              <w:rPr>
                <w:lang w:val="nl-NL"/>
              </w:rPr>
            </w:pPr>
            <w:r>
              <w:rPr>
                <w:lang w:val="nl-NL"/>
              </w:rPr>
              <w:t>8'</w:t>
            </w:r>
          </w:p>
          <w:p w14:paraId="7DAFC178" w14:textId="77777777" w:rsidR="00000000" w:rsidRDefault="00371A8A">
            <w:pPr>
              <w:pStyle w:val="T4dispositie"/>
              <w:jc w:val="left"/>
              <w:rPr>
                <w:lang w:val="nl-NL"/>
              </w:rPr>
            </w:pPr>
            <w:r>
              <w:rPr>
                <w:lang w:val="nl-NL"/>
              </w:rPr>
              <w:t>4'</w:t>
            </w:r>
          </w:p>
          <w:p w14:paraId="5A9E0769" w14:textId="77777777" w:rsidR="00000000" w:rsidRDefault="00371A8A">
            <w:pPr>
              <w:pStyle w:val="T4dispositie"/>
              <w:jc w:val="left"/>
              <w:rPr>
                <w:lang w:val="nl-NL"/>
              </w:rPr>
            </w:pPr>
            <w:r>
              <w:rPr>
                <w:lang w:val="nl-NL"/>
              </w:rPr>
              <w:t>4'</w:t>
            </w:r>
          </w:p>
          <w:p w14:paraId="7B8F39DB" w14:textId="77777777" w:rsidR="00000000" w:rsidRDefault="00371A8A">
            <w:pPr>
              <w:pStyle w:val="T4dispositie"/>
              <w:jc w:val="left"/>
              <w:rPr>
                <w:lang w:val="nl-NL"/>
              </w:rPr>
            </w:pPr>
            <w:r>
              <w:rPr>
                <w:lang w:val="nl-NL"/>
              </w:rPr>
              <w:t>2'</w:t>
            </w:r>
          </w:p>
        </w:tc>
      </w:tr>
    </w:tbl>
    <w:p w14:paraId="0FE4D296" w14:textId="77777777" w:rsidR="00000000" w:rsidRDefault="00371A8A">
      <w:pPr>
        <w:pStyle w:val="T4dispositie"/>
        <w:jc w:val="left"/>
        <w:rPr>
          <w:lang w:val="nl-NL"/>
        </w:rPr>
      </w:pPr>
    </w:p>
    <w:p w14:paraId="586F8395" w14:textId="77777777" w:rsidR="00000000" w:rsidRDefault="00371A8A">
      <w:pPr>
        <w:pStyle w:val="T4dispositie"/>
        <w:jc w:val="left"/>
        <w:rPr>
          <w:lang w:val="nl-NL"/>
        </w:rPr>
      </w:pPr>
      <w:r>
        <w:rPr>
          <w:lang w:val="nl-NL"/>
        </w:rPr>
        <w:t>aangehangen pedaal</w:t>
      </w:r>
    </w:p>
    <w:p w14:paraId="4917C2B8" w14:textId="77777777" w:rsidR="00000000" w:rsidRDefault="00371A8A">
      <w:pPr>
        <w:pStyle w:val="T1"/>
        <w:jc w:val="left"/>
        <w:rPr>
          <w:lang w:val="nl-NL"/>
        </w:rPr>
      </w:pPr>
    </w:p>
    <w:p w14:paraId="2F95F3A6" w14:textId="77777777" w:rsidR="00000000" w:rsidRDefault="00371A8A">
      <w:pPr>
        <w:pStyle w:val="T1"/>
        <w:jc w:val="left"/>
        <w:rPr>
          <w:lang w:val="nl-NL"/>
        </w:rPr>
      </w:pPr>
      <w:r>
        <w:rPr>
          <w:lang w:val="nl-NL"/>
        </w:rPr>
        <w:t>A.S.J. Dekker 1908</w:t>
      </w:r>
    </w:p>
    <w:p w14:paraId="26B0E2E0" w14:textId="77777777" w:rsidR="00000000" w:rsidRDefault="00371A8A">
      <w:pPr>
        <w:pStyle w:val="T1"/>
        <w:jc w:val="left"/>
        <w:rPr>
          <w:lang w:val="nl-NL"/>
        </w:rPr>
      </w:pPr>
      <w:r>
        <w:rPr>
          <w:lang w:val="nl-NL"/>
        </w:rPr>
        <w:t>.</w:t>
      </w:r>
      <w:r>
        <w:rPr>
          <w:lang w:val="nl-NL"/>
        </w:rPr>
        <w:tab/>
        <w:t>restauratie; aard van de werkzaamheden onbekend</w:t>
      </w:r>
    </w:p>
    <w:p w14:paraId="6AFC6E5C" w14:textId="77777777" w:rsidR="00000000" w:rsidRDefault="00371A8A">
      <w:pPr>
        <w:pStyle w:val="T1"/>
        <w:jc w:val="left"/>
        <w:rPr>
          <w:lang w:val="nl-NL"/>
        </w:rPr>
      </w:pPr>
    </w:p>
    <w:p w14:paraId="7122A818" w14:textId="77777777" w:rsidR="00000000" w:rsidRDefault="00371A8A">
      <w:pPr>
        <w:pStyle w:val="T1"/>
        <w:jc w:val="left"/>
        <w:rPr>
          <w:lang w:val="nl-NL"/>
        </w:rPr>
      </w:pPr>
      <w:r>
        <w:rPr>
          <w:lang w:val="nl-NL"/>
        </w:rPr>
        <w:t>M. Spiering 1929</w:t>
      </w:r>
    </w:p>
    <w:p w14:paraId="5997977B" w14:textId="77777777" w:rsidR="00000000" w:rsidRDefault="00371A8A">
      <w:pPr>
        <w:pStyle w:val="T1"/>
        <w:jc w:val="left"/>
        <w:rPr>
          <w:lang w:val="nl-NL"/>
        </w:rPr>
      </w:pPr>
      <w:r>
        <w:rPr>
          <w:lang w:val="nl-NL"/>
        </w:rPr>
        <w:t>.</w:t>
      </w:r>
      <w:r>
        <w:rPr>
          <w:lang w:val="nl-NL"/>
        </w:rPr>
        <w:tab/>
        <w:t>NW in zwelkast geplaatst</w:t>
      </w:r>
    </w:p>
    <w:p w14:paraId="279B1FC7" w14:textId="77777777" w:rsidR="00000000" w:rsidRDefault="00371A8A">
      <w:pPr>
        <w:pStyle w:val="T1"/>
        <w:numPr>
          <w:ilvl w:val="0"/>
          <w:numId w:val="1"/>
        </w:numPr>
        <w:jc w:val="left"/>
        <w:rPr>
          <w:lang w:val="nl-NL"/>
        </w:rPr>
      </w:pPr>
      <w:r>
        <w:rPr>
          <w:lang w:val="nl-NL"/>
        </w:rPr>
        <w:t>mogelijk bij die gelegenheid</w:t>
      </w:r>
      <w:r>
        <w:rPr>
          <w:lang w:val="nl-NL"/>
        </w:rPr>
        <w:t xml:space="preserve"> pedaalklavier en toetsbeleg manualen vernieuwd en pneumatische tremulant NW toegevoegd</w:t>
      </w:r>
    </w:p>
    <w:p w14:paraId="051EE3D2" w14:textId="77777777" w:rsidR="00000000" w:rsidRDefault="00371A8A">
      <w:pPr>
        <w:pStyle w:val="T1"/>
        <w:jc w:val="left"/>
        <w:rPr>
          <w:lang w:val="nl-NL"/>
        </w:rPr>
      </w:pPr>
      <w:r>
        <w:rPr>
          <w:lang w:val="nl-NL"/>
        </w:rPr>
        <w:t>.</w:t>
      </w:r>
      <w:r>
        <w:rPr>
          <w:lang w:val="nl-NL"/>
        </w:rPr>
        <w:tab/>
        <w:t xml:space="preserve">mogelijk bij deze gelegenheid NW - </w:t>
      </w:r>
      <w:proofErr w:type="spellStart"/>
      <w:r>
        <w:rPr>
          <w:lang w:val="nl-NL"/>
        </w:rPr>
        <w:t>Salicionaal</w:t>
      </w:r>
      <w:proofErr w:type="spellEnd"/>
      <w:r>
        <w:rPr>
          <w:lang w:val="nl-NL"/>
        </w:rPr>
        <w:t xml:space="preserve"> 4', + </w:t>
      </w:r>
      <w:proofErr w:type="spellStart"/>
      <w:r>
        <w:rPr>
          <w:lang w:val="nl-NL"/>
        </w:rPr>
        <w:t>Voix</w:t>
      </w:r>
      <w:proofErr w:type="spellEnd"/>
      <w:r>
        <w:rPr>
          <w:lang w:val="nl-NL"/>
        </w:rPr>
        <w:t xml:space="preserve"> </w:t>
      </w:r>
      <w:proofErr w:type="spellStart"/>
      <w:r>
        <w:rPr>
          <w:lang w:val="nl-NL"/>
        </w:rPr>
        <w:t>celeste</w:t>
      </w:r>
      <w:proofErr w:type="spellEnd"/>
      <w:r>
        <w:rPr>
          <w:lang w:val="nl-NL"/>
        </w:rPr>
        <w:t xml:space="preserve"> 8'</w:t>
      </w:r>
    </w:p>
    <w:p w14:paraId="0D16B08E" w14:textId="77777777" w:rsidR="00000000" w:rsidRDefault="00371A8A">
      <w:pPr>
        <w:pStyle w:val="T1"/>
        <w:jc w:val="left"/>
        <w:rPr>
          <w:lang w:val="nl-NL"/>
        </w:rPr>
      </w:pPr>
    </w:p>
    <w:p w14:paraId="3A7FF314" w14:textId="77777777" w:rsidR="00000000" w:rsidRDefault="00371A8A">
      <w:pPr>
        <w:pStyle w:val="T1"/>
        <w:jc w:val="left"/>
        <w:rPr>
          <w:lang w:val="nl-NL"/>
        </w:rPr>
      </w:pPr>
      <w:r>
        <w:rPr>
          <w:lang w:val="nl-NL"/>
        </w:rPr>
        <w:t>M. Spiering 1934</w:t>
      </w:r>
    </w:p>
    <w:p w14:paraId="599D28A5" w14:textId="77777777" w:rsidR="00000000" w:rsidRDefault="00371A8A">
      <w:pPr>
        <w:pStyle w:val="T1"/>
        <w:jc w:val="left"/>
        <w:rPr>
          <w:lang w:val="nl-NL"/>
        </w:rPr>
      </w:pPr>
      <w:r>
        <w:rPr>
          <w:lang w:val="nl-NL"/>
        </w:rPr>
        <w:t>.</w:t>
      </w:r>
      <w:r>
        <w:rPr>
          <w:lang w:val="nl-NL"/>
        </w:rPr>
        <w:tab/>
        <w:t>renovatie, aard van de werkzaamheden onbekend</w:t>
      </w:r>
    </w:p>
    <w:p w14:paraId="7D2D2EBC" w14:textId="77777777" w:rsidR="00000000" w:rsidRDefault="00371A8A">
      <w:pPr>
        <w:pStyle w:val="T1"/>
        <w:jc w:val="left"/>
        <w:rPr>
          <w:lang w:val="nl-NL"/>
        </w:rPr>
      </w:pPr>
    </w:p>
    <w:p w14:paraId="4966D89C" w14:textId="77777777" w:rsidR="00000000" w:rsidRDefault="00371A8A">
      <w:pPr>
        <w:pStyle w:val="T1"/>
        <w:jc w:val="left"/>
        <w:rPr>
          <w:lang w:val="nl-NL"/>
        </w:rPr>
      </w:pPr>
      <w:r>
        <w:rPr>
          <w:lang w:val="nl-NL"/>
        </w:rPr>
        <w:t>Onbekend moment</w:t>
      </w:r>
    </w:p>
    <w:p w14:paraId="0990AB52" w14:textId="77777777" w:rsidR="00000000" w:rsidRDefault="00371A8A">
      <w:pPr>
        <w:pStyle w:val="T1"/>
        <w:jc w:val="left"/>
        <w:rPr>
          <w:lang w:val="nl-NL"/>
        </w:rPr>
      </w:pPr>
      <w:r>
        <w:rPr>
          <w:lang w:val="nl-NL"/>
        </w:rPr>
        <w:t>.</w:t>
      </w:r>
      <w:r>
        <w:rPr>
          <w:lang w:val="nl-NL"/>
        </w:rPr>
        <w:tab/>
        <w:t xml:space="preserve">zwelkast NW </w:t>
      </w:r>
      <w:r>
        <w:rPr>
          <w:lang w:val="nl-NL"/>
        </w:rPr>
        <w:t>verwijderd</w:t>
      </w:r>
    </w:p>
    <w:p w14:paraId="0E0929AE" w14:textId="77777777" w:rsidR="00000000" w:rsidRDefault="00371A8A">
      <w:pPr>
        <w:pStyle w:val="T1"/>
        <w:jc w:val="left"/>
        <w:rPr>
          <w:lang w:val="nl-NL"/>
        </w:rPr>
      </w:pPr>
    </w:p>
    <w:p w14:paraId="1090B73B" w14:textId="77777777" w:rsidR="00000000" w:rsidRDefault="00371A8A">
      <w:pPr>
        <w:pStyle w:val="T1"/>
        <w:jc w:val="left"/>
        <w:rPr>
          <w:lang w:val="nl-NL"/>
        </w:rPr>
      </w:pPr>
      <w:r>
        <w:rPr>
          <w:lang w:val="nl-NL"/>
        </w:rPr>
        <w:t>J.L. van den Heuvel 1983</w:t>
      </w:r>
    </w:p>
    <w:p w14:paraId="1AD1FCB2" w14:textId="77777777" w:rsidR="00000000" w:rsidRDefault="00371A8A">
      <w:pPr>
        <w:pStyle w:val="T1"/>
        <w:jc w:val="left"/>
        <w:rPr>
          <w:lang w:val="nl-NL"/>
        </w:rPr>
      </w:pPr>
      <w:r>
        <w:rPr>
          <w:lang w:val="nl-NL"/>
        </w:rPr>
        <w:t>.</w:t>
      </w:r>
      <w:r>
        <w:rPr>
          <w:lang w:val="nl-NL"/>
        </w:rPr>
        <w:tab/>
        <w:t>orgel hersteld</w:t>
      </w:r>
    </w:p>
    <w:p w14:paraId="04D7FD3A" w14:textId="77777777" w:rsidR="00000000" w:rsidRDefault="00371A8A">
      <w:pPr>
        <w:pStyle w:val="T1"/>
        <w:jc w:val="left"/>
        <w:rPr>
          <w:lang w:val="nl-NL"/>
        </w:rPr>
      </w:pPr>
      <w:r>
        <w:rPr>
          <w:lang w:val="nl-NL"/>
        </w:rPr>
        <w:t>.</w:t>
      </w:r>
      <w:r>
        <w:rPr>
          <w:lang w:val="nl-NL"/>
        </w:rPr>
        <w:tab/>
        <w:t>orgelkas opnieuw geschilderd; frontpijpen hersteld</w:t>
      </w:r>
    </w:p>
    <w:p w14:paraId="6D1A5543" w14:textId="77777777" w:rsidR="00000000" w:rsidRDefault="00371A8A">
      <w:pPr>
        <w:pStyle w:val="T1"/>
        <w:jc w:val="left"/>
        <w:rPr>
          <w:lang w:val="fr-FR"/>
        </w:rPr>
      </w:pPr>
      <w:r>
        <w:rPr>
          <w:lang w:val="fr-FR"/>
        </w:rPr>
        <w:t>.</w:t>
      </w:r>
      <w:r>
        <w:rPr>
          <w:lang w:val="fr-FR"/>
        </w:rPr>
        <w:tab/>
      </w:r>
      <w:proofErr w:type="spellStart"/>
      <w:r>
        <w:rPr>
          <w:lang w:val="fr-FR"/>
        </w:rPr>
        <w:t>tremulant</w:t>
      </w:r>
      <w:proofErr w:type="spellEnd"/>
      <w:r>
        <w:rPr>
          <w:lang w:val="fr-FR"/>
        </w:rPr>
        <w:t xml:space="preserve"> NW </w:t>
      </w:r>
      <w:proofErr w:type="spellStart"/>
      <w:r>
        <w:rPr>
          <w:lang w:val="fr-FR"/>
        </w:rPr>
        <w:t>vernieuwd</w:t>
      </w:r>
      <w:proofErr w:type="spellEnd"/>
    </w:p>
    <w:p w14:paraId="2645D836" w14:textId="77777777" w:rsidR="00000000" w:rsidRDefault="00371A8A">
      <w:pPr>
        <w:pStyle w:val="T1"/>
        <w:jc w:val="left"/>
        <w:rPr>
          <w:lang w:val="fr-FR"/>
        </w:rPr>
      </w:pPr>
      <w:r>
        <w:rPr>
          <w:lang w:val="fr-FR"/>
        </w:rPr>
        <w:t>.</w:t>
      </w:r>
      <w:r>
        <w:rPr>
          <w:lang w:val="fr-FR"/>
        </w:rPr>
        <w:tab/>
        <w:t xml:space="preserve">NW - Voix </w:t>
      </w:r>
      <w:proofErr w:type="spellStart"/>
      <w:r>
        <w:rPr>
          <w:lang w:val="fr-FR"/>
        </w:rPr>
        <w:t>celeste</w:t>
      </w:r>
      <w:proofErr w:type="spellEnd"/>
      <w:r>
        <w:rPr>
          <w:lang w:val="fr-FR"/>
        </w:rPr>
        <w:t xml:space="preserve"> 8', + </w:t>
      </w:r>
      <w:proofErr w:type="spellStart"/>
      <w:r>
        <w:rPr>
          <w:lang w:val="fr-FR"/>
        </w:rPr>
        <w:t>Salicet</w:t>
      </w:r>
      <w:proofErr w:type="spellEnd"/>
      <w:r>
        <w:rPr>
          <w:lang w:val="fr-FR"/>
        </w:rPr>
        <w:t xml:space="preserve"> 4'</w:t>
      </w:r>
    </w:p>
    <w:p w14:paraId="6084669B" w14:textId="77777777" w:rsidR="00000000" w:rsidRDefault="00371A8A">
      <w:pPr>
        <w:pStyle w:val="T1"/>
        <w:jc w:val="left"/>
        <w:rPr>
          <w:lang w:val="fr-FR"/>
        </w:rPr>
      </w:pPr>
    </w:p>
    <w:p w14:paraId="52614417" w14:textId="77777777" w:rsidR="00000000" w:rsidRDefault="00371A8A">
      <w:pPr>
        <w:pStyle w:val="T1"/>
        <w:jc w:val="left"/>
        <w:rPr>
          <w:lang w:val="nl-NL"/>
        </w:rPr>
      </w:pPr>
      <w:proofErr w:type="spellStart"/>
      <w:r>
        <w:rPr>
          <w:lang w:val="nl-NL"/>
        </w:rPr>
        <w:lastRenderedPageBreak/>
        <w:t>Flentrop</w:t>
      </w:r>
      <w:proofErr w:type="spellEnd"/>
      <w:r>
        <w:rPr>
          <w:lang w:val="nl-NL"/>
        </w:rPr>
        <w:t xml:space="preserve"> Orgelbouw 1989</w:t>
      </w:r>
    </w:p>
    <w:p w14:paraId="787E02E4" w14:textId="77777777" w:rsidR="00000000" w:rsidRDefault="00371A8A">
      <w:pPr>
        <w:pStyle w:val="T1"/>
        <w:jc w:val="left"/>
        <w:rPr>
          <w:lang w:val="nl-NL"/>
        </w:rPr>
      </w:pPr>
      <w:r>
        <w:rPr>
          <w:lang w:val="nl-NL"/>
        </w:rPr>
        <w:t>.</w:t>
      </w:r>
      <w:r>
        <w:rPr>
          <w:lang w:val="nl-NL"/>
        </w:rPr>
        <w:tab/>
        <w:t>orgel gerestaureerd en uitgebreid met vrij pedaal</w:t>
      </w:r>
    </w:p>
    <w:p w14:paraId="1541CB2F" w14:textId="77777777" w:rsidR="00000000" w:rsidRDefault="00371A8A">
      <w:pPr>
        <w:pStyle w:val="T1"/>
        <w:jc w:val="left"/>
        <w:rPr>
          <w:lang w:val="nl-NL"/>
        </w:rPr>
      </w:pPr>
      <w:r>
        <w:rPr>
          <w:lang w:val="nl-NL"/>
        </w:rPr>
        <w:t>.</w:t>
      </w:r>
      <w:r>
        <w:rPr>
          <w:lang w:val="nl-NL"/>
        </w:rPr>
        <w:tab/>
        <w:t>kas verd</w:t>
      </w:r>
      <w:r>
        <w:rPr>
          <w:lang w:val="nl-NL"/>
        </w:rPr>
        <w:t xml:space="preserve">iept </w:t>
      </w:r>
    </w:p>
    <w:p w14:paraId="181C8259" w14:textId="77777777" w:rsidR="00000000" w:rsidRDefault="00371A8A">
      <w:pPr>
        <w:pStyle w:val="T1"/>
        <w:jc w:val="left"/>
        <w:rPr>
          <w:lang w:val="nl-NL"/>
        </w:rPr>
      </w:pPr>
      <w:r>
        <w:rPr>
          <w:lang w:val="nl-NL"/>
        </w:rPr>
        <w:t>.</w:t>
      </w:r>
      <w:r>
        <w:rPr>
          <w:lang w:val="nl-NL"/>
        </w:rPr>
        <w:tab/>
        <w:t>windvoorziening hersteld, trapinstallatie en tremulant verwijderd</w:t>
      </w:r>
    </w:p>
    <w:p w14:paraId="18C1539F" w14:textId="77777777" w:rsidR="00000000" w:rsidRDefault="00371A8A">
      <w:pPr>
        <w:pStyle w:val="T1"/>
        <w:jc w:val="left"/>
        <w:rPr>
          <w:lang w:val="nl-NL"/>
        </w:rPr>
      </w:pPr>
      <w:r>
        <w:rPr>
          <w:lang w:val="nl-NL"/>
        </w:rPr>
        <w:t>.</w:t>
      </w:r>
      <w:r>
        <w:rPr>
          <w:lang w:val="nl-NL"/>
        </w:rPr>
        <w:tab/>
      </w:r>
      <w:proofErr w:type="spellStart"/>
      <w:r>
        <w:rPr>
          <w:lang w:val="nl-NL"/>
        </w:rPr>
        <w:t>windladen</w:t>
      </w:r>
      <w:proofErr w:type="spellEnd"/>
      <w:r>
        <w:rPr>
          <w:lang w:val="nl-NL"/>
        </w:rPr>
        <w:t xml:space="preserve"> gerestaureerd, pulpeten vernieuwd</w:t>
      </w:r>
    </w:p>
    <w:p w14:paraId="4BB1B295" w14:textId="77777777" w:rsidR="00000000" w:rsidRDefault="00371A8A">
      <w:pPr>
        <w:pStyle w:val="T1"/>
        <w:numPr>
          <w:ilvl w:val="0"/>
          <w:numId w:val="1"/>
        </w:numPr>
        <w:jc w:val="left"/>
        <w:rPr>
          <w:lang w:val="nl-NL"/>
        </w:rPr>
      </w:pPr>
      <w:r>
        <w:rPr>
          <w:lang w:val="nl-NL"/>
        </w:rPr>
        <w:t>mechanieken hersteld, pedaalklavier, toetsbeleg handklavieren en ontbrekende registerplaatjes nieuw gemaakt</w:t>
      </w:r>
    </w:p>
    <w:p w14:paraId="7B1CE454" w14:textId="77777777" w:rsidR="00000000" w:rsidRDefault="00371A8A">
      <w:pPr>
        <w:pStyle w:val="T1"/>
        <w:jc w:val="left"/>
        <w:rPr>
          <w:lang w:val="nl-NL"/>
        </w:rPr>
      </w:pPr>
      <w:r>
        <w:rPr>
          <w:lang w:val="nl-NL"/>
        </w:rPr>
        <w:t>.</w:t>
      </w:r>
      <w:r>
        <w:rPr>
          <w:lang w:val="nl-NL"/>
        </w:rPr>
        <w:tab/>
        <w:t>pijpwerk hersteld, intonat</w:t>
      </w:r>
      <w:r>
        <w:rPr>
          <w:lang w:val="nl-NL"/>
        </w:rPr>
        <w:t>ie gecorrigeerd</w:t>
      </w:r>
    </w:p>
    <w:p w14:paraId="1E70616E" w14:textId="77777777" w:rsidR="00000000" w:rsidRDefault="00371A8A">
      <w:pPr>
        <w:pStyle w:val="T1"/>
        <w:jc w:val="left"/>
        <w:rPr>
          <w:lang w:val="nl-NL"/>
        </w:rPr>
      </w:pPr>
    </w:p>
    <w:p w14:paraId="585676A0" w14:textId="77777777" w:rsidR="00000000" w:rsidRDefault="00371A8A">
      <w:pPr>
        <w:pStyle w:val="Heading2"/>
        <w:rPr>
          <w:i w:val="0"/>
          <w:iCs/>
        </w:rPr>
      </w:pPr>
      <w:r>
        <w:rPr>
          <w:i w:val="0"/>
          <w:iCs/>
        </w:rPr>
        <w:t>Technische gegevens</w:t>
      </w:r>
    </w:p>
    <w:p w14:paraId="0811C4C6" w14:textId="77777777" w:rsidR="00000000" w:rsidRDefault="00371A8A">
      <w:pPr>
        <w:pStyle w:val="T1"/>
        <w:jc w:val="left"/>
        <w:rPr>
          <w:lang w:val="nl-NL"/>
        </w:rPr>
      </w:pPr>
    </w:p>
    <w:p w14:paraId="2CB6A1F1" w14:textId="77777777" w:rsidR="00000000" w:rsidRDefault="00371A8A">
      <w:pPr>
        <w:pStyle w:val="T1"/>
        <w:jc w:val="left"/>
        <w:rPr>
          <w:lang w:val="nl-NL"/>
        </w:rPr>
      </w:pPr>
      <w:r>
        <w:rPr>
          <w:lang w:val="nl-NL"/>
        </w:rPr>
        <w:t>Werkindeling</w:t>
      </w:r>
    </w:p>
    <w:p w14:paraId="756F755C" w14:textId="77777777" w:rsidR="00000000" w:rsidRDefault="00371A8A">
      <w:pPr>
        <w:pStyle w:val="T1"/>
        <w:jc w:val="left"/>
        <w:rPr>
          <w:lang w:val="nl-NL"/>
        </w:rPr>
      </w:pPr>
      <w:r>
        <w:rPr>
          <w:lang w:val="nl-NL"/>
        </w:rPr>
        <w:t>hoofdwerk, nevenwerk, pedaal</w:t>
      </w:r>
    </w:p>
    <w:p w14:paraId="4FF65051" w14:textId="77777777" w:rsidR="00000000" w:rsidRDefault="00371A8A">
      <w:pPr>
        <w:pStyle w:val="T1"/>
        <w:jc w:val="left"/>
        <w:rPr>
          <w:lang w:val="nl-NL"/>
        </w:rPr>
      </w:pPr>
    </w:p>
    <w:p w14:paraId="3774240B" w14:textId="77777777" w:rsidR="00000000" w:rsidRDefault="00371A8A">
      <w:pPr>
        <w:pStyle w:val="T1"/>
        <w:jc w:val="left"/>
        <w:rPr>
          <w:lang w:val="nl-NL"/>
        </w:rPr>
      </w:pPr>
      <w:r>
        <w:rPr>
          <w:lang w:val="nl-NL"/>
        </w:rPr>
        <w:t xml:space="preserve">Dispositie </w:t>
      </w:r>
    </w:p>
    <w:tbl>
      <w:tblPr>
        <w:tblW w:w="0" w:type="auto"/>
        <w:tblLayout w:type="fixed"/>
        <w:tblLook w:val="0000" w:firstRow="0" w:lastRow="0" w:firstColumn="0" w:lastColumn="0" w:noHBand="0" w:noVBand="0"/>
      </w:tblPr>
      <w:tblGrid>
        <w:gridCol w:w="1526"/>
        <w:gridCol w:w="850"/>
        <w:gridCol w:w="1615"/>
        <w:gridCol w:w="653"/>
        <w:gridCol w:w="1134"/>
        <w:gridCol w:w="709"/>
      </w:tblGrid>
      <w:tr w:rsidR="00000000" w14:paraId="2BE09A66" w14:textId="77777777">
        <w:tblPrEx>
          <w:tblCellMar>
            <w:top w:w="0" w:type="dxa"/>
            <w:bottom w:w="0" w:type="dxa"/>
          </w:tblCellMar>
        </w:tblPrEx>
        <w:tc>
          <w:tcPr>
            <w:tcW w:w="1526" w:type="dxa"/>
          </w:tcPr>
          <w:p w14:paraId="7D97940E" w14:textId="77777777" w:rsidR="00000000" w:rsidRDefault="00371A8A">
            <w:pPr>
              <w:pStyle w:val="T4dispositie"/>
              <w:jc w:val="left"/>
              <w:rPr>
                <w:i/>
                <w:iCs/>
                <w:lang w:val="nl-NL"/>
              </w:rPr>
            </w:pPr>
            <w:r>
              <w:rPr>
                <w:i/>
                <w:iCs/>
                <w:lang w:val="nl-NL"/>
              </w:rPr>
              <w:t>Hoofdwerk (I)</w:t>
            </w:r>
          </w:p>
          <w:p w14:paraId="3B17EA07" w14:textId="77777777" w:rsidR="00000000" w:rsidRDefault="00371A8A">
            <w:pPr>
              <w:pStyle w:val="T4dispositie"/>
              <w:jc w:val="left"/>
              <w:rPr>
                <w:lang w:val="nl-NL"/>
              </w:rPr>
            </w:pPr>
            <w:r>
              <w:rPr>
                <w:lang w:val="nl-NL"/>
              </w:rPr>
              <w:t>11 stemmen</w:t>
            </w:r>
          </w:p>
          <w:p w14:paraId="1F79DBA6" w14:textId="77777777" w:rsidR="00000000" w:rsidRDefault="00371A8A">
            <w:pPr>
              <w:pStyle w:val="T4dispositie"/>
              <w:jc w:val="left"/>
              <w:rPr>
                <w:lang w:val="nl-NL"/>
              </w:rPr>
            </w:pPr>
          </w:p>
          <w:p w14:paraId="20EC1F43" w14:textId="77777777" w:rsidR="00000000" w:rsidRDefault="00371A8A">
            <w:pPr>
              <w:pStyle w:val="T4dispositie"/>
              <w:jc w:val="left"/>
              <w:rPr>
                <w:lang w:val="nl-NL"/>
              </w:rPr>
            </w:pPr>
            <w:r>
              <w:rPr>
                <w:lang w:val="nl-NL"/>
              </w:rPr>
              <w:t>Bourdon</w:t>
            </w:r>
          </w:p>
          <w:p w14:paraId="1D780A69" w14:textId="77777777" w:rsidR="00000000" w:rsidRDefault="00371A8A">
            <w:pPr>
              <w:pStyle w:val="T4dispositie"/>
              <w:jc w:val="left"/>
              <w:rPr>
                <w:lang w:val="nl-NL"/>
              </w:rPr>
            </w:pPr>
            <w:proofErr w:type="spellStart"/>
            <w:r>
              <w:rPr>
                <w:lang w:val="nl-NL"/>
              </w:rPr>
              <w:t>Prestant</w:t>
            </w:r>
            <w:proofErr w:type="spellEnd"/>
          </w:p>
          <w:p w14:paraId="2134130C" w14:textId="77777777" w:rsidR="00000000" w:rsidRDefault="00371A8A">
            <w:pPr>
              <w:pStyle w:val="T4dispositie"/>
              <w:jc w:val="left"/>
              <w:rPr>
                <w:lang w:val="nl-NL"/>
              </w:rPr>
            </w:pPr>
            <w:r>
              <w:rPr>
                <w:lang w:val="nl-NL"/>
              </w:rPr>
              <w:t>Roerfluit</w:t>
            </w:r>
          </w:p>
          <w:p w14:paraId="65CB6FF9" w14:textId="77777777" w:rsidR="00000000" w:rsidRDefault="00371A8A">
            <w:pPr>
              <w:pStyle w:val="T4dispositie"/>
              <w:jc w:val="left"/>
              <w:rPr>
                <w:lang w:val="nl-NL"/>
              </w:rPr>
            </w:pPr>
            <w:r>
              <w:rPr>
                <w:lang w:val="nl-NL"/>
              </w:rPr>
              <w:t>Fluit Travers</w:t>
            </w:r>
          </w:p>
          <w:p w14:paraId="4893A1A3" w14:textId="77777777" w:rsidR="00000000" w:rsidRDefault="00371A8A">
            <w:pPr>
              <w:pStyle w:val="T4dispositie"/>
              <w:jc w:val="left"/>
              <w:rPr>
                <w:lang w:val="nl-NL"/>
              </w:rPr>
            </w:pPr>
            <w:r>
              <w:rPr>
                <w:lang w:val="nl-NL"/>
              </w:rPr>
              <w:t>Octaaf</w:t>
            </w:r>
          </w:p>
          <w:p w14:paraId="62ACBF8E" w14:textId="77777777" w:rsidR="00000000" w:rsidRDefault="00371A8A">
            <w:pPr>
              <w:pStyle w:val="T4dispositie"/>
              <w:jc w:val="left"/>
              <w:rPr>
                <w:lang w:val="nl-NL"/>
              </w:rPr>
            </w:pPr>
            <w:r>
              <w:rPr>
                <w:lang w:val="nl-NL"/>
              </w:rPr>
              <w:t>Fluit</w:t>
            </w:r>
          </w:p>
          <w:p w14:paraId="183DA685" w14:textId="77777777" w:rsidR="00000000" w:rsidRDefault="00371A8A">
            <w:pPr>
              <w:pStyle w:val="T4dispositie"/>
              <w:jc w:val="left"/>
              <w:rPr>
                <w:lang w:val="nl-NL"/>
              </w:rPr>
            </w:pPr>
            <w:proofErr w:type="spellStart"/>
            <w:r>
              <w:rPr>
                <w:lang w:val="nl-NL"/>
              </w:rPr>
              <w:t>Quint</w:t>
            </w:r>
            <w:proofErr w:type="spellEnd"/>
          </w:p>
          <w:p w14:paraId="102A006E" w14:textId="77777777" w:rsidR="00000000" w:rsidRDefault="00371A8A">
            <w:pPr>
              <w:pStyle w:val="T4dispositie"/>
              <w:jc w:val="left"/>
              <w:rPr>
                <w:lang w:val="nl-NL"/>
              </w:rPr>
            </w:pPr>
            <w:r>
              <w:rPr>
                <w:lang w:val="nl-NL"/>
              </w:rPr>
              <w:t>Woudfluit</w:t>
            </w:r>
          </w:p>
          <w:p w14:paraId="365F33B5" w14:textId="77777777" w:rsidR="00000000" w:rsidRDefault="00371A8A">
            <w:pPr>
              <w:pStyle w:val="T4dispositie"/>
              <w:jc w:val="left"/>
              <w:rPr>
                <w:lang w:val="nl-NL"/>
              </w:rPr>
            </w:pPr>
            <w:r>
              <w:rPr>
                <w:lang w:val="nl-NL"/>
              </w:rPr>
              <w:t>Mixtuur B</w:t>
            </w:r>
          </w:p>
          <w:p w14:paraId="7D4F85FC" w14:textId="77777777" w:rsidR="00000000" w:rsidRDefault="00371A8A">
            <w:pPr>
              <w:pStyle w:val="T4dispositie"/>
              <w:jc w:val="left"/>
              <w:rPr>
                <w:lang w:val="nl-NL"/>
              </w:rPr>
            </w:pPr>
            <w:r>
              <w:rPr>
                <w:lang w:val="nl-NL"/>
              </w:rPr>
              <w:t>Cornet D</w:t>
            </w:r>
          </w:p>
          <w:p w14:paraId="6ED40F94" w14:textId="77777777" w:rsidR="00000000" w:rsidRDefault="00371A8A">
            <w:pPr>
              <w:pStyle w:val="T4dispositie"/>
              <w:jc w:val="left"/>
              <w:rPr>
                <w:lang w:val="nl-NL"/>
              </w:rPr>
            </w:pPr>
            <w:r>
              <w:rPr>
                <w:lang w:val="nl-NL"/>
              </w:rPr>
              <w:t>Trompet B/D</w:t>
            </w:r>
          </w:p>
        </w:tc>
        <w:tc>
          <w:tcPr>
            <w:tcW w:w="850" w:type="dxa"/>
          </w:tcPr>
          <w:p w14:paraId="5866847E" w14:textId="77777777" w:rsidR="00000000" w:rsidRDefault="00371A8A">
            <w:pPr>
              <w:pStyle w:val="T4dispositie"/>
              <w:jc w:val="left"/>
              <w:rPr>
                <w:lang w:val="nl-NL"/>
              </w:rPr>
            </w:pPr>
          </w:p>
          <w:p w14:paraId="6FF5CCFB" w14:textId="77777777" w:rsidR="00000000" w:rsidRDefault="00371A8A">
            <w:pPr>
              <w:pStyle w:val="T4dispositie"/>
              <w:jc w:val="left"/>
              <w:rPr>
                <w:lang w:val="nl-NL"/>
              </w:rPr>
            </w:pPr>
          </w:p>
          <w:p w14:paraId="43C5B903" w14:textId="77777777" w:rsidR="00000000" w:rsidRDefault="00371A8A">
            <w:pPr>
              <w:pStyle w:val="T4dispositie"/>
              <w:jc w:val="left"/>
              <w:rPr>
                <w:lang w:val="nl-NL"/>
              </w:rPr>
            </w:pPr>
          </w:p>
          <w:p w14:paraId="13577D70" w14:textId="77777777" w:rsidR="00000000" w:rsidRDefault="00371A8A">
            <w:pPr>
              <w:pStyle w:val="T4dispositie"/>
              <w:jc w:val="left"/>
              <w:rPr>
                <w:lang w:val="nl-NL"/>
              </w:rPr>
            </w:pPr>
            <w:r>
              <w:rPr>
                <w:lang w:val="nl-NL"/>
              </w:rPr>
              <w:t>16'</w:t>
            </w:r>
          </w:p>
          <w:p w14:paraId="1E73E0E5" w14:textId="77777777" w:rsidR="00000000" w:rsidRDefault="00371A8A">
            <w:pPr>
              <w:pStyle w:val="T4dispositie"/>
              <w:jc w:val="left"/>
              <w:rPr>
                <w:lang w:val="nl-NL"/>
              </w:rPr>
            </w:pPr>
            <w:r>
              <w:rPr>
                <w:lang w:val="nl-NL"/>
              </w:rPr>
              <w:t>8'</w:t>
            </w:r>
          </w:p>
          <w:p w14:paraId="5E87754D" w14:textId="77777777" w:rsidR="00000000" w:rsidRDefault="00371A8A">
            <w:pPr>
              <w:pStyle w:val="T4dispositie"/>
              <w:jc w:val="left"/>
              <w:rPr>
                <w:lang w:val="nl-NL"/>
              </w:rPr>
            </w:pPr>
            <w:r>
              <w:rPr>
                <w:lang w:val="nl-NL"/>
              </w:rPr>
              <w:t>8'</w:t>
            </w:r>
          </w:p>
          <w:p w14:paraId="0DABE916" w14:textId="77777777" w:rsidR="00000000" w:rsidRDefault="00371A8A">
            <w:pPr>
              <w:pStyle w:val="T4dispositie"/>
              <w:jc w:val="left"/>
              <w:rPr>
                <w:lang w:val="nl-NL"/>
              </w:rPr>
            </w:pPr>
            <w:r>
              <w:rPr>
                <w:lang w:val="nl-NL"/>
              </w:rPr>
              <w:t>8'</w:t>
            </w:r>
          </w:p>
          <w:p w14:paraId="1719A9DE" w14:textId="77777777" w:rsidR="00000000" w:rsidRDefault="00371A8A">
            <w:pPr>
              <w:pStyle w:val="T4dispositie"/>
              <w:jc w:val="left"/>
              <w:rPr>
                <w:lang w:val="nl-NL"/>
              </w:rPr>
            </w:pPr>
            <w:r>
              <w:rPr>
                <w:lang w:val="nl-NL"/>
              </w:rPr>
              <w:t>4'</w:t>
            </w:r>
          </w:p>
          <w:p w14:paraId="4E9657F4" w14:textId="77777777" w:rsidR="00000000" w:rsidRDefault="00371A8A">
            <w:pPr>
              <w:pStyle w:val="T4dispositie"/>
              <w:jc w:val="left"/>
              <w:rPr>
                <w:lang w:val="nl-NL"/>
              </w:rPr>
            </w:pPr>
            <w:r>
              <w:rPr>
                <w:lang w:val="nl-NL"/>
              </w:rPr>
              <w:t>4'</w:t>
            </w:r>
          </w:p>
          <w:p w14:paraId="78B90F38" w14:textId="77777777" w:rsidR="00000000" w:rsidRDefault="00371A8A">
            <w:pPr>
              <w:pStyle w:val="T4dispositie"/>
              <w:jc w:val="left"/>
              <w:rPr>
                <w:lang w:val="nl-NL"/>
              </w:rPr>
            </w:pPr>
            <w:r>
              <w:rPr>
                <w:lang w:val="nl-NL"/>
              </w:rPr>
              <w:t>3'</w:t>
            </w:r>
          </w:p>
          <w:p w14:paraId="6E89C08A" w14:textId="77777777" w:rsidR="00000000" w:rsidRDefault="00371A8A">
            <w:pPr>
              <w:pStyle w:val="T4dispositie"/>
              <w:jc w:val="left"/>
              <w:rPr>
                <w:lang w:val="nl-NL"/>
              </w:rPr>
            </w:pPr>
            <w:r>
              <w:rPr>
                <w:lang w:val="nl-NL"/>
              </w:rPr>
              <w:t>2'</w:t>
            </w:r>
          </w:p>
          <w:p w14:paraId="35AC6F3C" w14:textId="77777777" w:rsidR="00000000" w:rsidRDefault="00371A8A">
            <w:pPr>
              <w:pStyle w:val="T4dispositie"/>
              <w:jc w:val="left"/>
            </w:pPr>
            <w:r>
              <w:t>3 st.</w:t>
            </w:r>
          </w:p>
          <w:p w14:paraId="33342970" w14:textId="77777777" w:rsidR="00000000" w:rsidRDefault="00371A8A">
            <w:pPr>
              <w:pStyle w:val="T4dispositie"/>
              <w:jc w:val="left"/>
            </w:pPr>
            <w:r>
              <w:t xml:space="preserve">4 </w:t>
            </w:r>
            <w:r>
              <w:t>st.</w:t>
            </w:r>
          </w:p>
          <w:p w14:paraId="732682F4" w14:textId="77777777" w:rsidR="00000000" w:rsidRDefault="00371A8A">
            <w:pPr>
              <w:pStyle w:val="T4dispositie"/>
              <w:jc w:val="left"/>
            </w:pPr>
            <w:r>
              <w:t>8'</w:t>
            </w:r>
          </w:p>
        </w:tc>
        <w:tc>
          <w:tcPr>
            <w:tcW w:w="1615" w:type="dxa"/>
          </w:tcPr>
          <w:p w14:paraId="277ABF9B" w14:textId="77777777" w:rsidR="00000000" w:rsidRDefault="00371A8A">
            <w:pPr>
              <w:pStyle w:val="T4dispositie"/>
              <w:jc w:val="left"/>
              <w:rPr>
                <w:i/>
                <w:iCs/>
                <w:lang w:val="nl-NL"/>
              </w:rPr>
            </w:pPr>
            <w:r>
              <w:rPr>
                <w:i/>
                <w:iCs/>
                <w:lang w:val="nl-NL"/>
              </w:rPr>
              <w:t>Nevenwerk (II)</w:t>
            </w:r>
          </w:p>
          <w:p w14:paraId="2B15659E" w14:textId="77777777" w:rsidR="00000000" w:rsidRDefault="00371A8A">
            <w:pPr>
              <w:pStyle w:val="T4dispositie"/>
              <w:jc w:val="left"/>
              <w:rPr>
                <w:lang w:val="nl-NL"/>
              </w:rPr>
            </w:pPr>
            <w:r>
              <w:rPr>
                <w:lang w:val="nl-NL"/>
              </w:rPr>
              <w:t>5 stemmen</w:t>
            </w:r>
          </w:p>
          <w:p w14:paraId="6EE81CBC" w14:textId="77777777" w:rsidR="00000000" w:rsidRDefault="00371A8A">
            <w:pPr>
              <w:pStyle w:val="T4dispositie"/>
              <w:jc w:val="left"/>
              <w:rPr>
                <w:lang w:val="nl-NL"/>
              </w:rPr>
            </w:pPr>
          </w:p>
          <w:p w14:paraId="59A35D4B" w14:textId="77777777" w:rsidR="00000000" w:rsidRDefault="00371A8A">
            <w:pPr>
              <w:pStyle w:val="T4dispositie"/>
              <w:jc w:val="left"/>
              <w:rPr>
                <w:lang w:val="nl-NL"/>
              </w:rPr>
            </w:pPr>
            <w:r>
              <w:rPr>
                <w:lang w:val="nl-NL"/>
              </w:rPr>
              <w:t>Holfluit</w:t>
            </w:r>
          </w:p>
          <w:p w14:paraId="6B3EEFF8" w14:textId="77777777" w:rsidR="00000000" w:rsidRDefault="00371A8A">
            <w:pPr>
              <w:pStyle w:val="T4dispositie"/>
              <w:jc w:val="left"/>
              <w:rPr>
                <w:lang w:val="nl-NL"/>
              </w:rPr>
            </w:pPr>
            <w:r>
              <w:rPr>
                <w:lang w:val="nl-NL"/>
              </w:rPr>
              <w:t>Gamba</w:t>
            </w:r>
          </w:p>
          <w:p w14:paraId="6888E23F" w14:textId="77777777" w:rsidR="00000000" w:rsidRDefault="00371A8A">
            <w:pPr>
              <w:pStyle w:val="T4dispositie"/>
              <w:jc w:val="left"/>
              <w:rPr>
                <w:lang w:val="nl-NL"/>
              </w:rPr>
            </w:pPr>
            <w:r>
              <w:rPr>
                <w:lang w:val="nl-NL"/>
              </w:rPr>
              <w:t>Roerfluit</w:t>
            </w:r>
          </w:p>
          <w:p w14:paraId="665C6D1E" w14:textId="77777777" w:rsidR="00000000" w:rsidRDefault="00371A8A">
            <w:pPr>
              <w:pStyle w:val="T4dispositie"/>
              <w:jc w:val="left"/>
              <w:rPr>
                <w:lang w:val="nl-NL"/>
              </w:rPr>
            </w:pPr>
            <w:proofErr w:type="spellStart"/>
            <w:r>
              <w:rPr>
                <w:lang w:val="nl-NL"/>
              </w:rPr>
              <w:t>Salicet</w:t>
            </w:r>
            <w:proofErr w:type="spellEnd"/>
          </w:p>
          <w:p w14:paraId="02D2F6C3" w14:textId="77777777" w:rsidR="00000000" w:rsidRDefault="00371A8A">
            <w:pPr>
              <w:pStyle w:val="T4dispositie"/>
              <w:jc w:val="left"/>
              <w:rPr>
                <w:lang w:val="nl-NL"/>
              </w:rPr>
            </w:pPr>
            <w:r>
              <w:rPr>
                <w:lang w:val="nl-NL"/>
              </w:rPr>
              <w:t>Gemshoorn</w:t>
            </w:r>
          </w:p>
        </w:tc>
        <w:tc>
          <w:tcPr>
            <w:tcW w:w="653" w:type="dxa"/>
          </w:tcPr>
          <w:p w14:paraId="725148AA" w14:textId="77777777" w:rsidR="00000000" w:rsidRDefault="00371A8A">
            <w:pPr>
              <w:pStyle w:val="T4dispositie"/>
              <w:jc w:val="left"/>
              <w:rPr>
                <w:lang w:val="nl-NL"/>
              </w:rPr>
            </w:pPr>
          </w:p>
          <w:p w14:paraId="335D99F2" w14:textId="77777777" w:rsidR="00000000" w:rsidRDefault="00371A8A">
            <w:pPr>
              <w:pStyle w:val="T4dispositie"/>
              <w:jc w:val="left"/>
              <w:rPr>
                <w:lang w:val="nl-NL"/>
              </w:rPr>
            </w:pPr>
          </w:p>
          <w:p w14:paraId="28E7B0F5" w14:textId="77777777" w:rsidR="00000000" w:rsidRDefault="00371A8A">
            <w:pPr>
              <w:pStyle w:val="T4dispositie"/>
              <w:jc w:val="left"/>
              <w:rPr>
                <w:lang w:val="nl-NL"/>
              </w:rPr>
            </w:pPr>
          </w:p>
          <w:p w14:paraId="5B7C6AE3" w14:textId="77777777" w:rsidR="00000000" w:rsidRDefault="00371A8A">
            <w:pPr>
              <w:pStyle w:val="T4dispositie"/>
              <w:jc w:val="left"/>
              <w:rPr>
                <w:lang w:val="nl-NL"/>
              </w:rPr>
            </w:pPr>
            <w:r>
              <w:rPr>
                <w:lang w:val="nl-NL"/>
              </w:rPr>
              <w:t>8'</w:t>
            </w:r>
          </w:p>
          <w:p w14:paraId="4F1D7608" w14:textId="77777777" w:rsidR="00000000" w:rsidRDefault="00371A8A">
            <w:pPr>
              <w:pStyle w:val="T4dispositie"/>
              <w:jc w:val="left"/>
              <w:rPr>
                <w:lang w:val="nl-NL"/>
              </w:rPr>
            </w:pPr>
            <w:r>
              <w:rPr>
                <w:lang w:val="nl-NL"/>
              </w:rPr>
              <w:t>8'</w:t>
            </w:r>
          </w:p>
          <w:p w14:paraId="3845FC81" w14:textId="77777777" w:rsidR="00000000" w:rsidRDefault="00371A8A">
            <w:pPr>
              <w:pStyle w:val="T4dispositie"/>
              <w:jc w:val="left"/>
              <w:rPr>
                <w:lang w:val="nl-NL"/>
              </w:rPr>
            </w:pPr>
            <w:r>
              <w:rPr>
                <w:lang w:val="nl-NL"/>
              </w:rPr>
              <w:t>4'</w:t>
            </w:r>
          </w:p>
          <w:p w14:paraId="6FF4B468" w14:textId="77777777" w:rsidR="00000000" w:rsidRDefault="00371A8A">
            <w:pPr>
              <w:pStyle w:val="T4dispositie"/>
              <w:jc w:val="left"/>
              <w:rPr>
                <w:lang w:val="nl-NL"/>
              </w:rPr>
            </w:pPr>
            <w:r>
              <w:rPr>
                <w:lang w:val="nl-NL"/>
              </w:rPr>
              <w:t>4'</w:t>
            </w:r>
          </w:p>
          <w:p w14:paraId="19B9E7EE" w14:textId="77777777" w:rsidR="00000000" w:rsidRDefault="00371A8A">
            <w:pPr>
              <w:pStyle w:val="T4dispositie"/>
              <w:jc w:val="left"/>
              <w:rPr>
                <w:lang w:val="nl-NL"/>
              </w:rPr>
            </w:pPr>
            <w:r>
              <w:rPr>
                <w:lang w:val="nl-NL"/>
              </w:rPr>
              <w:t>2'</w:t>
            </w:r>
          </w:p>
        </w:tc>
        <w:tc>
          <w:tcPr>
            <w:tcW w:w="1134" w:type="dxa"/>
          </w:tcPr>
          <w:p w14:paraId="0C03498A" w14:textId="77777777" w:rsidR="00000000" w:rsidRDefault="00371A8A">
            <w:pPr>
              <w:pStyle w:val="T4dispositie"/>
              <w:jc w:val="left"/>
              <w:rPr>
                <w:i/>
                <w:iCs/>
                <w:lang w:val="nl-NL"/>
              </w:rPr>
            </w:pPr>
            <w:r>
              <w:rPr>
                <w:i/>
                <w:iCs/>
                <w:lang w:val="nl-NL"/>
              </w:rPr>
              <w:t>Pedaal</w:t>
            </w:r>
          </w:p>
          <w:p w14:paraId="7528EFD2" w14:textId="77777777" w:rsidR="00000000" w:rsidRDefault="00371A8A">
            <w:pPr>
              <w:pStyle w:val="T4dispositie"/>
              <w:jc w:val="left"/>
              <w:rPr>
                <w:lang w:val="nl-NL"/>
              </w:rPr>
            </w:pPr>
            <w:r>
              <w:rPr>
                <w:lang w:val="nl-NL"/>
              </w:rPr>
              <w:t>3 stemmen</w:t>
            </w:r>
          </w:p>
          <w:p w14:paraId="3E855070" w14:textId="77777777" w:rsidR="00000000" w:rsidRDefault="00371A8A">
            <w:pPr>
              <w:pStyle w:val="T4dispositie"/>
              <w:jc w:val="left"/>
              <w:rPr>
                <w:lang w:val="nl-NL"/>
              </w:rPr>
            </w:pPr>
          </w:p>
          <w:p w14:paraId="1B6BA9FD" w14:textId="77777777" w:rsidR="00000000" w:rsidRDefault="00371A8A">
            <w:pPr>
              <w:pStyle w:val="T4dispositie"/>
              <w:jc w:val="left"/>
              <w:rPr>
                <w:lang w:val="nl-NL"/>
              </w:rPr>
            </w:pPr>
            <w:r>
              <w:rPr>
                <w:lang w:val="nl-NL"/>
              </w:rPr>
              <w:t>Subbas</w:t>
            </w:r>
          </w:p>
          <w:p w14:paraId="0C650576" w14:textId="77777777" w:rsidR="00000000" w:rsidRDefault="00371A8A">
            <w:pPr>
              <w:pStyle w:val="T4dispositie"/>
              <w:jc w:val="left"/>
              <w:rPr>
                <w:lang w:val="nl-NL"/>
              </w:rPr>
            </w:pPr>
            <w:r>
              <w:rPr>
                <w:lang w:val="nl-NL"/>
              </w:rPr>
              <w:t>Octaaf</w:t>
            </w:r>
          </w:p>
          <w:p w14:paraId="1A8F3C56" w14:textId="77777777" w:rsidR="00000000" w:rsidRDefault="00371A8A">
            <w:pPr>
              <w:pStyle w:val="T4dispositie"/>
              <w:jc w:val="left"/>
              <w:rPr>
                <w:lang w:val="nl-NL"/>
              </w:rPr>
            </w:pPr>
            <w:proofErr w:type="spellStart"/>
            <w:r>
              <w:rPr>
                <w:lang w:val="nl-NL"/>
              </w:rPr>
              <w:t>Basson</w:t>
            </w:r>
            <w:proofErr w:type="spellEnd"/>
          </w:p>
        </w:tc>
        <w:tc>
          <w:tcPr>
            <w:tcW w:w="709" w:type="dxa"/>
          </w:tcPr>
          <w:p w14:paraId="040A7920" w14:textId="77777777" w:rsidR="00000000" w:rsidRDefault="00371A8A">
            <w:pPr>
              <w:pStyle w:val="T4dispositie"/>
              <w:jc w:val="left"/>
              <w:rPr>
                <w:lang w:val="nl-NL"/>
              </w:rPr>
            </w:pPr>
          </w:p>
          <w:p w14:paraId="20D577D9" w14:textId="77777777" w:rsidR="00000000" w:rsidRDefault="00371A8A">
            <w:pPr>
              <w:pStyle w:val="T4dispositie"/>
              <w:jc w:val="left"/>
              <w:rPr>
                <w:lang w:val="nl-NL"/>
              </w:rPr>
            </w:pPr>
          </w:p>
          <w:p w14:paraId="386394A7" w14:textId="77777777" w:rsidR="00000000" w:rsidRDefault="00371A8A">
            <w:pPr>
              <w:pStyle w:val="T4dispositie"/>
              <w:jc w:val="left"/>
              <w:rPr>
                <w:lang w:val="nl-NL"/>
              </w:rPr>
            </w:pPr>
          </w:p>
          <w:p w14:paraId="5F4A95D2" w14:textId="77777777" w:rsidR="00000000" w:rsidRDefault="00371A8A">
            <w:pPr>
              <w:pStyle w:val="T4dispositie"/>
              <w:jc w:val="left"/>
              <w:rPr>
                <w:lang w:val="nl-NL"/>
              </w:rPr>
            </w:pPr>
            <w:r>
              <w:rPr>
                <w:lang w:val="nl-NL"/>
              </w:rPr>
              <w:t>16'</w:t>
            </w:r>
          </w:p>
          <w:p w14:paraId="4B627A3F" w14:textId="77777777" w:rsidR="00000000" w:rsidRDefault="00371A8A">
            <w:pPr>
              <w:pStyle w:val="T4dispositie"/>
              <w:jc w:val="left"/>
              <w:rPr>
                <w:lang w:val="nl-NL"/>
              </w:rPr>
            </w:pPr>
            <w:r>
              <w:rPr>
                <w:lang w:val="nl-NL"/>
              </w:rPr>
              <w:t>8'</w:t>
            </w:r>
          </w:p>
          <w:p w14:paraId="1BF89E60" w14:textId="77777777" w:rsidR="00000000" w:rsidRDefault="00371A8A">
            <w:pPr>
              <w:pStyle w:val="T4dispositie"/>
              <w:jc w:val="left"/>
              <w:rPr>
                <w:lang w:val="nl-NL"/>
              </w:rPr>
            </w:pPr>
            <w:r>
              <w:rPr>
                <w:lang w:val="nl-NL"/>
              </w:rPr>
              <w:t>16'</w:t>
            </w:r>
          </w:p>
        </w:tc>
      </w:tr>
    </w:tbl>
    <w:p w14:paraId="62900681" w14:textId="77777777" w:rsidR="00000000" w:rsidRDefault="00371A8A">
      <w:pPr>
        <w:pStyle w:val="T1"/>
        <w:jc w:val="left"/>
        <w:rPr>
          <w:lang w:val="nl-NL"/>
        </w:rPr>
      </w:pPr>
    </w:p>
    <w:p w14:paraId="4A567FB2" w14:textId="77777777" w:rsidR="00000000" w:rsidRDefault="00371A8A">
      <w:pPr>
        <w:pStyle w:val="T1"/>
        <w:jc w:val="left"/>
        <w:rPr>
          <w:lang w:val="nl-NL"/>
        </w:rPr>
      </w:pPr>
      <w:r>
        <w:rPr>
          <w:lang w:val="nl-NL"/>
        </w:rPr>
        <w:t>Werktuiglijke registers</w:t>
      </w:r>
    </w:p>
    <w:p w14:paraId="736D9AAA" w14:textId="77777777" w:rsidR="00000000" w:rsidRDefault="00371A8A">
      <w:pPr>
        <w:pStyle w:val="T1"/>
        <w:jc w:val="left"/>
        <w:rPr>
          <w:lang w:val="nl-NL"/>
        </w:rPr>
      </w:pPr>
      <w:r>
        <w:rPr>
          <w:lang w:val="nl-NL"/>
        </w:rPr>
        <w:t xml:space="preserve">koppeling </w:t>
      </w:r>
      <w:proofErr w:type="spellStart"/>
      <w:r>
        <w:rPr>
          <w:lang w:val="nl-NL"/>
        </w:rPr>
        <w:t>HW-NW</w:t>
      </w:r>
      <w:proofErr w:type="spellEnd"/>
      <w:r>
        <w:rPr>
          <w:lang w:val="nl-NL"/>
        </w:rPr>
        <w:t xml:space="preserve">, </w:t>
      </w:r>
      <w:proofErr w:type="spellStart"/>
      <w:r>
        <w:rPr>
          <w:lang w:val="nl-NL"/>
        </w:rPr>
        <w:t>Ped-HW</w:t>
      </w:r>
      <w:proofErr w:type="spellEnd"/>
    </w:p>
    <w:p w14:paraId="4ED36524" w14:textId="77777777" w:rsidR="00000000" w:rsidRDefault="00371A8A">
      <w:pPr>
        <w:pStyle w:val="T1"/>
        <w:jc w:val="left"/>
        <w:rPr>
          <w:lang w:val="nl-NL"/>
        </w:rPr>
      </w:pPr>
      <w:r>
        <w:rPr>
          <w:lang w:val="nl-NL"/>
        </w:rPr>
        <w:t>ventiel</w:t>
      </w:r>
    </w:p>
    <w:p w14:paraId="1EDBF9CF" w14:textId="77777777" w:rsidR="00000000" w:rsidRDefault="00371A8A">
      <w:pPr>
        <w:pStyle w:val="T1"/>
        <w:jc w:val="left"/>
        <w:rPr>
          <w:lang w:val="nl-NL"/>
        </w:rPr>
      </w:pPr>
    </w:p>
    <w:p w14:paraId="780B4AF8" w14:textId="77777777" w:rsidR="00000000" w:rsidRDefault="00371A8A">
      <w:pPr>
        <w:pStyle w:val="T1"/>
        <w:jc w:val="left"/>
        <w:rPr>
          <w:lang w:val="nl-NL"/>
        </w:rPr>
      </w:pPr>
      <w:r>
        <w:rPr>
          <w:lang w:val="nl-NL"/>
        </w:rPr>
        <w:t>Samenstelling vulstemmen</w:t>
      </w:r>
    </w:p>
    <w:tbl>
      <w:tblPr>
        <w:tblW w:w="0" w:type="auto"/>
        <w:tblLayout w:type="fixed"/>
        <w:tblLook w:val="0000" w:firstRow="0" w:lastRow="0" w:firstColumn="0" w:lastColumn="0" w:noHBand="0" w:noVBand="0"/>
      </w:tblPr>
      <w:tblGrid>
        <w:gridCol w:w="1368"/>
        <w:gridCol w:w="900"/>
        <w:gridCol w:w="1992"/>
      </w:tblGrid>
      <w:tr w:rsidR="00000000" w14:paraId="0457C3BC" w14:textId="77777777">
        <w:tblPrEx>
          <w:tblCellMar>
            <w:top w:w="0" w:type="dxa"/>
            <w:bottom w:w="0" w:type="dxa"/>
          </w:tblCellMar>
        </w:tblPrEx>
        <w:tc>
          <w:tcPr>
            <w:tcW w:w="1368" w:type="dxa"/>
          </w:tcPr>
          <w:p w14:paraId="644804F4" w14:textId="77777777" w:rsidR="00000000" w:rsidRDefault="00371A8A">
            <w:pPr>
              <w:pStyle w:val="T1"/>
              <w:jc w:val="left"/>
              <w:rPr>
                <w:lang w:val="nl-NL"/>
              </w:rPr>
            </w:pPr>
            <w:r>
              <w:rPr>
                <w:lang w:val="nl-NL"/>
              </w:rPr>
              <w:t>Mixtuur B</w:t>
            </w:r>
          </w:p>
        </w:tc>
        <w:tc>
          <w:tcPr>
            <w:tcW w:w="900" w:type="dxa"/>
          </w:tcPr>
          <w:p w14:paraId="39F2DE08" w14:textId="77777777" w:rsidR="00000000" w:rsidRDefault="00371A8A">
            <w:pPr>
              <w:pStyle w:val="T4dispositie"/>
              <w:jc w:val="left"/>
            </w:pPr>
            <w:r>
              <w:t>C</w:t>
            </w:r>
          </w:p>
          <w:p w14:paraId="353CA722" w14:textId="77777777" w:rsidR="00000000" w:rsidRDefault="00371A8A">
            <w:pPr>
              <w:pStyle w:val="T4dispositie"/>
              <w:jc w:val="left"/>
            </w:pPr>
            <w:r>
              <w:t>2</w:t>
            </w:r>
          </w:p>
          <w:p w14:paraId="72E48F1A" w14:textId="77777777" w:rsidR="00000000" w:rsidRDefault="00371A8A">
            <w:pPr>
              <w:pStyle w:val="T4dispositie"/>
              <w:jc w:val="left"/>
            </w:pPr>
            <w:r>
              <w:t>1 1/3</w:t>
            </w:r>
          </w:p>
          <w:p w14:paraId="4552CAC9" w14:textId="77777777" w:rsidR="00000000" w:rsidRDefault="00371A8A">
            <w:pPr>
              <w:pStyle w:val="T4dispositie"/>
              <w:jc w:val="left"/>
            </w:pPr>
            <w:r>
              <w:t>1</w:t>
            </w:r>
          </w:p>
        </w:tc>
        <w:tc>
          <w:tcPr>
            <w:tcW w:w="1992" w:type="dxa"/>
          </w:tcPr>
          <w:p w14:paraId="143A620E" w14:textId="77777777" w:rsidR="00000000" w:rsidRDefault="00371A8A">
            <w:pPr>
              <w:pStyle w:val="T4dispositie"/>
              <w:jc w:val="left"/>
            </w:pPr>
            <w:r>
              <w:t>e</w:t>
            </w:r>
          </w:p>
          <w:p w14:paraId="1ED06F2E" w14:textId="77777777" w:rsidR="00000000" w:rsidRDefault="00371A8A">
            <w:pPr>
              <w:pStyle w:val="T4dispositie"/>
              <w:jc w:val="left"/>
            </w:pPr>
            <w:r>
              <w:t>2</w:t>
            </w:r>
            <w:r>
              <w:t xml:space="preserve"> 2/3</w:t>
            </w:r>
          </w:p>
          <w:p w14:paraId="3D46051D" w14:textId="77777777" w:rsidR="00000000" w:rsidRDefault="00371A8A">
            <w:pPr>
              <w:pStyle w:val="T4dispositie"/>
              <w:jc w:val="left"/>
            </w:pPr>
            <w:r>
              <w:t>2</w:t>
            </w:r>
          </w:p>
          <w:p w14:paraId="423EF55D" w14:textId="77777777" w:rsidR="00000000" w:rsidRDefault="00371A8A">
            <w:pPr>
              <w:pStyle w:val="T4dispositie"/>
              <w:jc w:val="left"/>
            </w:pPr>
            <w:r>
              <w:t>1 1/3</w:t>
            </w:r>
          </w:p>
        </w:tc>
      </w:tr>
    </w:tbl>
    <w:p w14:paraId="35FCB9B2" w14:textId="77777777" w:rsidR="00000000" w:rsidRDefault="00371A8A">
      <w:pPr>
        <w:pStyle w:val="T1"/>
        <w:jc w:val="left"/>
      </w:pPr>
    </w:p>
    <w:tbl>
      <w:tblPr>
        <w:tblW w:w="0" w:type="auto"/>
        <w:tblLayout w:type="fixed"/>
        <w:tblLook w:val="0000" w:firstRow="0" w:lastRow="0" w:firstColumn="0" w:lastColumn="0" w:noHBand="0" w:noVBand="0"/>
      </w:tblPr>
      <w:tblGrid>
        <w:gridCol w:w="1420"/>
        <w:gridCol w:w="848"/>
        <w:gridCol w:w="1992"/>
      </w:tblGrid>
      <w:tr w:rsidR="00000000" w14:paraId="30F6F922" w14:textId="77777777">
        <w:tblPrEx>
          <w:tblCellMar>
            <w:top w:w="0" w:type="dxa"/>
            <w:bottom w:w="0" w:type="dxa"/>
          </w:tblCellMar>
        </w:tblPrEx>
        <w:tc>
          <w:tcPr>
            <w:tcW w:w="1420" w:type="dxa"/>
          </w:tcPr>
          <w:p w14:paraId="3B6CB68F" w14:textId="77777777" w:rsidR="00000000" w:rsidRDefault="00371A8A">
            <w:pPr>
              <w:pStyle w:val="T1"/>
              <w:jc w:val="left"/>
            </w:pPr>
            <w:r>
              <w:t>Cornet</w:t>
            </w:r>
          </w:p>
        </w:tc>
        <w:tc>
          <w:tcPr>
            <w:tcW w:w="848" w:type="dxa"/>
          </w:tcPr>
          <w:p w14:paraId="54A45E12" w14:textId="77777777" w:rsidR="00000000" w:rsidRDefault="00371A8A">
            <w:pPr>
              <w:pStyle w:val="T4dispositie"/>
              <w:jc w:val="left"/>
              <w:rPr>
                <w:lang w:val="nl-NL"/>
              </w:rPr>
            </w:pPr>
            <w:r>
              <w:rPr>
                <w:lang w:val="nl-NL"/>
              </w:rPr>
              <w:t>c</w:t>
            </w:r>
            <w:r>
              <w:rPr>
                <w:vertAlign w:val="superscript"/>
                <w:lang w:val="nl-NL"/>
              </w:rPr>
              <w:t>1</w:t>
            </w:r>
          </w:p>
          <w:p w14:paraId="40B9B560" w14:textId="77777777" w:rsidR="00000000" w:rsidRDefault="00371A8A">
            <w:pPr>
              <w:pStyle w:val="T4dispositie"/>
              <w:jc w:val="left"/>
              <w:rPr>
                <w:lang w:val="nl-NL"/>
              </w:rPr>
            </w:pPr>
            <w:r>
              <w:rPr>
                <w:lang w:val="nl-NL"/>
              </w:rPr>
              <w:t>4</w:t>
            </w:r>
          </w:p>
          <w:p w14:paraId="2F6FFFBD" w14:textId="77777777" w:rsidR="00000000" w:rsidRDefault="00371A8A">
            <w:pPr>
              <w:pStyle w:val="T4dispositie"/>
              <w:jc w:val="left"/>
              <w:rPr>
                <w:lang w:val="nl-NL"/>
              </w:rPr>
            </w:pPr>
            <w:r>
              <w:rPr>
                <w:lang w:val="nl-NL"/>
              </w:rPr>
              <w:t>2 2/3</w:t>
            </w:r>
          </w:p>
          <w:p w14:paraId="76B2C3A8" w14:textId="77777777" w:rsidR="00000000" w:rsidRDefault="00371A8A">
            <w:pPr>
              <w:pStyle w:val="T4dispositie"/>
              <w:jc w:val="left"/>
              <w:rPr>
                <w:lang w:val="nl-NL"/>
              </w:rPr>
            </w:pPr>
            <w:r>
              <w:rPr>
                <w:lang w:val="nl-NL"/>
              </w:rPr>
              <w:t>2</w:t>
            </w:r>
          </w:p>
          <w:p w14:paraId="4309079B" w14:textId="77777777" w:rsidR="00000000" w:rsidRDefault="00371A8A">
            <w:pPr>
              <w:pStyle w:val="T4dispositie"/>
              <w:jc w:val="left"/>
              <w:rPr>
                <w:lang w:val="nl-NL"/>
              </w:rPr>
            </w:pPr>
            <w:r>
              <w:rPr>
                <w:lang w:val="nl-NL"/>
              </w:rPr>
              <w:t>1 3/5</w:t>
            </w:r>
          </w:p>
        </w:tc>
        <w:tc>
          <w:tcPr>
            <w:tcW w:w="1992" w:type="dxa"/>
          </w:tcPr>
          <w:p w14:paraId="4C759DA6" w14:textId="77777777" w:rsidR="00000000" w:rsidRDefault="00371A8A">
            <w:pPr>
              <w:pStyle w:val="T4dispositie"/>
              <w:jc w:val="left"/>
              <w:rPr>
                <w:lang w:val="nl-NL"/>
              </w:rPr>
            </w:pPr>
            <w:r>
              <w:rPr>
                <w:lang w:val="nl-NL"/>
              </w:rPr>
              <w:t>c</w:t>
            </w:r>
            <w:r>
              <w:rPr>
                <w:vertAlign w:val="superscript"/>
                <w:lang w:val="nl-NL"/>
              </w:rPr>
              <w:t>2</w:t>
            </w:r>
          </w:p>
          <w:p w14:paraId="572DC910" w14:textId="77777777" w:rsidR="00000000" w:rsidRDefault="00371A8A">
            <w:pPr>
              <w:pStyle w:val="T4dispositie"/>
              <w:jc w:val="left"/>
              <w:rPr>
                <w:lang w:val="nl-NL"/>
              </w:rPr>
            </w:pPr>
            <w:r>
              <w:rPr>
                <w:lang w:val="nl-NL"/>
              </w:rPr>
              <w:t>8</w:t>
            </w:r>
          </w:p>
          <w:p w14:paraId="128749E6" w14:textId="77777777" w:rsidR="00000000" w:rsidRDefault="00371A8A">
            <w:pPr>
              <w:pStyle w:val="T4dispositie"/>
              <w:jc w:val="left"/>
              <w:rPr>
                <w:lang w:val="nl-NL"/>
              </w:rPr>
            </w:pPr>
            <w:r>
              <w:rPr>
                <w:lang w:val="nl-NL"/>
              </w:rPr>
              <w:t>4</w:t>
            </w:r>
          </w:p>
          <w:p w14:paraId="6B2AC349" w14:textId="77777777" w:rsidR="00000000" w:rsidRDefault="00371A8A">
            <w:pPr>
              <w:pStyle w:val="T4dispositie"/>
              <w:jc w:val="left"/>
              <w:rPr>
                <w:lang w:val="nl-NL"/>
              </w:rPr>
            </w:pPr>
            <w:r>
              <w:rPr>
                <w:lang w:val="nl-NL"/>
              </w:rPr>
              <w:t>2 2/3</w:t>
            </w:r>
          </w:p>
          <w:p w14:paraId="6292B357" w14:textId="77777777" w:rsidR="00000000" w:rsidRDefault="00371A8A">
            <w:pPr>
              <w:pStyle w:val="T4dispositie"/>
              <w:jc w:val="left"/>
              <w:rPr>
                <w:lang w:val="nl-NL"/>
              </w:rPr>
            </w:pPr>
            <w:r>
              <w:rPr>
                <w:lang w:val="nl-NL"/>
              </w:rPr>
              <w:t>2</w:t>
            </w:r>
          </w:p>
        </w:tc>
      </w:tr>
    </w:tbl>
    <w:p w14:paraId="0DC04FBE" w14:textId="77777777" w:rsidR="00000000" w:rsidRDefault="00371A8A">
      <w:pPr>
        <w:pStyle w:val="T1"/>
        <w:jc w:val="left"/>
        <w:rPr>
          <w:lang w:val="nl-NL"/>
        </w:rPr>
      </w:pPr>
    </w:p>
    <w:p w14:paraId="25BFDCF4" w14:textId="77777777" w:rsidR="00000000" w:rsidRDefault="00371A8A">
      <w:pPr>
        <w:pStyle w:val="T1"/>
        <w:jc w:val="left"/>
        <w:rPr>
          <w:lang w:val="nl-NL"/>
        </w:rPr>
      </w:pPr>
      <w:r>
        <w:rPr>
          <w:lang w:val="nl-NL"/>
        </w:rPr>
        <w:t>Toonhoogte</w:t>
      </w:r>
    </w:p>
    <w:p w14:paraId="4C8C4792" w14:textId="77777777" w:rsidR="00000000" w:rsidRDefault="00371A8A">
      <w:pPr>
        <w:pStyle w:val="T1"/>
        <w:jc w:val="left"/>
        <w:rPr>
          <w:lang w:val="nl-NL"/>
        </w:rPr>
      </w:pPr>
      <w:r>
        <w:rPr>
          <w:lang w:val="nl-NL"/>
        </w:rPr>
        <w:t>a</w:t>
      </w:r>
      <w:r>
        <w:rPr>
          <w:vertAlign w:val="superscript"/>
          <w:lang w:val="nl-NL"/>
        </w:rPr>
        <w:t>1</w:t>
      </w:r>
      <w:r>
        <w:rPr>
          <w:lang w:val="nl-NL"/>
        </w:rPr>
        <w:t xml:space="preserve"> = 443 Hz</w:t>
      </w:r>
    </w:p>
    <w:p w14:paraId="3CA27818" w14:textId="77777777" w:rsidR="00000000" w:rsidRDefault="00371A8A">
      <w:pPr>
        <w:pStyle w:val="T1"/>
        <w:jc w:val="left"/>
        <w:rPr>
          <w:lang w:val="nl-NL"/>
        </w:rPr>
      </w:pPr>
      <w:r>
        <w:rPr>
          <w:lang w:val="nl-NL"/>
        </w:rPr>
        <w:t>Temperatuur</w:t>
      </w:r>
    </w:p>
    <w:p w14:paraId="3FE5F235" w14:textId="77777777" w:rsidR="00000000" w:rsidRDefault="00371A8A">
      <w:pPr>
        <w:pStyle w:val="T1"/>
        <w:jc w:val="left"/>
        <w:rPr>
          <w:lang w:val="nl-NL"/>
        </w:rPr>
      </w:pPr>
      <w:r>
        <w:rPr>
          <w:lang w:val="nl-NL"/>
        </w:rPr>
        <w:t>evenredig zwevend</w:t>
      </w:r>
    </w:p>
    <w:p w14:paraId="7389ABA6" w14:textId="77777777" w:rsidR="00000000" w:rsidRDefault="00371A8A">
      <w:pPr>
        <w:pStyle w:val="T1"/>
        <w:jc w:val="left"/>
        <w:rPr>
          <w:lang w:val="nl-NL"/>
        </w:rPr>
      </w:pPr>
    </w:p>
    <w:p w14:paraId="038AFBB1" w14:textId="77777777" w:rsidR="00000000" w:rsidRDefault="00371A8A">
      <w:pPr>
        <w:pStyle w:val="T1"/>
        <w:jc w:val="left"/>
        <w:rPr>
          <w:lang w:val="nl-NL"/>
        </w:rPr>
      </w:pPr>
      <w:r>
        <w:rPr>
          <w:lang w:val="nl-NL"/>
        </w:rPr>
        <w:t>Manuaalomvang</w:t>
      </w:r>
    </w:p>
    <w:p w14:paraId="05E6567F" w14:textId="77777777" w:rsidR="00000000" w:rsidRDefault="00371A8A">
      <w:pPr>
        <w:pStyle w:val="T1"/>
        <w:jc w:val="left"/>
        <w:rPr>
          <w:lang w:val="nl-NL"/>
        </w:rPr>
      </w:pPr>
      <w:proofErr w:type="spellStart"/>
      <w:r>
        <w:rPr>
          <w:lang w:val="nl-NL"/>
        </w:rPr>
        <w:t>C-f</w:t>
      </w:r>
      <w:r>
        <w:rPr>
          <w:vertAlign w:val="superscript"/>
          <w:lang w:val="nl-NL"/>
        </w:rPr>
        <w:t>3</w:t>
      </w:r>
      <w:proofErr w:type="spellEnd"/>
    </w:p>
    <w:p w14:paraId="70910B85" w14:textId="77777777" w:rsidR="00000000" w:rsidRDefault="00371A8A">
      <w:pPr>
        <w:pStyle w:val="T1"/>
        <w:jc w:val="left"/>
        <w:rPr>
          <w:lang w:val="nl-NL"/>
        </w:rPr>
      </w:pPr>
      <w:r>
        <w:rPr>
          <w:lang w:val="nl-NL"/>
        </w:rPr>
        <w:lastRenderedPageBreak/>
        <w:t>Pedaalomvang</w:t>
      </w:r>
    </w:p>
    <w:p w14:paraId="0773CECD" w14:textId="77777777" w:rsidR="00000000" w:rsidRDefault="00371A8A">
      <w:pPr>
        <w:pStyle w:val="T1"/>
        <w:jc w:val="left"/>
        <w:rPr>
          <w:lang w:val="nl-NL"/>
        </w:rPr>
      </w:pPr>
      <w:proofErr w:type="spellStart"/>
      <w:r>
        <w:rPr>
          <w:lang w:val="nl-NL"/>
        </w:rPr>
        <w:t>C-c</w:t>
      </w:r>
      <w:r>
        <w:rPr>
          <w:vertAlign w:val="superscript"/>
          <w:lang w:val="nl-NL"/>
        </w:rPr>
        <w:t>1</w:t>
      </w:r>
      <w:proofErr w:type="spellEnd"/>
    </w:p>
    <w:p w14:paraId="00D14E17" w14:textId="77777777" w:rsidR="00000000" w:rsidRDefault="00371A8A">
      <w:pPr>
        <w:pStyle w:val="T1"/>
        <w:jc w:val="left"/>
        <w:rPr>
          <w:lang w:val="nl-NL"/>
        </w:rPr>
      </w:pPr>
    </w:p>
    <w:p w14:paraId="78AD83FF" w14:textId="77777777" w:rsidR="00000000" w:rsidRDefault="00371A8A">
      <w:pPr>
        <w:pStyle w:val="T1"/>
        <w:jc w:val="left"/>
        <w:rPr>
          <w:lang w:val="nl-NL"/>
        </w:rPr>
      </w:pPr>
      <w:r>
        <w:rPr>
          <w:lang w:val="nl-NL"/>
        </w:rPr>
        <w:t>Windvoorziening</w:t>
      </w:r>
    </w:p>
    <w:p w14:paraId="33ADBDF5" w14:textId="77777777" w:rsidR="00000000" w:rsidRDefault="00371A8A">
      <w:pPr>
        <w:pStyle w:val="T1"/>
        <w:jc w:val="left"/>
        <w:rPr>
          <w:lang w:val="nl-NL"/>
        </w:rPr>
      </w:pPr>
      <w:r>
        <w:rPr>
          <w:lang w:val="nl-NL"/>
        </w:rPr>
        <w:t>magazijnbalg met twee schepbalgen (1858)</w:t>
      </w:r>
    </w:p>
    <w:p w14:paraId="2B5D29CF" w14:textId="77777777" w:rsidR="00000000" w:rsidRDefault="00371A8A">
      <w:pPr>
        <w:pStyle w:val="T1"/>
        <w:jc w:val="left"/>
        <w:rPr>
          <w:lang w:val="nl-NL"/>
        </w:rPr>
      </w:pPr>
      <w:r>
        <w:rPr>
          <w:lang w:val="nl-NL"/>
        </w:rPr>
        <w:t>Winddruk</w:t>
      </w:r>
    </w:p>
    <w:p w14:paraId="3019C0D1" w14:textId="77777777" w:rsidR="00000000" w:rsidRDefault="00371A8A">
      <w:pPr>
        <w:pStyle w:val="T1"/>
        <w:jc w:val="left"/>
        <w:rPr>
          <w:lang w:val="nl-NL"/>
        </w:rPr>
      </w:pPr>
      <w:r>
        <w:rPr>
          <w:lang w:val="nl-NL"/>
        </w:rPr>
        <w:t>84 mm</w:t>
      </w:r>
    </w:p>
    <w:p w14:paraId="6706EADD" w14:textId="77777777" w:rsidR="00000000" w:rsidRDefault="00371A8A">
      <w:pPr>
        <w:pStyle w:val="T1"/>
        <w:jc w:val="left"/>
        <w:rPr>
          <w:lang w:val="nl-NL"/>
        </w:rPr>
      </w:pPr>
    </w:p>
    <w:p w14:paraId="0F6D116E" w14:textId="77777777" w:rsidR="00000000" w:rsidRDefault="00371A8A">
      <w:pPr>
        <w:pStyle w:val="T1"/>
        <w:jc w:val="left"/>
        <w:rPr>
          <w:lang w:val="nl-NL"/>
        </w:rPr>
      </w:pPr>
      <w:r>
        <w:rPr>
          <w:lang w:val="nl-NL"/>
        </w:rPr>
        <w:t xml:space="preserve">Plaats </w:t>
      </w:r>
      <w:proofErr w:type="spellStart"/>
      <w:r>
        <w:rPr>
          <w:lang w:val="nl-NL"/>
        </w:rPr>
        <w:t>klaviatuur</w:t>
      </w:r>
      <w:proofErr w:type="spellEnd"/>
    </w:p>
    <w:p w14:paraId="66426713" w14:textId="77777777" w:rsidR="00000000" w:rsidRDefault="00371A8A">
      <w:pPr>
        <w:pStyle w:val="T1"/>
        <w:jc w:val="left"/>
        <w:rPr>
          <w:lang w:val="nl-NL"/>
        </w:rPr>
      </w:pPr>
      <w:r>
        <w:rPr>
          <w:lang w:val="nl-NL"/>
        </w:rPr>
        <w:t>rechterzijde</w:t>
      </w:r>
    </w:p>
    <w:p w14:paraId="1C7933FF" w14:textId="77777777" w:rsidR="00000000" w:rsidRDefault="00371A8A">
      <w:pPr>
        <w:pStyle w:val="T1"/>
        <w:jc w:val="left"/>
        <w:rPr>
          <w:lang w:val="nl-NL"/>
        </w:rPr>
      </w:pPr>
    </w:p>
    <w:p w14:paraId="70CC8D48" w14:textId="77777777" w:rsidR="00000000" w:rsidRDefault="00371A8A">
      <w:pPr>
        <w:pStyle w:val="Heading2"/>
        <w:rPr>
          <w:i w:val="0"/>
          <w:iCs/>
        </w:rPr>
      </w:pPr>
      <w:r>
        <w:rPr>
          <w:i w:val="0"/>
          <w:iCs/>
        </w:rPr>
        <w:t>B</w:t>
      </w:r>
      <w:r>
        <w:rPr>
          <w:i w:val="0"/>
          <w:iCs/>
        </w:rPr>
        <w:t>ijzonderheden</w:t>
      </w:r>
    </w:p>
    <w:p w14:paraId="72550694" w14:textId="77777777" w:rsidR="00000000" w:rsidRDefault="00371A8A">
      <w:pPr>
        <w:pStyle w:val="T1"/>
        <w:jc w:val="left"/>
        <w:rPr>
          <w:lang w:val="nl-NL"/>
        </w:rPr>
      </w:pPr>
    </w:p>
    <w:p w14:paraId="42EA4CAF" w14:textId="77777777" w:rsidR="00000000" w:rsidRDefault="00371A8A">
      <w:pPr>
        <w:pStyle w:val="T1"/>
        <w:jc w:val="left"/>
        <w:rPr>
          <w:lang w:val="nl-NL"/>
        </w:rPr>
      </w:pPr>
      <w:r>
        <w:rPr>
          <w:lang w:val="nl-NL"/>
        </w:rPr>
        <w:t>Deling B/D tussen h en c</w:t>
      </w:r>
      <w:r>
        <w:rPr>
          <w:vertAlign w:val="superscript"/>
          <w:lang w:val="nl-NL"/>
        </w:rPr>
        <w:t>1</w:t>
      </w:r>
      <w:r>
        <w:rPr>
          <w:lang w:val="nl-NL"/>
        </w:rPr>
        <w:t>.</w:t>
      </w:r>
    </w:p>
    <w:p w14:paraId="318CA539" w14:textId="77777777" w:rsidR="00000000" w:rsidRDefault="00371A8A">
      <w:pPr>
        <w:pStyle w:val="T1"/>
        <w:jc w:val="left"/>
        <w:rPr>
          <w:lang w:val="nl-NL"/>
        </w:rPr>
      </w:pPr>
      <w:r>
        <w:rPr>
          <w:lang w:val="nl-NL"/>
        </w:rPr>
        <w:t>Om de plaatsing van het pedaal mogelijk te maken is de orgelkas in 1989 verdiept. Het raam van de oude achterwand is daarbij op zijn oorspronkelijke plaats gehandhaafd. Dit raam diende als voorbeeld voor de 'nieuwe</w:t>
      </w:r>
      <w:r>
        <w:rPr>
          <w:lang w:val="nl-NL"/>
        </w:rPr>
        <w:t>' achterwand, waarin alle oude schotten en deuren zijn opgenomen.</w:t>
      </w:r>
    </w:p>
    <w:p w14:paraId="7BAB58C4" w14:textId="77777777" w:rsidR="00000000" w:rsidRDefault="00371A8A">
      <w:pPr>
        <w:rPr>
          <w:rFonts w:ascii="Times New Roman" w:hAnsi="Times New Roman"/>
        </w:rPr>
      </w:pPr>
      <w:r>
        <w:rPr>
          <w:rFonts w:ascii="Times New Roman" w:hAnsi="Times New Roman"/>
        </w:rPr>
        <w:t>De registerknoppen van het HW bevinden zich, in een horizontale rij, boven de klavierbak. De registers van het NW zijn in een verticale rij rechts naast de manualen geplaatst, de werktuiglij</w:t>
      </w:r>
      <w:r>
        <w:rPr>
          <w:rFonts w:ascii="Times New Roman" w:hAnsi="Times New Roman"/>
        </w:rPr>
        <w:t xml:space="preserve">ke registers in een verticale rij aan de linkerzijde. De registerknoppen van de in 1989 toegevoegde pedaalregisters zijn, in een verticale rij, rechts van de </w:t>
      </w:r>
      <w:proofErr w:type="spellStart"/>
      <w:r>
        <w:rPr>
          <w:rFonts w:ascii="Times New Roman" w:hAnsi="Times New Roman"/>
        </w:rPr>
        <w:t>NW-registers</w:t>
      </w:r>
      <w:proofErr w:type="spellEnd"/>
      <w:r>
        <w:rPr>
          <w:rFonts w:ascii="Times New Roman" w:hAnsi="Times New Roman"/>
        </w:rPr>
        <w:t xml:space="preserve"> aangebracht. De registernamen zijn op witte porseleinen plaatjes, bevestigd op de kno</w:t>
      </w:r>
      <w:r>
        <w:rPr>
          <w:rFonts w:ascii="Times New Roman" w:hAnsi="Times New Roman"/>
        </w:rPr>
        <w:t>ppen, aangebracht.</w:t>
      </w:r>
    </w:p>
    <w:p w14:paraId="777947F8" w14:textId="77777777" w:rsidR="00000000" w:rsidRDefault="00371A8A">
      <w:pPr>
        <w:pStyle w:val="T1"/>
        <w:jc w:val="left"/>
        <w:rPr>
          <w:lang w:val="nl-NL"/>
        </w:rPr>
      </w:pPr>
      <w:r>
        <w:rPr>
          <w:lang w:val="nl-NL"/>
        </w:rPr>
        <w:t>De windlade van het HW ligt ter hoogte van de voetlijst van het front. C en Cis staan in het midden, de rest van het pijpwerk is naar de buitenzijden toe in hele tonen aflopend opgesteld. De chromatisch ingedeelde lade van het NW is haak</w:t>
      </w:r>
      <w:r>
        <w:rPr>
          <w:lang w:val="nl-NL"/>
        </w:rPr>
        <w:t xml:space="preserve">s op het front geplaatst, links naast de lade van het HW met de grootste pijp aan de frontzijde. De lade van het NW ligt ongeveer 50 cm lager dan de lade van het </w:t>
      </w:r>
      <w:proofErr w:type="spellStart"/>
      <w:r>
        <w:rPr>
          <w:lang w:val="nl-NL"/>
        </w:rPr>
        <w:t>HW</w:t>
      </w:r>
      <w:proofErr w:type="spellEnd"/>
      <w:r>
        <w:rPr>
          <w:lang w:val="nl-NL"/>
        </w:rPr>
        <w:t>.</w:t>
      </w:r>
    </w:p>
    <w:p w14:paraId="02CADD2C" w14:textId="77777777" w:rsidR="00000000" w:rsidRDefault="00371A8A">
      <w:pPr>
        <w:pStyle w:val="T1"/>
        <w:jc w:val="left"/>
        <w:rPr>
          <w:lang w:val="nl-NL"/>
        </w:rPr>
      </w:pPr>
      <w:r>
        <w:rPr>
          <w:lang w:val="nl-NL"/>
        </w:rPr>
        <w:t xml:space="preserve">Onder de lade van het HW bevindt zich de originele magazijnbalg met beide schepbalgen. De </w:t>
      </w:r>
      <w:proofErr w:type="spellStart"/>
      <w:r>
        <w:rPr>
          <w:lang w:val="nl-NL"/>
        </w:rPr>
        <w:t>balans-trapinstallatie</w:t>
      </w:r>
      <w:proofErr w:type="spellEnd"/>
      <w:r>
        <w:rPr>
          <w:lang w:val="nl-NL"/>
        </w:rPr>
        <w:t xml:space="preserve"> is in 1989 verwijderd in verband met de toevoeging van het </w:t>
      </w:r>
      <w:proofErr w:type="spellStart"/>
      <w:r>
        <w:rPr>
          <w:lang w:val="nl-NL"/>
        </w:rPr>
        <w:t>Ped</w:t>
      </w:r>
      <w:proofErr w:type="spellEnd"/>
      <w:r>
        <w:rPr>
          <w:lang w:val="nl-NL"/>
        </w:rPr>
        <w:t>; de diverse onderdelen worden bij het orgel bewaard.</w:t>
      </w:r>
    </w:p>
    <w:p w14:paraId="3B93A000" w14:textId="77777777" w:rsidR="00000000" w:rsidRDefault="00371A8A">
      <w:pPr>
        <w:pStyle w:val="T1"/>
        <w:jc w:val="left"/>
        <w:rPr>
          <w:lang w:val="nl-NL"/>
        </w:rPr>
      </w:pPr>
      <w:r>
        <w:rPr>
          <w:lang w:val="nl-NL"/>
        </w:rPr>
        <w:t xml:space="preserve">Al het pijpwerk van het HW dateert uit 1858. De Bourdon 16' is van </w:t>
      </w:r>
      <w:proofErr w:type="spellStart"/>
      <w:r>
        <w:rPr>
          <w:lang w:val="nl-NL"/>
        </w:rPr>
        <w:t>C-a</w:t>
      </w:r>
      <w:proofErr w:type="spellEnd"/>
      <w:r>
        <w:rPr>
          <w:lang w:val="nl-NL"/>
        </w:rPr>
        <w:t xml:space="preserve"> van eiken, gedekt. Vanaf b is het register van</w:t>
      </w:r>
      <w:r>
        <w:rPr>
          <w:lang w:val="nl-NL"/>
        </w:rPr>
        <w:t xml:space="preserve"> metaal. De </w:t>
      </w:r>
      <w:proofErr w:type="spellStart"/>
      <w:r>
        <w:rPr>
          <w:lang w:val="nl-NL"/>
        </w:rPr>
        <w:t>Prestant</w:t>
      </w:r>
      <w:proofErr w:type="spellEnd"/>
      <w:r>
        <w:rPr>
          <w:lang w:val="nl-NL"/>
        </w:rPr>
        <w:t xml:space="preserve"> 8' staat van </w:t>
      </w:r>
      <w:proofErr w:type="spellStart"/>
      <w:r>
        <w:rPr>
          <w:lang w:val="nl-NL"/>
        </w:rPr>
        <w:t>C-fis</w:t>
      </w:r>
      <w:r>
        <w:rPr>
          <w:vertAlign w:val="superscript"/>
          <w:lang w:val="nl-NL"/>
        </w:rPr>
        <w:t>1</w:t>
      </w:r>
      <w:proofErr w:type="spellEnd"/>
      <w:r>
        <w:rPr>
          <w:lang w:val="nl-NL"/>
        </w:rPr>
        <w:t xml:space="preserve"> in het front (in de torens en de onderste tussenvelden), het vervolg staat op de lade. Frontpijpen van tin. </w:t>
      </w:r>
      <w:proofErr w:type="spellStart"/>
      <w:r>
        <w:rPr>
          <w:lang w:val="nl-NL"/>
        </w:rPr>
        <w:t>C-h</w:t>
      </w:r>
      <w:r>
        <w:rPr>
          <w:vertAlign w:val="superscript"/>
          <w:lang w:val="nl-NL"/>
        </w:rPr>
        <w:t>2</w:t>
      </w:r>
      <w:proofErr w:type="spellEnd"/>
      <w:r>
        <w:rPr>
          <w:lang w:val="nl-NL"/>
        </w:rPr>
        <w:t xml:space="preserve"> hebben </w:t>
      </w:r>
      <w:proofErr w:type="spellStart"/>
      <w:r>
        <w:rPr>
          <w:lang w:val="nl-NL"/>
        </w:rPr>
        <w:t>expressions</w:t>
      </w:r>
      <w:proofErr w:type="spellEnd"/>
      <w:r>
        <w:rPr>
          <w:lang w:val="nl-NL"/>
        </w:rPr>
        <w:t>. Het groot octaaf van de Roerfluit 8' is van eiken, gedekt. Het vervolg is van meta</w:t>
      </w:r>
      <w:r>
        <w:rPr>
          <w:lang w:val="nl-NL"/>
        </w:rPr>
        <w:t xml:space="preserve">al en voorzien van uitwendige roeren. De Fluit Travers 8' is van </w:t>
      </w:r>
      <w:proofErr w:type="spellStart"/>
      <w:r>
        <w:rPr>
          <w:lang w:val="nl-NL"/>
        </w:rPr>
        <w:t>C-c</w:t>
      </w:r>
      <w:proofErr w:type="spellEnd"/>
      <w:r>
        <w:rPr>
          <w:lang w:val="nl-NL"/>
        </w:rPr>
        <w:t xml:space="preserve"> gecombineerd met de Roerfluit 8'; het pijpwerk van dit register is voorzien van boogvormige opsneden. De Octaaf 4' heeft van </w:t>
      </w:r>
      <w:proofErr w:type="spellStart"/>
      <w:r>
        <w:rPr>
          <w:lang w:val="nl-NL"/>
        </w:rPr>
        <w:t>C-f</w:t>
      </w:r>
      <w:r>
        <w:rPr>
          <w:vertAlign w:val="superscript"/>
          <w:lang w:val="nl-NL"/>
        </w:rPr>
        <w:t>1</w:t>
      </w:r>
      <w:proofErr w:type="spellEnd"/>
      <w:r>
        <w:rPr>
          <w:color w:val="FF0000"/>
          <w:vertAlign w:val="superscript"/>
          <w:lang w:val="nl-NL"/>
        </w:rPr>
        <w:t xml:space="preserve"> </w:t>
      </w:r>
      <w:proofErr w:type="spellStart"/>
      <w:r>
        <w:rPr>
          <w:lang w:val="nl-NL"/>
        </w:rPr>
        <w:t>expressions</w:t>
      </w:r>
      <w:proofErr w:type="spellEnd"/>
      <w:r>
        <w:rPr>
          <w:lang w:val="nl-NL"/>
        </w:rPr>
        <w:t xml:space="preserve">. De Fluit 4' is van </w:t>
      </w:r>
      <w:proofErr w:type="spellStart"/>
      <w:r>
        <w:rPr>
          <w:lang w:val="nl-NL"/>
        </w:rPr>
        <w:t>C-h</w:t>
      </w:r>
      <w:r>
        <w:rPr>
          <w:vertAlign w:val="superscript"/>
          <w:lang w:val="nl-NL"/>
        </w:rPr>
        <w:t>1</w:t>
      </w:r>
      <w:proofErr w:type="spellEnd"/>
      <w:r>
        <w:rPr>
          <w:lang w:val="nl-NL"/>
        </w:rPr>
        <w:t xml:space="preserve"> uitgevoerd als Roerf</w:t>
      </w:r>
      <w:r>
        <w:rPr>
          <w:lang w:val="nl-NL"/>
        </w:rPr>
        <w:t xml:space="preserve">luit; het vervolg is conisch, open. De </w:t>
      </w:r>
      <w:proofErr w:type="spellStart"/>
      <w:r>
        <w:rPr>
          <w:lang w:val="nl-NL"/>
        </w:rPr>
        <w:t>Quint</w:t>
      </w:r>
      <w:proofErr w:type="spellEnd"/>
      <w:r>
        <w:rPr>
          <w:lang w:val="nl-NL"/>
        </w:rPr>
        <w:t xml:space="preserve"> 3' heeft van </w:t>
      </w:r>
      <w:proofErr w:type="spellStart"/>
      <w:r>
        <w:rPr>
          <w:lang w:val="nl-NL"/>
        </w:rPr>
        <w:t>C-a</w:t>
      </w:r>
      <w:proofErr w:type="spellEnd"/>
      <w:r>
        <w:rPr>
          <w:lang w:val="nl-NL"/>
        </w:rPr>
        <w:t xml:space="preserve"> twee stemkrullen, de Woudfluit 2' van </w:t>
      </w:r>
      <w:proofErr w:type="spellStart"/>
      <w:r>
        <w:rPr>
          <w:lang w:val="nl-NL"/>
        </w:rPr>
        <w:t>C-h</w:t>
      </w:r>
      <w:proofErr w:type="spellEnd"/>
      <w:r>
        <w:rPr>
          <w:lang w:val="nl-NL"/>
        </w:rPr>
        <w:t xml:space="preserve"> </w:t>
      </w:r>
      <w:proofErr w:type="spellStart"/>
      <w:r>
        <w:rPr>
          <w:lang w:val="nl-NL"/>
        </w:rPr>
        <w:t>expressions</w:t>
      </w:r>
      <w:proofErr w:type="spellEnd"/>
      <w:r>
        <w:rPr>
          <w:lang w:val="nl-NL"/>
        </w:rPr>
        <w:t xml:space="preserve">. Het pijpwerk van Mixtuur B en Cornet D is deels voorzien van </w:t>
      </w:r>
      <w:proofErr w:type="spellStart"/>
      <w:r>
        <w:rPr>
          <w:lang w:val="nl-NL"/>
        </w:rPr>
        <w:t>expressions</w:t>
      </w:r>
      <w:proofErr w:type="spellEnd"/>
      <w:r>
        <w:rPr>
          <w:lang w:val="nl-NL"/>
        </w:rPr>
        <w:t xml:space="preserve">. De Cornet staat op de lade, het </w:t>
      </w:r>
      <w:proofErr w:type="spellStart"/>
      <w:r>
        <w:rPr>
          <w:lang w:val="nl-NL"/>
        </w:rPr>
        <w:t>acht-voets</w:t>
      </w:r>
      <w:proofErr w:type="spellEnd"/>
      <w:r>
        <w:rPr>
          <w:lang w:val="nl-NL"/>
        </w:rPr>
        <w:t xml:space="preserve"> koor is gedekt. De Tro</w:t>
      </w:r>
      <w:r>
        <w:rPr>
          <w:lang w:val="nl-NL"/>
        </w:rPr>
        <w:t xml:space="preserve">mpet B/D 8' is voorzien van metalen </w:t>
      </w:r>
      <w:proofErr w:type="spellStart"/>
      <w:r>
        <w:rPr>
          <w:lang w:val="nl-NL"/>
        </w:rPr>
        <w:t>stevels</w:t>
      </w:r>
      <w:proofErr w:type="spellEnd"/>
      <w:r>
        <w:rPr>
          <w:lang w:val="nl-NL"/>
        </w:rPr>
        <w:t xml:space="preserve">, koppen en bekers. De kelen en tongen zijn van messing, evenals de band om de </w:t>
      </w:r>
      <w:proofErr w:type="spellStart"/>
      <w:r>
        <w:rPr>
          <w:lang w:val="nl-NL"/>
        </w:rPr>
        <w:t>stevels</w:t>
      </w:r>
      <w:proofErr w:type="spellEnd"/>
      <w:r>
        <w:rPr>
          <w:lang w:val="nl-NL"/>
        </w:rPr>
        <w:t>.</w:t>
      </w:r>
    </w:p>
    <w:p w14:paraId="296DF0A0" w14:textId="77777777" w:rsidR="00000000" w:rsidRDefault="00371A8A">
      <w:pPr>
        <w:pStyle w:val="T1"/>
        <w:jc w:val="left"/>
        <w:rPr>
          <w:lang w:val="nl-NL"/>
        </w:rPr>
      </w:pPr>
      <w:r>
        <w:rPr>
          <w:lang w:val="nl-NL"/>
        </w:rPr>
        <w:t xml:space="preserve">Het pijpwerk van het NW is grotendeels origineel. De Holfluit 8' bezit gedekte eiken pijpen voor </w:t>
      </w:r>
      <w:proofErr w:type="spellStart"/>
      <w:r>
        <w:rPr>
          <w:lang w:val="nl-NL"/>
        </w:rPr>
        <w:t>C-cis</w:t>
      </w:r>
      <w:proofErr w:type="spellEnd"/>
      <w:r>
        <w:rPr>
          <w:lang w:val="nl-NL"/>
        </w:rPr>
        <w:t>. Deze pijpen zijn afge</w:t>
      </w:r>
      <w:r>
        <w:rPr>
          <w:lang w:val="nl-NL"/>
        </w:rPr>
        <w:t xml:space="preserve">voerd naar de zijwand van de kas. De Gamba 8' is geheel van tin; </w:t>
      </w:r>
      <w:proofErr w:type="spellStart"/>
      <w:r>
        <w:rPr>
          <w:lang w:val="nl-NL"/>
        </w:rPr>
        <w:t>C-E</w:t>
      </w:r>
      <w:proofErr w:type="spellEnd"/>
      <w:r>
        <w:rPr>
          <w:lang w:val="nl-NL"/>
        </w:rPr>
        <w:t xml:space="preserve"> zijn afgevoerd naar de zijwand van de kas en voorzien van kastbaarden. </w:t>
      </w:r>
      <w:proofErr w:type="spellStart"/>
      <w:r>
        <w:rPr>
          <w:lang w:val="nl-NL"/>
        </w:rPr>
        <w:t>C-f</w:t>
      </w:r>
      <w:r>
        <w:rPr>
          <w:vertAlign w:val="superscript"/>
          <w:lang w:val="nl-NL"/>
        </w:rPr>
        <w:t>3</w:t>
      </w:r>
      <w:proofErr w:type="spellEnd"/>
      <w:r>
        <w:rPr>
          <w:lang w:val="nl-NL"/>
        </w:rPr>
        <w:t xml:space="preserve"> hebben </w:t>
      </w:r>
      <w:proofErr w:type="spellStart"/>
      <w:r>
        <w:rPr>
          <w:lang w:val="nl-NL"/>
        </w:rPr>
        <w:t>expressions</w:t>
      </w:r>
      <w:proofErr w:type="spellEnd"/>
      <w:r>
        <w:rPr>
          <w:lang w:val="nl-NL"/>
        </w:rPr>
        <w:t xml:space="preserve">. De Roerfluit 4' is van </w:t>
      </w:r>
      <w:proofErr w:type="spellStart"/>
      <w:r>
        <w:rPr>
          <w:lang w:val="nl-NL"/>
        </w:rPr>
        <w:t>C-h</w:t>
      </w:r>
      <w:r>
        <w:rPr>
          <w:vertAlign w:val="superscript"/>
          <w:lang w:val="nl-NL"/>
        </w:rPr>
        <w:t>1</w:t>
      </w:r>
      <w:proofErr w:type="spellEnd"/>
      <w:r>
        <w:rPr>
          <w:lang w:val="nl-NL"/>
        </w:rPr>
        <w:t xml:space="preserve"> gedekt en voorzien van uitwendige roeren; het overige pijpwerk </w:t>
      </w:r>
      <w:r>
        <w:rPr>
          <w:lang w:val="nl-NL"/>
        </w:rPr>
        <w:t xml:space="preserve">is open, conisch. De uit 1983 daterende </w:t>
      </w:r>
      <w:proofErr w:type="spellStart"/>
      <w:r>
        <w:rPr>
          <w:lang w:val="nl-NL"/>
        </w:rPr>
        <w:t>Salicet</w:t>
      </w:r>
      <w:proofErr w:type="spellEnd"/>
      <w:r>
        <w:rPr>
          <w:lang w:val="nl-NL"/>
        </w:rPr>
        <w:t xml:space="preserve"> 4' is van </w:t>
      </w:r>
      <w:proofErr w:type="spellStart"/>
      <w:r>
        <w:rPr>
          <w:lang w:val="nl-NL"/>
        </w:rPr>
        <w:t>C-f</w:t>
      </w:r>
      <w:r>
        <w:rPr>
          <w:vertAlign w:val="superscript"/>
          <w:lang w:val="nl-NL"/>
        </w:rPr>
        <w:t>1</w:t>
      </w:r>
      <w:proofErr w:type="spellEnd"/>
      <w:r>
        <w:rPr>
          <w:lang w:val="nl-NL"/>
        </w:rPr>
        <w:t xml:space="preserve"> voorzien van </w:t>
      </w:r>
      <w:proofErr w:type="spellStart"/>
      <w:r>
        <w:rPr>
          <w:lang w:val="nl-NL"/>
        </w:rPr>
        <w:t>expressions</w:t>
      </w:r>
      <w:proofErr w:type="spellEnd"/>
      <w:r>
        <w:rPr>
          <w:lang w:val="nl-NL"/>
        </w:rPr>
        <w:t xml:space="preserve">. De conische Gemshoorn 2' heeft van </w:t>
      </w:r>
      <w:proofErr w:type="spellStart"/>
      <w:r>
        <w:rPr>
          <w:lang w:val="nl-NL"/>
        </w:rPr>
        <w:t>C-fis</w:t>
      </w:r>
      <w:proofErr w:type="spellEnd"/>
      <w:r>
        <w:rPr>
          <w:lang w:val="nl-NL"/>
        </w:rPr>
        <w:t xml:space="preserve"> twee stemkrullen.</w:t>
      </w:r>
    </w:p>
    <w:p w14:paraId="79B505AF" w14:textId="77777777" w:rsidR="00371A8A" w:rsidRDefault="00371A8A">
      <w:pPr>
        <w:pStyle w:val="T1"/>
        <w:jc w:val="left"/>
        <w:rPr>
          <w:lang w:val="nl-NL"/>
        </w:rPr>
      </w:pPr>
      <w:r>
        <w:rPr>
          <w:lang w:val="nl-NL"/>
        </w:rPr>
        <w:t xml:space="preserve">Voor het in 1989 geplaatste </w:t>
      </w:r>
      <w:proofErr w:type="spellStart"/>
      <w:r>
        <w:rPr>
          <w:lang w:val="nl-NL"/>
        </w:rPr>
        <w:t>Ped</w:t>
      </w:r>
      <w:proofErr w:type="spellEnd"/>
      <w:r>
        <w:rPr>
          <w:lang w:val="nl-NL"/>
        </w:rPr>
        <w:t xml:space="preserve"> is gebruikgemaakt van een grenen Subbas 16', afkomstig uit het </w:t>
      </w:r>
      <w:r>
        <w:rPr>
          <w:lang w:val="nl-NL"/>
        </w:rPr>
        <w:lastRenderedPageBreak/>
        <w:t xml:space="preserve">voormalige </w:t>
      </w:r>
      <w:proofErr w:type="spellStart"/>
      <w:r>
        <w:rPr>
          <w:lang w:val="nl-NL"/>
        </w:rPr>
        <w:t>De</w:t>
      </w:r>
      <w:r>
        <w:rPr>
          <w:lang w:val="nl-NL"/>
        </w:rPr>
        <w:t>kker-orgel</w:t>
      </w:r>
      <w:proofErr w:type="spellEnd"/>
      <w:r>
        <w:rPr>
          <w:lang w:val="nl-NL"/>
        </w:rPr>
        <w:t xml:space="preserve"> (1912) van de Oude Kerk te Huizen. De Octaaf 8' en </w:t>
      </w:r>
      <w:proofErr w:type="spellStart"/>
      <w:r>
        <w:rPr>
          <w:lang w:val="nl-NL"/>
        </w:rPr>
        <w:t>Basson</w:t>
      </w:r>
      <w:proofErr w:type="spellEnd"/>
      <w:r>
        <w:rPr>
          <w:lang w:val="nl-NL"/>
        </w:rPr>
        <w:t xml:space="preserve"> 16' zijn gekopieerd naar voorbeeld van de gelijknamige stemmen in het </w:t>
      </w:r>
      <w:proofErr w:type="spellStart"/>
      <w:r>
        <w:rPr>
          <w:lang w:val="nl-NL"/>
        </w:rPr>
        <w:t>Witte-orgel</w:t>
      </w:r>
      <w:proofErr w:type="spellEnd"/>
      <w:r>
        <w:rPr>
          <w:lang w:val="nl-NL"/>
        </w:rPr>
        <w:t xml:space="preserve"> van de Waalse Kerk te Delft (1869).</w:t>
      </w:r>
    </w:p>
    <w:sectPr w:rsidR="00371A8A">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034F38"/>
    <w:multiLevelType w:val="hybridMultilevel"/>
    <w:tmpl w:val="D5B076FE"/>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083"/>
    <w:rsid w:val="00371A8A"/>
    <w:rsid w:val="00432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97E885E"/>
  <w15:chartTrackingRefBased/>
  <w15:docId w15:val="{328CEF6F-14FB-E542-949B-63312436A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1212</Words>
  <Characters>6911</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Puttershoek / 1858</vt:lpstr>
    </vt:vector>
  </TitlesOfParts>
  <Company>NIvO</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Puttershoek / 1858</dc:title>
  <dc:subject/>
  <dc:creator>WS1</dc:creator>
  <cp:keywords/>
  <dc:description/>
  <cp:lastModifiedBy>Eline J Duijsens</cp:lastModifiedBy>
  <cp:revision>2</cp:revision>
  <dcterms:created xsi:type="dcterms:W3CDTF">2021-09-20T12:12:00Z</dcterms:created>
  <dcterms:modified xsi:type="dcterms:W3CDTF">2021-09-20T12:12:00Z</dcterms:modified>
</cp:coreProperties>
</file>