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8E769" w14:textId="77777777" w:rsidR="00000000" w:rsidRDefault="00E24669">
      <w:pPr>
        <w:pStyle w:val="Heading1"/>
      </w:pPr>
      <w:bookmarkStart w:id="0" w:name="_GoBack"/>
      <w:bookmarkEnd w:id="0"/>
      <w:r>
        <w:t>Heusden / 1859</w:t>
      </w:r>
    </w:p>
    <w:p w14:paraId="2CB28A20" w14:textId="77777777" w:rsidR="00000000" w:rsidRDefault="00E24669">
      <w:pPr>
        <w:pStyle w:val="Heading2"/>
        <w:rPr>
          <w:i w:val="0"/>
          <w:iCs/>
        </w:rPr>
      </w:pPr>
      <w:r>
        <w:rPr>
          <w:i w:val="0"/>
          <w:iCs/>
        </w:rPr>
        <w:t>Evangelisch Lutherse Kerk</w:t>
      </w:r>
    </w:p>
    <w:p w14:paraId="5869C571" w14:textId="77777777" w:rsidR="00000000" w:rsidRDefault="00E24669">
      <w:pPr>
        <w:pStyle w:val="T1"/>
        <w:jc w:val="left"/>
        <w:rPr>
          <w:lang w:val="nl-NL"/>
        </w:rPr>
      </w:pPr>
    </w:p>
    <w:p w14:paraId="6CC85564" w14:textId="77777777" w:rsidR="00000000" w:rsidRDefault="00E24669">
      <w:pPr>
        <w:pStyle w:val="T1"/>
        <w:jc w:val="left"/>
        <w:rPr>
          <w:i/>
          <w:iCs/>
          <w:lang w:val="nl-NL"/>
        </w:rPr>
      </w:pPr>
      <w:r>
        <w:rPr>
          <w:i/>
          <w:iCs/>
          <w:lang w:val="nl-NL"/>
        </w:rPr>
        <w:t>Zaalkerk uit 1951.</w:t>
      </w:r>
    </w:p>
    <w:p w14:paraId="5C80D942" w14:textId="77777777" w:rsidR="00000000" w:rsidRDefault="00E24669">
      <w:pPr>
        <w:pStyle w:val="T1"/>
        <w:jc w:val="left"/>
        <w:rPr>
          <w:lang w:val="nl-NL"/>
        </w:rPr>
      </w:pPr>
    </w:p>
    <w:p w14:paraId="561BA399" w14:textId="77777777" w:rsidR="00000000" w:rsidRDefault="00E24669">
      <w:pPr>
        <w:pStyle w:val="T1"/>
        <w:jc w:val="left"/>
        <w:rPr>
          <w:lang w:val="nl-NL"/>
        </w:rPr>
      </w:pPr>
      <w:r>
        <w:rPr>
          <w:lang w:val="nl-NL"/>
        </w:rPr>
        <w:t>Kas: 1859</w:t>
      </w:r>
    </w:p>
    <w:p w14:paraId="7D6010A0" w14:textId="77777777" w:rsidR="00000000" w:rsidRDefault="00E24669">
      <w:pPr>
        <w:pStyle w:val="T1"/>
        <w:jc w:val="left"/>
        <w:rPr>
          <w:lang w:val="nl-NL"/>
        </w:rPr>
      </w:pPr>
    </w:p>
    <w:p w14:paraId="696AC77A" w14:textId="77777777" w:rsidR="00000000" w:rsidRDefault="00E24669">
      <w:pPr>
        <w:pStyle w:val="Heading2"/>
        <w:rPr>
          <w:i w:val="0"/>
          <w:iCs/>
        </w:rPr>
      </w:pPr>
      <w:r>
        <w:rPr>
          <w:i w:val="0"/>
          <w:iCs/>
        </w:rPr>
        <w:t>Kunsthistorische aspecten</w:t>
      </w:r>
    </w:p>
    <w:p w14:paraId="40738F2D" w14:textId="77777777" w:rsidR="00000000" w:rsidRDefault="00E24669">
      <w:pPr>
        <w:pStyle w:val="T2Kunst"/>
        <w:jc w:val="left"/>
        <w:rPr>
          <w:lang w:val="nl-NL"/>
        </w:rPr>
      </w:pPr>
      <w:r>
        <w:rPr>
          <w:lang w:val="nl-NL"/>
        </w:rPr>
        <w:t>Dit orgel werd in 1859 in de Lutherse Kerk te Heusden geplaatst. Ofschoon de dispositie zou kunnen wijzen op een vroegere ontwikkelingsfase in het oeuvre van</w:t>
      </w:r>
      <w:r>
        <w:rPr>
          <w:lang w:val="nl-NL"/>
        </w:rPr>
        <w:t xml:space="preserve"> Vollebregt, kan men dit voor de kas bezwaarlijk volhouden.  Deze vertoont namelijk grote overeenkomsten met die van het in 1857 gebouwde orgel in de Hervormde Kerk in Waalwijk-</w:t>
      </w:r>
      <w:proofErr w:type="spellStart"/>
      <w:r>
        <w:rPr>
          <w:lang w:val="nl-NL"/>
        </w:rPr>
        <w:t>Besoijen</w:t>
      </w:r>
      <w:proofErr w:type="spellEnd"/>
      <w:r>
        <w:rPr>
          <w:lang w:val="nl-NL"/>
        </w:rPr>
        <w:t xml:space="preserve"> (deel 1850-1858, 347-348), alleen is zij iets groter. De indeling is e</w:t>
      </w:r>
      <w:r>
        <w:rPr>
          <w:lang w:val="nl-NL"/>
        </w:rPr>
        <w:t xml:space="preserve">envoudig. Een ronde middentoren, gedeelde vlakke tussenvelden met tegengesteld </w:t>
      </w:r>
      <w:proofErr w:type="spellStart"/>
      <w:r>
        <w:rPr>
          <w:lang w:val="nl-NL"/>
        </w:rPr>
        <w:t>labiumverloop</w:t>
      </w:r>
      <w:proofErr w:type="spellEnd"/>
      <w:r>
        <w:rPr>
          <w:lang w:val="nl-NL"/>
        </w:rPr>
        <w:t xml:space="preserve"> en ronde zijtorens. De onderkas is betrekkelijk hoog en, evenals die te </w:t>
      </w:r>
      <w:proofErr w:type="spellStart"/>
      <w:r>
        <w:rPr>
          <w:lang w:val="nl-NL"/>
        </w:rPr>
        <w:t>Besoijen</w:t>
      </w:r>
      <w:proofErr w:type="spellEnd"/>
      <w:r>
        <w:rPr>
          <w:lang w:val="nl-NL"/>
        </w:rPr>
        <w:t xml:space="preserve">, onder de velden voorzien van </w:t>
      </w:r>
      <w:proofErr w:type="spellStart"/>
      <w:r>
        <w:rPr>
          <w:lang w:val="nl-NL"/>
        </w:rPr>
        <w:t>spitsbogige</w:t>
      </w:r>
      <w:proofErr w:type="spellEnd"/>
      <w:r>
        <w:rPr>
          <w:lang w:val="nl-NL"/>
        </w:rPr>
        <w:t xml:space="preserve"> panelen.</w:t>
      </w:r>
    </w:p>
    <w:p w14:paraId="2C4894DB" w14:textId="77777777" w:rsidR="00000000" w:rsidRDefault="00E24669">
      <w:pPr>
        <w:pStyle w:val="T2Kunst"/>
        <w:jc w:val="left"/>
        <w:rPr>
          <w:lang w:val="nl-NL"/>
        </w:rPr>
      </w:pPr>
      <w:r>
        <w:rPr>
          <w:lang w:val="nl-NL"/>
        </w:rPr>
        <w:t>De decoratie is ook verwant aan</w:t>
      </w:r>
      <w:r>
        <w:rPr>
          <w:lang w:val="nl-NL"/>
        </w:rPr>
        <w:t xml:space="preserve"> die te </w:t>
      </w:r>
      <w:proofErr w:type="spellStart"/>
      <w:r>
        <w:rPr>
          <w:lang w:val="nl-NL"/>
        </w:rPr>
        <w:t>Besoijen</w:t>
      </w:r>
      <w:proofErr w:type="spellEnd"/>
      <w:r>
        <w:rPr>
          <w:lang w:val="nl-NL"/>
        </w:rPr>
        <w:t xml:space="preserve">, maar eenvoudiger. Ook hier ontbreken blinderingen aan de pijpvoeten. Boven de velden is een draperie aangebracht waarvan het lage uiteinde over de pijpen afhangt. In </w:t>
      </w:r>
      <w:proofErr w:type="spellStart"/>
      <w:r>
        <w:rPr>
          <w:lang w:val="nl-NL"/>
        </w:rPr>
        <w:t>Besoijen</w:t>
      </w:r>
      <w:proofErr w:type="spellEnd"/>
      <w:r>
        <w:rPr>
          <w:lang w:val="nl-NL"/>
        </w:rPr>
        <w:t xml:space="preserve"> is boven de draperie ook nog een bloemenslinger aangebracht, in</w:t>
      </w:r>
      <w:r>
        <w:rPr>
          <w:lang w:val="nl-NL"/>
        </w:rPr>
        <w:t xml:space="preserve"> Heusden is daar slechts een gespannen koord te zien. De torenblinderingen vertonen eenvoudige voluutvormen en zijn tamelijk grof uitgevoerd. Tussen de etages van de tussenvelden ziet men schuin geplaatste stukken snijwerk met </w:t>
      </w:r>
      <w:proofErr w:type="spellStart"/>
      <w:r>
        <w:rPr>
          <w:lang w:val="nl-NL"/>
        </w:rPr>
        <w:t>S-ranken</w:t>
      </w:r>
      <w:proofErr w:type="spellEnd"/>
      <w:r>
        <w:rPr>
          <w:lang w:val="nl-NL"/>
        </w:rPr>
        <w:t>. Al deze vormen wijk</w:t>
      </w:r>
      <w:r>
        <w:rPr>
          <w:lang w:val="nl-NL"/>
        </w:rPr>
        <w:t xml:space="preserve">en aanzienlijk af van die in </w:t>
      </w:r>
      <w:proofErr w:type="spellStart"/>
      <w:r>
        <w:rPr>
          <w:lang w:val="nl-NL"/>
        </w:rPr>
        <w:t>Besoijen</w:t>
      </w:r>
      <w:proofErr w:type="spellEnd"/>
      <w:r>
        <w:rPr>
          <w:lang w:val="nl-NL"/>
        </w:rPr>
        <w:t xml:space="preserve">. De vleugelstukken bij beide orgels zijn daarentegen wel verwant: een forse </w:t>
      </w:r>
      <w:proofErr w:type="spellStart"/>
      <w:r>
        <w:rPr>
          <w:lang w:val="nl-NL"/>
        </w:rPr>
        <w:t>S-rank</w:t>
      </w:r>
      <w:proofErr w:type="spellEnd"/>
      <w:r>
        <w:rPr>
          <w:lang w:val="nl-NL"/>
        </w:rPr>
        <w:t>, afgebiesd met een bloemenrank en met voluutvormig bladwerk daarbinnen. Er zijn enige kleine verschillen, maar de hoofdvormen zijn geli</w:t>
      </w:r>
      <w:r>
        <w:rPr>
          <w:lang w:val="nl-NL"/>
        </w:rPr>
        <w:t>jk. Datzelfde geldt voor de consoles onder de torens met hun fors gedetailleerde bladvormen, alleen zijn de vormen in Heusden iets grover.</w:t>
      </w:r>
    </w:p>
    <w:p w14:paraId="7783516C" w14:textId="77777777" w:rsidR="00000000" w:rsidRDefault="00E24669">
      <w:pPr>
        <w:pStyle w:val="T2Kunst"/>
        <w:jc w:val="left"/>
        <w:rPr>
          <w:lang w:val="nl-NL"/>
        </w:rPr>
      </w:pPr>
      <w:r>
        <w:rPr>
          <w:lang w:val="nl-NL"/>
        </w:rPr>
        <w:t xml:space="preserve">Op de torens drie in </w:t>
      </w:r>
      <w:proofErr w:type="spellStart"/>
      <w:r>
        <w:rPr>
          <w:i/>
          <w:iCs/>
          <w:lang w:val="nl-NL"/>
        </w:rPr>
        <w:t>trompe</w:t>
      </w:r>
      <w:proofErr w:type="spellEnd"/>
      <w:r>
        <w:rPr>
          <w:i/>
          <w:iCs/>
          <w:lang w:val="nl-NL"/>
        </w:rPr>
        <w:t xml:space="preserve"> </w:t>
      </w:r>
      <w:proofErr w:type="spellStart"/>
      <w:r>
        <w:rPr>
          <w:i/>
          <w:iCs/>
          <w:lang w:val="nl-NL"/>
        </w:rPr>
        <w:t>l'oeil</w:t>
      </w:r>
      <w:proofErr w:type="spellEnd"/>
      <w:r>
        <w:rPr>
          <w:lang w:val="nl-NL"/>
        </w:rPr>
        <w:t xml:space="preserve"> geschilderde voorstellingen van de drie goddelijke deugden; van links naar rechts </w:t>
      </w:r>
      <w:r>
        <w:rPr>
          <w:lang w:val="nl-NL"/>
        </w:rPr>
        <w:t xml:space="preserve">geloof, liefde en hoop. Deze voorstellingen lijken zo sterk op die in </w:t>
      </w:r>
      <w:proofErr w:type="spellStart"/>
      <w:r>
        <w:rPr>
          <w:lang w:val="nl-NL"/>
        </w:rPr>
        <w:t>Besoijen</w:t>
      </w:r>
      <w:proofErr w:type="spellEnd"/>
      <w:r>
        <w:rPr>
          <w:lang w:val="nl-NL"/>
        </w:rPr>
        <w:t xml:space="preserve"> dat ze wel van dezelfde maker afkomstig moeten zijn.</w:t>
      </w:r>
    </w:p>
    <w:p w14:paraId="03D7A176" w14:textId="77777777" w:rsidR="00000000" w:rsidRDefault="00E24669">
      <w:pPr>
        <w:pStyle w:val="T2Kunst"/>
        <w:jc w:val="left"/>
        <w:rPr>
          <w:lang w:val="nl-NL"/>
        </w:rPr>
      </w:pPr>
      <w:r>
        <w:rPr>
          <w:lang w:val="nl-NL"/>
        </w:rPr>
        <w:t>Welk van beide orgels is nu het oudste? Hun hoofdvormen zijn gelijk. Het snijwerk in Heusden is echter grover van uitvoering</w:t>
      </w:r>
      <w:r>
        <w:rPr>
          <w:lang w:val="nl-NL"/>
        </w:rPr>
        <w:t xml:space="preserve"> dan dat te </w:t>
      </w:r>
      <w:proofErr w:type="spellStart"/>
      <w:r>
        <w:rPr>
          <w:lang w:val="nl-NL"/>
        </w:rPr>
        <w:t>Besoijen</w:t>
      </w:r>
      <w:proofErr w:type="spellEnd"/>
      <w:r>
        <w:rPr>
          <w:lang w:val="nl-NL"/>
        </w:rPr>
        <w:t xml:space="preserve">. Dat is een algemene tendens in deze periode, die zeker ook in het werk van Vollebregt is te bespeuren. De </w:t>
      </w:r>
      <w:proofErr w:type="spellStart"/>
      <w:r>
        <w:rPr>
          <w:i/>
          <w:iCs/>
          <w:lang w:val="nl-NL"/>
        </w:rPr>
        <w:t>trompe</w:t>
      </w:r>
      <w:proofErr w:type="spellEnd"/>
      <w:r>
        <w:rPr>
          <w:i/>
          <w:iCs/>
          <w:lang w:val="nl-NL"/>
        </w:rPr>
        <w:t xml:space="preserve"> </w:t>
      </w:r>
      <w:proofErr w:type="spellStart"/>
      <w:r>
        <w:rPr>
          <w:i/>
          <w:iCs/>
          <w:lang w:val="nl-NL"/>
        </w:rPr>
        <w:t>l'oeil</w:t>
      </w:r>
      <w:proofErr w:type="spellEnd"/>
      <w:r>
        <w:rPr>
          <w:lang w:val="nl-NL"/>
        </w:rPr>
        <w:t xml:space="preserve"> voorstellingen van de drie deugden in </w:t>
      </w:r>
      <w:proofErr w:type="spellStart"/>
      <w:r>
        <w:rPr>
          <w:lang w:val="nl-NL"/>
        </w:rPr>
        <w:t>Besoijen</w:t>
      </w:r>
      <w:proofErr w:type="spellEnd"/>
      <w:r>
        <w:rPr>
          <w:lang w:val="nl-NL"/>
        </w:rPr>
        <w:t xml:space="preserve"> zijn vermoedelijk aangebracht naar het voorbeeld van het in 1823 ge</w:t>
      </w:r>
      <w:r>
        <w:rPr>
          <w:lang w:val="nl-NL"/>
        </w:rPr>
        <w:t xml:space="preserve">bouwde orgel in de Hervormde Kerk in het naburige Waalwijk (deel 1819-1840, 125-127). Dat de voorstellingen in </w:t>
      </w:r>
      <w:proofErr w:type="spellStart"/>
      <w:r>
        <w:rPr>
          <w:lang w:val="nl-NL"/>
        </w:rPr>
        <w:t>Besoijen</w:t>
      </w:r>
      <w:proofErr w:type="spellEnd"/>
      <w:r>
        <w:rPr>
          <w:lang w:val="nl-NL"/>
        </w:rPr>
        <w:t xml:space="preserve"> aan die in Heusden zouden zijn ontleend, is minder waarschijnlijk. Een en ander betekent dat het orgel in Heusden iets jonger moet zijn </w:t>
      </w:r>
      <w:r>
        <w:rPr>
          <w:lang w:val="nl-NL"/>
        </w:rPr>
        <w:t xml:space="preserve">dan dat in </w:t>
      </w:r>
      <w:proofErr w:type="spellStart"/>
      <w:r>
        <w:rPr>
          <w:lang w:val="nl-NL"/>
        </w:rPr>
        <w:t>Besoijen</w:t>
      </w:r>
      <w:proofErr w:type="spellEnd"/>
      <w:r>
        <w:rPr>
          <w:lang w:val="nl-NL"/>
        </w:rPr>
        <w:t>. Daaruit volgt dan weer dat het, in zijn uiterlijke verschijningsvorm althans, niet veel ouder kan zijn dan het jaar waarin het in Heusden werd geplaatst.</w:t>
      </w:r>
    </w:p>
    <w:p w14:paraId="0259DDD9" w14:textId="77777777" w:rsidR="00000000" w:rsidRDefault="00E24669">
      <w:pPr>
        <w:pStyle w:val="T1"/>
        <w:jc w:val="left"/>
        <w:rPr>
          <w:lang w:val="nl-NL"/>
        </w:rPr>
      </w:pPr>
    </w:p>
    <w:p w14:paraId="4CA0873A" w14:textId="77777777" w:rsidR="00000000" w:rsidRDefault="00E24669">
      <w:pPr>
        <w:pStyle w:val="T3Lit"/>
        <w:jc w:val="left"/>
        <w:rPr>
          <w:b/>
          <w:bCs/>
          <w:lang w:val="nl-NL"/>
        </w:rPr>
      </w:pPr>
      <w:r>
        <w:rPr>
          <w:b/>
          <w:bCs/>
          <w:lang w:val="nl-NL"/>
        </w:rPr>
        <w:t>Literatuur</w:t>
      </w:r>
    </w:p>
    <w:p w14:paraId="45709B28" w14:textId="77777777" w:rsidR="00000000" w:rsidRDefault="00E24669">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iCs/>
          <w:lang w:val="nl-NL"/>
        </w:rPr>
        <w:t>Repertorium van orgels en orgelmakers in Noord-Brabant</w:t>
      </w:r>
      <w:r>
        <w:rPr>
          <w:i/>
          <w:iCs/>
          <w:lang w:val="nl-NL"/>
        </w:rPr>
        <w:t xml:space="preserve"> tot omstreeks 1900</w:t>
      </w:r>
      <w:r>
        <w:rPr>
          <w:lang w:val="nl-NL"/>
        </w:rPr>
        <w:t>. 's-Hertogenbosch, 1983, 153.</w:t>
      </w:r>
    </w:p>
    <w:p w14:paraId="0BFD2B45" w14:textId="77777777" w:rsidR="00000000" w:rsidRDefault="00E24669">
      <w:pPr>
        <w:pStyle w:val="T3Lit"/>
        <w:jc w:val="left"/>
        <w:rPr>
          <w:lang w:val="nl-NL"/>
        </w:rPr>
      </w:pPr>
      <w:r>
        <w:rPr>
          <w:lang w:val="nl-NL"/>
        </w:rPr>
        <w:t xml:space="preserve">Frans </w:t>
      </w:r>
      <w:proofErr w:type="spellStart"/>
      <w:r>
        <w:rPr>
          <w:lang w:val="nl-NL"/>
        </w:rPr>
        <w:t>Jespers</w:t>
      </w:r>
      <w:proofErr w:type="spellEnd"/>
      <w:r>
        <w:rPr>
          <w:lang w:val="nl-NL"/>
        </w:rPr>
        <w:t xml:space="preserve">, Ad van </w:t>
      </w:r>
      <w:proofErr w:type="spellStart"/>
      <w:r>
        <w:rPr>
          <w:lang w:val="nl-NL"/>
        </w:rPr>
        <w:t>Sleuwen</w:t>
      </w:r>
      <w:proofErr w:type="spellEnd"/>
      <w:r>
        <w:rPr>
          <w:lang w:val="nl-NL"/>
        </w:rPr>
        <w:t xml:space="preserve">, </w:t>
      </w:r>
      <w:r>
        <w:rPr>
          <w:i/>
          <w:lang w:val="nl-NL"/>
        </w:rPr>
        <w:t>Tot roem van zijn makers. Een studie over J.J. Vollebregt en Zoon, Meester Orgelmakers te ‘s-Hertogenbosch</w:t>
      </w:r>
      <w:r>
        <w:rPr>
          <w:lang w:val="nl-NL"/>
        </w:rPr>
        <w:t>. 's-Hertogenbosch, 1978, 134-137.</w:t>
      </w:r>
    </w:p>
    <w:p w14:paraId="0A71B276" w14:textId="77777777" w:rsidR="00000000" w:rsidRDefault="00E24669">
      <w:pPr>
        <w:pStyle w:val="T3Lit"/>
        <w:jc w:val="left"/>
        <w:rPr>
          <w:lang w:val="nl-NL"/>
        </w:rPr>
      </w:pPr>
      <w:r>
        <w:rPr>
          <w:lang w:val="nl-NL"/>
        </w:rPr>
        <w:t xml:space="preserve">J. Spaans, </w:t>
      </w:r>
      <w:r>
        <w:rPr>
          <w:i/>
          <w:iCs/>
          <w:lang w:val="nl-NL"/>
        </w:rPr>
        <w:t>Een pareltje in de kroo</w:t>
      </w:r>
      <w:r>
        <w:rPr>
          <w:i/>
          <w:iCs/>
          <w:lang w:val="nl-NL"/>
        </w:rPr>
        <w:t>n van het Brabantse orgellandschap</w:t>
      </w:r>
      <w:r>
        <w:rPr>
          <w:lang w:val="nl-NL"/>
        </w:rPr>
        <w:t>. Heusden, 1993.</w:t>
      </w:r>
    </w:p>
    <w:p w14:paraId="46D81BC7" w14:textId="77777777" w:rsidR="00000000" w:rsidRDefault="00E24669">
      <w:pPr>
        <w:pStyle w:val="T3Lit"/>
        <w:jc w:val="left"/>
        <w:rPr>
          <w:lang w:val="nl-NL"/>
        </w:rPr>
      </w:pPr>
      <w:r>
        <w:rPr>
          <w:lang w:val="nl-NL"/>
        </w:rPr>
        <w:lastRenderedPageBreak/>
        <w:t xml:space="preserve">Teus den Toom, </w:t>
      </w:r>
      <w:r>
        <w:rPr>
          <w:i/>
          <w:iCs/>
          <w:lang w:val="nl-NL"/>
        </w:rPr>
        <w:t>De orgelmakers Witte</w:t>
      </w:r>
      <w:r>
        <w:rPr>
          <w:lang w:val="nl-NL"/>
        </w:rPr>
        <w:t>. Heerenveen, 1997, 1127.</w:t>
      </w:r>
    </w:p>
    <w:p w14:paraId="6BAE82FF" w14:textId="77777777" w:rsidR="00000000" w:rsidRDefault="00E24669">
      <w:pPr>
        <w:pStyle w:val="T3Lit"/>
        <w:jc w:val="left"/>
        <w:rPr>
          <w:lang w:val="nl-NL"/>
        </w:rPr>
      </w:pPr>
    </w:p>
    <w:p w14:paraId="20E46B72" w14:textId="77777777" w:rsidR="00000000" w:rsidRDefault="00E24669">
      <w:pPr>
        <w:pStyle w:val="T3Lit"/>
        <w:jc w:val="left"/>
        <w:rPr>
          <w:b/>
          <w:bCs/>
          <w:lang w:val="nl-NL"/>
        </w:rPr>
      </w:pPr>
      <w:r>
        <w:rPr>
          <w:b/>
          <w:bCs/>
          <w:lang w:val="nl-NL"/>
        </w:rPr>
        <w:t>Niet gepubliceerde bron</w:t>
      </w:r>
    </w:p>
    <w:p w14:paraId="75FAC329" w14:textId="77777777" w:rsidR="00000000" w:rsidRDefault="00E24669">
      <w:pPr>
        <w:pStyle w:val="T3Lit"/>
        <w:jc w:val="left"/>
        <w:rPr>
          <w:lang w:val="nl-NL"/>
        </w:rPr>
      </w:pPr>
      <w:r>
        <w:rPr>
          <w:lang w:val="nl-NL"/>
        </w:rPr>
        <w:t xml:space="preserve">Jan Jongepier, </w:t>
      </w:r>
      <w:r>
        <w:rPr>
          <w:i/>
          <w:iCs/>
          <w:lang w:val="nl-NL"/>
        </w:rPr>
        <w:t xml:space="preserve">Rapport over het orgel in de Evangelisch Lutherse Kerk te </w:t>
      </w:r>
      <w:proofErr w:type="spellStart"/>
      <w:r>
        <w:rPr>
          <w:i/>
          <w:iCs/>
          <w:lang w:val="nl-NL"/>
        </w:rPr>
        <w:t>Heusden</w:t>
      </w:r>
      <w:proofErr w:type="spellEnd"/>
      <w:r>
        <w:rPr>
          <w:lang w:val="nl-NL"/>
        </w:rPr>
        <w:t>. Leeuwarden, 1988.</w:t>
      </w:r>
    </w:p>
    <w:p w14:paraId="301DF86D" w14:textId="77777777" w:rsidR="00000000" w:rsidRDefault="00E24669">
      <w:pPr>
        <w:pStyle w:val="T3Lit"/>
        <w:jc w:val="left"/>
        <w:rPr>
          <w:lang w:val="nl-NL"/>
        </w:rPr>
      </w:pPr>
    </w:p>
    <w:p w14:paraId="08D0433F" w14:textId="77777777" w:rsidR="00000000" w:rsidRDefault="00E24669">
      <w:pPr>
        <w:pStyle w:val="T3Lit"/>
        <w:jc w:val="left"/>
        <w:rPr>
          <w:lang w:val="nl-NL"/>
        </w:rPr>
      </w:pPr>
      <w:r>
        <w:rPr>
          <w:lang w:val="nl-NL"/>
        </w:rPr>
        <w:t>Monumentnummer 408</w:t>
      </w:r>
      <w:r>
        <w:rPr>
          <w:lang w:val="nl-NL"/>
        </w:rPr>
        <w:t>720</w:t>
      </w:r>
    </w:p>
    <w:p w14:paraId="38B06C9A" w14:textId="77777777" w:rsidR="00000000" w:rsidRDefault="00E24669">
      <w:pPr>
        <w:pStyle w:val="T3Lit"/>
        <w:jc w:val="left"/>
        <w:rPr>
          <w:lang w:val="nl-NL"/>
        </w:rPr>
      </w:pPr>
      <w:r>
        <w:rPr>
          <w:lang w:val="nl-NL"/>
        </w:rPr>
        <w:t>Orgelnummer 677</w:t>
      </w:r>
    </w:p>
    <w:p w14:paraId="634329EF" w14:textId="77777777" w:rsidR="00000000" w:rsidRDefault="00E24669">
      <w:pPr>
        <w:pStyle w:val="T1"/>
        <w:jc w:val="left"/>
        <w:rPr>
          <w:lang w:val="nl-NL"/>
        </w:rPr>
      </w:pPr>
    </w:p>
    <w:p w14:paraId="22AC956F" w14:textId="77777777" w:rsidR="00000000" w:rsidRDefault="00E24669">
      <w:pPr>
        <w:pStyle w:val="Heading2"/>
        <w:rPr>
          <w:i w:val="0"/>
          <w:iCs/>
        </w:rPr>
      </w:pPr>
      <w:r>
        <w:rPr>
          <w:i w:val="0"/>
          <w:iCs/>
        </w:rPr>
        <w:t>Historische gegevens</w:t>
      </w:r>
    </w:p>
    <w:p w14:paraId="51ED9479" w14:textId="77777777" w:rsidR="00000000" w:rsidRDefault="00E24669">
      <w:pPr>
        <w:pStyle w:val="T1"/>
        <w:jc w:val="left"/>
        <w:rPr>
          <w:lang w:val="nl-NL"/>
        </w:rPr>
      </w:pPr>
    </w:p>
    <w:p w14:paraId="2265B4EF" w14:textId="77777777" w:rsidR="00000000" w:rsidRDefault="00E24669">
      <w:pPr>
        <w:pStyle w:val="T1"/>
        <w:jc w:val="left"/>
        <w:rPr>
          <w:lang w:val="nl-NL"/>
        </w:rPr>
      </w:pPr>
      <w:r>
        <w:rPr>
          <w:lang w:val="nl-NL"/>
        </w:rPr>
        <w:t>Bouwer</w:t>
      </w:r>
    </w:p>
    <w:p w14:paraId="32DAF989" w14:textId="77777777" w:rsidR="00000000" w:rsidRDefault="00E24669">
      <w:pPr>
        <w:pStyle w:val="T1"/>
        <w:jc w:val="left"/>
        <w:rPr>
          <w:lang w:val="nl-NL"/>
        </w:rPr>
      </w:pPr>
      <w:r>
        <w:rPr>
          <w:lang w:val="nl-NL"/>
        </w:rPr>
        <w:t xml:space="preserve">J.J. </w:t>
      </w:r>
      <w:proofErr w:type="spellStart"/>
      <w:r>
        <w:rPr>
          <w:lang w:val="nl-NL"/>
        </w:rPr>
        <w:t>Vollebregt</w:t>
      </w:r>
      <w:proofErr w:type="spellEnd"/>
      <w:r>
        <w:rPr>
          <w:lang w:val="nl-NL"/>
        </w:rPr>
        <w:t xml:space="preserve"> &amp; Zn</w:t>
      </w:r>
    </w:p>
    <w:p w14:paraId="15A3C5E7" w14:textId="77777777" w:rsidR="00000000" w:rsidRDefault="00E24669">
      <w:pPr>
        <w:pStyle w:val="T1"/>
        <w:jc w:val="left"/>
        <w:rPr>
          <w:lang w:val="nl-NL"/>
        </w:rPr>
      </w:pPr>
    </w:p>
    <w:p w14:paraId="46EBED2F" w14:textId="77777777" w:rsidR="00000000" w:rsidRDefault="00E24669">
      <w:pPr>
        <w:pStyle w:val="T1"/>
        <w:jc w:val="left"/>
        <w:rPr>
          <w:lang w:val="nl-NL"/>
        </w:rPr>
      </w:pPr>
      <w:r>
        <w:rPr>
          <w:lang w:val="nl-NL"/>
        </w:rPr>
        <w:t>Jaar van oplevering</w:t>
      </w:r>
    </w:p>
    <w:p w14:paraId="63F6FBBD" w14:textId="77777777" w:rsidR="00000000" w:rsidRDefault="00E24669">
      <w:pPr>
        <w:pStyle w:val="T1"/>
        <w:jc w:val="left"/>
        <w:rPr>
          <w:lang w:val="nl-NL"/>
        </w:rPr>
      </w:pPr>
      <w:r>
        <w:rPr>
          <w:lang w:val="nl-NL"/>
        </w:rPr>
        <w:t>1859</w:t>
      </w:r>
    </w:p>
    <w:p w14:paraId="15246F6F" w14:textId="77777777" w:rsidR="00000000" w:rsidRDefault="00E24669">
      <w:pPr>
        <w:pStyle w:val="T1"/>
        <w:jc w:val="left"/>
        <w:rPr>
          <w:lang w:val="nl-NL"/>
        </w:rPr>
      </w:pPr>
    </w:p>
    <w:p w14:paraId="31D3ACC6" w14:textId="77777777" w:rsidR="00000000" w:rsidRDefault="00E24669">
      <w:pPr>
        <w:pStyle w:val="T1"/>
        <w:jc w:val="left"/>
        <w:rPr>
          <w:lang w:val="nl-NL"/>
        </w:rPr>
      </w:pPr>
      <w:r>
        <w:rPr>
          <w:lang w:val="nl-NL"/>
        </w:rPr>
        <w:t>1896</w:t>
      </w:r>
    </w:p>
    <w:p w14:paraId="2097EB4B" w14:textId="77777777" w:rsidR="00000000" w:rsidRDefault="00E24669">
      <w:pPr>
        <w:pStyle w:val="T1"/>
        <w:jc w:val="left"/>
        <w:rPr>
          <w:lang w:val="nl-NL"/>
        </w:rPr>
      </w:pPr>
      <w:r>
        <w:rPr>
          <w:lang w:val="nl-NL"/>
        </w:rPr>
        <w:t>.</w:t>
      </w:r>
      <w:r>
        <w:rPr>
          <w:lang w:val="nl-NL"/>
        </w:rPr>
        <w:tab/>
        <w:t>orgelkas opnieuw geschilderd</w:t>
      </w:r>
    </w:p>
    <w:p w14:paraId="7F2A5B08" w14:textId="77777777" w:rsidR="00000000" w:rsidRDefault="00E24669">
      <w:pPr>
        <w:pStyle w:val="T1"/>
        <w:jc w:val="left"/>
        <w:rPr>
          <w:lang w:val="nl-NL"/>
        </w:rPr>
      </w:pPr>
    </w:p>
    <w:p w14:paraId="16F34A5A" w14:textId="77777777" w:rsidR="00000000" w:rsidRDefault="00E24669">
      <w:pPr>
        <w:pStyle w:val="T1"/>
        <w:jc w:val="left"/>
        <w:rPr>
          <w:lang w:val="nl-NL"/>
        </w:rPr>
      </w:pPr>
      <w:r>
        <w:rPr>
          <w:lang w:val="nl-NL"/>
        </w:rPr>
        <w:t>1904</w:t>
      </w:r>
    </w:p>
    <w:p w14:paraId="0E782FB2" w14:textId="77777777" w:rsidR="00000000" w:rsidRDefault="00E24669">
      <w:pPr>
        <w:pStyle w:val="T1"/>
        <w:jc w:val="left"/>
        <w:rPr>
          <w:lang w:val="nl-NL"/>
        </w:rPr>
      </w:pPr>
      <w:r>
        <w:rPr>
          <w:lang w:val="nl-NL"/>
        </w:rPr>
        <w:t>.</w:t>
      </w:r>
      <w:r>
        <w:rPr>
          <w:lang w:val="nl-NL"/>
        </w:rPr>
        <w:tab/>
        <w:t>herstel, aard van de werkzaamheden onbekend</w:t>
      </w:r>
    </w:p>
    <w:p w14:paraId="33CA80B4" w14:textId="77777777" w:rsidR="00000000" w:rsidRDefault="00E24669">
      <w:pPr>
        <w:pStyle w:val="T1"/>
        <w:jc w:val="left"/>
        <w:rPr>
          <w:lang w:val="nl-NL"/>
        </w:rPr>
      </w:pPr>
    </w:p>
    <w:p w14:paraId="7AB84657" w14:textId="77777777" w:rsidR="00000000" w:rsidRDefault="00E24669">
      <w:pPr>
        <w:pStyle w:val="T1"/>
        <w:jc w:val="left"/>
        <w:rPr>
          <w:lang w:val="nl-NL"/>
        </w:rPr>
      </w:pPr>
      <w:r>
        <w:rPr>
          <w:lang w:val="nl-NL"/>
        </w:rPr>
        <w:t>1944</w:t>
      </w:r>
    </w:p>
    <w:p w14:paraId="0A6F665A" w14:textId="77777777" w:rsidR="00000000" w:rsidRDefault="00E24669">
      <w:pPr>
        <w:pStyle w:val="T1"/>
        <w:jc w:val="left"/>
        <w:rPr>
          <w:lang w:val="nl-NL"/>
        </w:rPr>
      </w:pPr>
      <w:r>
        <w:rPr>
          <w:lang w:val="nl-NL"/>
        </w:rPr>
        <w:t>.</w:t>
      </w:r>
      <w:r>
        <w:rPr>
          <w:lang w:val="nl-NL"/>
        </w:rPr>
        <w:tab/>
        <w:t>kerkgebouw beschadigd door oorlogsgeweld</w:t>
      </w:r>
    </w:p>
    <w:p w14:paraId="6EB65027" w14:textId="77777777" w:rsidR="00000000" w:rsidRDefault="00E24669">
      <w:pPr>
        <w:pStyle w:val="T1"/>
        <w:jc w:val="left"/>
        <w:rPr>
          <w:lang w:val="nl-NL"/>
        </w:rPr>
      </w:pPr>
    </w:p>
    <w:p w14:paraId="632DD09E" w14:textId="77777777" w:rsidR="00000000" w:rsidRDefault="00E24669">
      <w:pPr>
        <w:pStyle w:val="T1"/>
        <w:jc w:val="left"/>
        <w:rPr>
          <w:lang w:val="nl-NL"/>
        </w:rPr>
      </w:pPr>
      <w:proofErr w:type="spellStart"/>
      <w:r>
        <w:rPr>
          <w:lang w:val="nl-NL"/>
        </w:rPr>
        <w:t>Valckx</w:t>
      </w:r>
      <w:proofErr w:type="spellEnd"/>
      <w:r>
        <w:rPr>
          <w:lang w:val="nl-NL"/>
        </w:rPr>
        <w:t xml:space="preserve"> &amp; Van </w:t>
      </w:r>
      <w:proofErr w:type="spellStart"/>
      <w:r>
        <w:rPr>
          <w:lang w:val="nl-NL"/>
        </w:rPr>
        <w:t>Koutere</w:t>
      </w:r>
      <w:r>
        <w:rPr>
          <w:lang w:val="nl-NL"/>
        </w:rPr>
        <w:t>n</w:t>
      </w:r>
      <w:proofErr w:type="spellEnd"/>
      <w:r>
        <w:rPr>
          <w:lang w:val="nl-NL"/>
        </w:rPr>
        <w:t xml:space="preserve"> &amp; Co 1951</w:t>
      </w:r>
    </w:p>
    <w:p w14:paraId="6FA91F54" w14:textId="77777777" w:rsidR="00000000" w:rsidRDefault="00E24669">
      <w:pPr>
        <w:pStyle w:val="T1"/>
        <w:jc w:val="left"/>
        <w:rPr>
          <w:lang w:val="nl-NL"/>
        </w:rPr>
      </w:pPr>
      <w:r>
        <w:rPr>
          <w:lang w:val="nl-NL"/>
        </w:rPr>
        <w:t>.</w:t>
      </w:r>
      <w:r>
        <w:rPr>
          <w:lang w:val="nl-NL"/>
        </w:rPr>
        <w:tab/>
        <w:t>orgel overgeplaatst naar nieuw kerkgebouw</w:t>
      </w:r>
    </w:p>
    <w:p w14:paraId="4623C2DD" w14:textId="77777777" w:rsidR="00000000" w:rsidRDefault="00E24669">
      <w:pPr>
        <w:pStyle w:val="T1"/>
        <w:numPr>
          <w:ilvl w:val="0"/>
          <w:numId w:val="1"/>
        </w:numPr>
        <w:jc w:val="left"/>
        <w:rPr>
          <w:lang w:val="nl-NL"/>
        </w:rPr>
      </w:pPr>
      <w:r>
        <w:rPr>
          <w:lang w:val="nl-NL"/>
        </w:rPr>
        <w:t xml:space="preserve">pedaalomvang uitgebreid van </w:t>
      </w:r>
      <w:proofErr w:type="spellStart"/>
      <w:r>
        <w:rPr>
          <w:lang w:val="nl-NL"/>
        </w:rPr>
        <w:t>C-d</w:t>
      </w:r>
      <w:proofErr w:type="spellEnd"/>
      <w:r>
        <w:rPr>
          <w:lang w:val="nl-NL"/>
        </w:rPr>
        <w:t xml:space="preserve"> tot C-d</w:t>
      </w:r>
      <w:r>
        <w:rPr>
          <w:vertAlign w:val="superscript"/>
          <w:lang w:val="nl-NL"/>
        </w:rPr>
        <w:t>1</w:t>
      </w:r>
      <w:r>
        <w:rPr>
          <w:lang w:val="nl-NL"/>
        </w:rPr>
        <w:t>; pedaalklavier vervangen, wellenbord vermaakt</w:t>
      </w:r>
    </w:p>
    <w:p w14:paraId="64F7811C" w14:textId="77777777" w:rsidR="00000000" w:rsidRDefault="00E24669">
      <w:pPr>
        <w:pStyle w:val="T1"/>
        <w:jc w:val="left"/>
        <w:rPr>
          <w:lang w:val="nl-NL"/>
        </w:rPr>
      </w:pPr>
      <w:r>
        <w:rPr>
          <w:lang w:val="nl-NL"/>
        </w:rPr>
        <w:t>.</w:t>
      </w:r>
      <w:r>
        <w:rPr>
          <w:lang w:val="nl-NL"/>
        </w:rPr>
        <w:tab/>
        <w:t>registerplaatjes vervangen</w:t>
      </w:r>
    </w:p>
    <w:p w14:paraId="0620ED6F" w14:textId="77777777" w:rsidR="00000000" w:rsidRDefault="00E24669">
      <w:pPr>
        <w:pStyle w:val="T1"/>
        <w:numPr>
          <w:ilvl w:val="0"/>
          <w:numId w:val="1"/>
        </w:numPr>
        <w:jc w:val="left"/>
        <w:rPr>
          <w:lang w:val="nl-NL"/>
        </w:rPr>
      </w:pPr>
      <w:r>
        <w:rPr>
          <w:lang w:val="nl-NL"/>
        </w:rPr>
        <w:t>mogelijk bij deze gelegenheid toonhoogte verhoogd door aanbrengen stemkrullen; klein</w:t>
      </w:r>
      <w:r>
        <w:rPr>
          <w:lang w:val="nl-NL"/>
        </w:rPr>
        <w:t>ere pijpwerk afgesneden</w:t>
      </w:r>
    </w:p>
    <w:p w14:paraId="38418222" w14:textId="77777777" w:rsidR="00000000" w:rsidRDefault="00E24669">
      <w:pPr>
        <w:pStyle w:val="T1"/>
        <w:jc w:val="left"/>
        <w:rPr>
          <w:lang w:val="nl-NL"/>
        </w:rPr>
      </w:pPr>
    </w:p>
    <w:p w14:paraId="442A1EC7" w14:textId="77777777" w:rsidR="00000000" w:rsidRDefault="00E24669">
      <w:pPr>
        <w:pStyle w:val="T1"/>
        <w:jc w:val="left"/>
        <w:rPr>
          <w:lang w:val="nl-NL"/>
        </w:rPr>
      </w:pPr>
      <w:r>
        <w:rPr>
          <w:lang w:val="nl-NL"/>
        </w:rPr>
        <w:t xml:space="preserve">J.C. van </w:t>
      </w:r>
      <w:proofErr w:type="spellStart"/>
      <w:r>
        <w:rPr>
          <w:lang w:val="nl-NL"/>
        </w:rPr>
        <w:t>Rossum</w:t>
      </w:r>
      <w:proofErr w:type="spellEnd"/>
      <w:r>
        <w:rPr>
          <w:lang w:val="nl-NL"/>
        </w:rPr>
        <w:t xml:space="preserve"> 1993</w:t>
      </w:r>
    </w:p>
    <w:p w14:paraId="1EEB9CA0" w14:textId="77777777" w:rsidR="00000000" w:rsidRDefault="00E24669">
      <w:pPr>
        <w:pStyle w:val="T1"/>
        <w:jc w:val="left"/>
        <w:rPr>
          <w:lang w:val="nl-NL"/>
        </w:rPr>
      </w:pPr>
      <w:r>
        <w:rPr>
          <w:lang w:val="nl-NL"/>
        </w:rPr>
        <w:t>.</w:t>
      </w:r>
      <w:r>
        <w:rPr>
          <w:lang w:val="nl-NL"/>
        </w:rPr>
        <w:tab/>
        <w:t>restauratie</w:t>
      </w:r>
    </w:p>
    <w:p w14:paraId="4FE461EB" w14:textId="77777777" w:rsidR="00000000" w:rsidRDefault="00E24669">
      <w:pPr>
        <w:pStyle w:val="T1"/>
        <w:jc w:val="left"/>
        <w:rPr>
          <w:lang w:val="nl-NL"/>
        </w:rPr>
      </w:pPr>
      <w:r>
        <w:rPr>
          <w:lang w:val="nl-NL"/>
        </w:rPr>
        <w:t>.</w:t>
      </w:r>
      <w:r>
        <w:rPr>
          <w:lang w:val="nl-NL"/>
        </w:rPr>
        <w:tab/>
        <w:t>kas opnieuw geschilderd in oorspronkelijke kleurstelling</w:t>
      </w:r>
    </w:p>
    <w:p w14:paraId="078D4C44" w14:textId="77777777" w:rsidR="00000000" w:rsidRDefault="00E24669">
      <w:pPr>
        <w:pStyle w:val="T1"/>
        <w:jc w:val="left"/>
        <w:rPr>
          <w:lang w:val="nl-NL"/>
        </w:rPr>
      </w:pPr>
      <w:r>
        <w:rPr>
          <w:lang w:val="nl-NL"/>
        </w:rPr>
        <w:t>.</w:t>
      </w:r>
      <w:r>
        <w:rPr>
          <w:lang w:val="nl-NL"/>
        </w:rPr>
        <w:tab/>
        <w:t xml:space="preserve">pedaalklavier vernieuwd; wellenbord hersteld, omvang teruggebracht tot </w:t>
      </w:r>
      <w:proofErr w:type="spellStart"/>
      <w:r>
        <w:rPr>
          <w:lang w:val="nl-NL"/>
        </w:rPr>
        <w:t>C-d</w:t>
      </w:r>
      <w:proofErr w:type="spellEnd"/>
    </w:p>
    <w:p w14:paraId="52B382A7" w14:textId="77777777" w:rsidR="00000000" w:rsidRDefault="00E24669">
      <w:pPr>
        <w:pStyle w:val="T1"/>
        <w:jc w:val="left"/>
        <w:rPr>
          <w:lang w:val="nl-NL"/>
        </w:rPr>
      </w:pPr>
      <w:r>
        <w:rPr>
          <w:lang w:val="nl-NL"/>
        </w:rPr>
        <w:t>.</w:t>
      </w:r>
      <w:r>
        <w:rPr>
          <w:lang w:val="nl-NL"/>
        </w:rPr>
        <w:tab/>
        <w:t>handklavier hersteld, fineer bakstukken vernieuwd</w:t>
      </w:r>
    </w:p>
    <w:p w14:paraId="4BA8121D" w14:textId="77777777" w:rsidR="00000000" w:rsidRDefault="00E24669">
      <w:pPr>
        <w:pStyle w:val="T1"/>
        <w:jc w:val="left"/>
        <w:rPr>
          <w:lang w:val="nl-NL"/>
        </w:rPr>
      </w:pPr>
      <w:r>
        <w:rPr>
          <w:lang w:val="nl-NL"/>
        </w:rPr>
        <w:t>.</w:t>
      </w:r>
      <w:r>
        <w:rPr>
          <w:lang w:val="nl-NL"/>
        </w:rPr>
        <w:tab/>
        <w:t>nieuwe</w:t>
      </w:r>
      <w:r>
        <w:rPr>
          <w:lang w:val="nl-NL"/>
        </w:rPr>
        <w:t xml:space="preserve"> perkamenten registerplaatjes aangebracht</w:t>
      </w:r>
    </w:p>
    <w:p w14:paraId="09CBCD63" w14:textId="77777777" w:rsidR="00000000" w:rsidRDefault="00E24669">
      <w:pPr>
        <w:pStyle w:val="T1"/>
        <w:jc w:val="left"/>
        <w:rPr>
          <w:lang w:val="nl-NL"/>
        </w:rPr>
      </w:pPr>
      <w:r>
        <w:rPr>
          <w:lang w:val="nl-NL"/>
        </w:rPr>
        <w:t>.</w:t>
      </w:r>
      <w:r>
        <w:rPr>
          <w:lang w:val="nl-NL"/>
        </w:rPr>
        <w:tab/>
        <w:t xml:space="preserve">toonhoogte hersteld, stemkrullen </w:t>
      </w:r>
      <w:proofErr w:type="spellStart"/>
      <w:r>
        <w:rPr>
          <w:lang w:val="nl-NL"/>
        </w:rPr>
        <w:t>dichtgesoldeerd</w:t>
      </w:r>
      <w:proofErr w:type="spellEnd"/>
      <w:r>
        <w:rPr>
          <w:lang w:val="nl-NL"/>
        </w:rPr>
        <w:t>, overig pijpwerk verlengd</w:t>
      </w:r>
    </w:p>
    <w:p w14:paraId="6A930330" w14:textId="77777777" w:rsidR="00000000" w:rsidRDefault="00E24669">
      <w:pPr>
        <w:pStyle w:val="T1"/>
        <w:jc w:val="left"/>
        <w:rPr>
          <w:lang w:val="nl-NL"/>
        </w:rPr>
      </w:pPr>
    </w:p>
    <w:p w14:paraId="24EE396E" w14:textId="77777777" w:rsidR="00000000" w:rsidRDefault="00E24669">
      <w:pPr>
        <w:pStyle w:val="T1"/>
        <w:jc w:val="left"/>
        <w:rPr>
          <w:lang w:val="nl-NL"/>
        </w:rPr>
      </w:pPr>
      <w:r>
        <w:rPr>
          <w:lang w:val="nl-NL"/>
        </w:rPr>
        <w:t>1997</w:t>
      </w:r>
    </w:p>
    <w:p w14:paraId="621E0780" w14:textId="77777777" w:rsidR="00000000" w:rsidRDefault="00E24669">
      <w:pPr>
        <w:pStyle w:val="T1"/>
        <w:jc w:val="left"/>
        <w:rPr>
          <w:lang w:val="nl-NL"/>
        </w:rPr>
      </w:pPr>
      <w:r>
        <w:rPr>
          <w:lang w:val="nl-NL"/>
        </w:rPr>
        <w:t>.</w:t>
      </w:r>
      <w:r>
        <w:rPr>
          <w:lang w:val="nl-NL"/>
        </w:rPr>
        <w:tab/>
        <w:t>historisch uurwerk tegen onderkas aangebracht</w:t>
      </w:r>
    </w:p>
    <w:p w14:paraId="3512B1D6" w14:textId="77777777" w:rsidR="00000000" w:rsidRDefault="00E24669">
      <w:pPr>
        <w:pStyle w:val="T1"/>
        <w:jc w:val="left"/>
        <w:rPr>
          <w:lang w:val="nl-NL"/>
        </w:rPr>
      </w:pPr>
    </w:p>
    <w:p w14:paraId="293D2DA5" w14:textId="77777777" w:rsidR="00000000" w:rsidRDefault="00E24669">
      <w:pPr>
        <w:pStyle w:val="Heading2"/>
        <w:rPr>
          <w:i w:val="0"/>
          <w:iCs/>
        </w:rPr>
      </w:pPr>
      <w:r>
        <w:rPr>
          <w:i w:val="0"/>
          <w:iCs/>
        </w:rPr>
        <w:t>Technische gegevens</w:t>
      </w:r>
    </w:p>
    <w:p w14:paraId="2B0CD0AF" w14:textId="77777777" w:rsidR="00000000" w:rsidRDefault="00E24669">
      <w:pPr>
        <w:pStyle w:val="T1"/>
        <w:jc w:val="left"/>
        <w:rPr>
          <w:lang w:val="nl-NL"/>
        </w:rPr>
      </w:pPr>
    </w:p>
    <w:p w14:paraId="25AE96D4" w14:textId="77777777" w:rsidR="00000000" w:rsidRDefault="00E24669">
      <w:pPr>
        <w:pStyle w:val="T1"/>
        <w:jc w:val="left"/>
        <w:rPr>
          <w:lang w:val="nl-NL"/>
        </w:rPr>
      </w:pPr>
      <w:r>
        <w:rPr>
          <w:lang w:val="nl-NL"/>
        </w:rPr>
        <w:t>Werkindeling</w:t>
      </w:r>
    </w:p>
    <w:p w14:paraId="35DD00E8" w14:textId="77777777" w:rsidR="00000000" w:rsidRDefault="00E24669">
      <w:pPr>
        <w:pStyle w:val="T1"/>
        <w:jc w:val="left"/>
        <w:rPr>
          <w:lang w:val="nl-NL"/>
        </w:rPr>
      </w:pPr>
      <w:r>
        <w:rPr>
          <w:lang w:val="nl-NL"/>
        </w:rPr>
        <w:t>manuaal, aangehangen pedaal</w:t>
      </w:r>
    </w:p>
    <w:p w14:paraId="7A789F77" w14:textId="77777777" w:rsidR="00000000" w:rsidRDefault="00E24669">
      <w:pPr>
        <w:pStyle w:val="T1"/>
        <w:jc w:val="left"/>
        <w:rPr>
          <w:lang w:val="nl-NL"/>
        </w:rPr>
      </w:pPr>
    </w:p>
    <w:p w14:paraId="008A9A9C" w14:textId="77777777" w:rsidR="00000000" w:rsidRDefault="00E24669">
      <w:pPr>
        <w:pStyle w:val="T1"/>
        <w:jc w:val="left"/>
        <w:rPr>
          <w:lang w:val="fr-FR"/>
        </w:rPr>
      </w:pPr>
      <w:proofErr w:type="spellStart"/>
      <w:r>
        <w:rPr>
          <w:lang w:val="fr-FR"/>
        </w:rPr>
        <w:lastRenderedPageBreak/>
        <w:t>Dispositie</w:t>
      </w:r>
      <w:proofErr w:type="spellEnd"/>
      <w:r>
        <w:rPr>
          <w:lang w:val="fr-FR"/>
        </w:rPr>
        <w:t xml:space="preserve"> </w:t>
      </w:r>
    </w:p>
    <w:tbl>
      <w:tblPr>
        <w:tblW w:w="0" w:type="auto"/>
        <w:tblLayout w:type="fixed"/>
        <w:tblLook w:val="0000" w:firstRow="0" w:lastRow="0" w:firstColumn="0" w:lastColumn="0" w:noHBand="0" w:noVBand="0"/>
      </w:tblPr>
      <w:tblGrid>
        <w:gridCol w:w="1526"/>
        <w:gridCol w:w="709"/>
      </w:tblGrid>
      <w:tr w:rsidR="00000000" w14:paraId="56B7D030" w14:textId="77777777">
        <w:tblPrEx>
          <w:tblCellMar>
            <w:top w:w="0" w:type="dxa"/>
            <w:bottom w:w="0" w:type="dxa"/>
          </w:tblCellMar>
        </w:tblPrEx>
        <w:tc>
          <w:tcPr>
            <w:tcW w:w="1526" w:type="dxa"/>
          </w:tcPr>
          <w:p w14:paraId="605A083E" w14:textId="77777777" w:rsidR="00000000" w:rsidRDefault="00E24669">
            <w:pPr>
              <w:pStyle w:val="T4dispositie"/>
              <w:jc w:val="left"/>
              <w:rPr>
                <w:i/>
                <w:iCs/>
                <w:lang w:val="fr-FR"/>
              </w:rPr>
            </w:pPr>
            <w:proofErr w:type="spellStart"/>
            <w:r>
              <w:rPr>
                <w:i/>
                <w:iCs/>
                <w:lang w:val="fr-FR"/>
              </w:rPr>
              <w:t>Manuaal</w:t>
            </w:r>
            <w:proofErr w:type="spellEnd"/>
          </w:p>
          <w:p w14:paraId="78FB2DDA" w14:textId="77777777" w:rsidR="00000000" w:rsidRDefault="00E24669">
            <w:pPr>
              <w:pStyle w:val="T4dispositie"/>
              <w:jc w:val="left"/>
              <w:rPr>
                <w:lang w:val="fr-FR"/>
              </w:rPr>
            </w:pPr>
            <w:r>
              <w:rPr>
                <w:lang w:val="fr-FR"/>
              </w:rPr>
              <w:t xml:space="preserve">8 </w:t>
            </w:r>
            <w:proofErr w:type="spellStart"/>
            <w:r>
              <w:rPr>
                <w:lang w:val="fr-FR"/>
              </w:rPr>
              <w:t>stemmen</w:t>
            </w:r>
            <w:proofErr w:type="spellEnd"/>
          </w:p>
          <w:p w14:paraId="571B0F1C" w14:textId="77777777" w:rsidR="00000000" w:rsidRDefault="00E24669">
            <w:pPr>
              <w:pStyle w:val="T4dispositie"/>
              <w:jc w:val="left"/>
              <w:rPr>
                <w:lang w:val="fr-FR"/>
              </w:rPr>
            </w:pPr>
          </w:p>
          <w:p w14:paraId="441F9C62" w14:textId="77777777" w:rsidR="00000000" w:rsidRDefault="00E24669">
            <w:pPr>
              <w:pStyle w:val="T4dispositie"/>
              <w:jc w:val="left"/>
              <w:rPr>
                <w:lang w:val="fr-FR"/>
              </w:rPr>
            </w:pPr>
            <w:r>
              <w:rPr>
                <w:lang w:val="fr-FR"/>
              </w:rPr>
              <w:t>Bourdon</w:t>
            </w:r>
          </w:p>
          <w:p w14:paraId="0BBF3512" w14:textId="77777777" w:rsidR="00000000" w:rsidRDefault="00E24669">
            <w:pPr>
              <w:pStyle w:val="T4dispositie"/>
              <w:jc w:val="left"/>
              <w:rPr>
                <w:lang w:val="fr-FR"/>
              </w:rPr>
            </w:pPr>
            <w:r>
              <w:rPr>
                <w:lang w:val="fr-FR"/>
              </w:rPr>
              <w:t>Prestant D</w:t>
            </w:r>
          </w:p>
          <w:p w14:paraId="4163A25F" w14:textId="77777777" w:rsidR="00000000" w:rsidRDefault="00E24669">
            <w:pPr>
              <w:pStyle w:val="T4dispositie"/>
              <w:jc w:val="left"/>
              <w:rPr>
                <w:lang w:val="fr-FR"/>
              </w:rPr>
            </w:pPr>
            <w:r>
              <w:rPr>
                <w:lang w:val="fr-FR"/>
              </w:rPr>
              <w:t>Prestant</w:t>
            </w:r>
          </w:p>
          <w:p w14:paraId="2658DE25" w14:textId="77777777" w:rsidR="00000000" w:rsidRDefault="00E24669">
            <w:pPr>
              <w:pStyle w:val="T4dispositie"/>
              <w:jc w:val="left"/>
              <w:rPr>
                <w:lang w:val="fr-FR"/>
              </w:rPr>
            </w:pPr>
            <w:proofErr w:type="spellStart"/>
            <w:r>
              <w:rPr>
                <w:lang w:val="fr-FR"/>
              </w:rPr>
              <w:t>Fluit</w:t>
            </w:r>
            <w:proofErr w:type="spellEnd"/>
          </w:p>
          <w:p w14:paraId="3A4EFDCB" w14:textId="77777777" w:rsidR="00000000" w:rsidRDefault="00E24669">
            <w:pPr>
              <w:pStyle w:val="T4dispositie"/>
              <w:jc w:val="left"/>
              <w:rPr>
                <w:lang w:val="fr-FR"/>
              </w:rPr>
            </w:pPr>
            <w:r>
              <w:rPr>
                <w:lang w:val="fr-FR"/>
              </w:rPr>
              <w:t>Quint</w:t>
            </w:r>
          </w:p>
          <w:p w14:paraId="036B321C" w14:textId="77777777" w:rsidR="00000000" w:rsidRDefault="00E24669">
            <w:pPr>
              <w:pStyle w:val="T4dispositie"/>
              <w:jc w:val="left"/>
              <w:rPr>
                <w:lang w:val="nl-NL"/>
              </w:rPr>
            </w:pPr>
            <w:r>
              <w:rPr>
                <w:lang w:val="nl-NL"/>
              </w:rPr>
              <w:t>Octaaf</w:t>
            </w:r>
          </w:p>
          <w:p w14:paraId="426E1C16" w14:textId="77777777" w:rsidR="00000000" w:rsidRDefault="00E24669">
            <w:pPr>
              <w:pStyle w:val="T4dispositie"/>
              <w:jc w:val="left"/>
              <w:rPr>
                <w:lang w:val="nl-NL"/>
              </w:rPr>
            </w:pPr>
            <w:r>
              <w:rPr>
                <w:lang w:val="nl-NL"/>
              </w:rPr>
              <w:t>Gemshoorn</w:t>
            </w:r>
          </w:p>
          <w:p w14:paraId="15384F83" w14:textId="77777777" w:rsidR="00000000" w:rsidRDefault="00E24669">
            <w:pPr>
              <w:pStyle w:val="T4dispositie"/>
              <w:jc w:val="left"/>
              <w:rPr>
                <w:lang w:val="nl-NL"/>
              </w:rPr>
            </w:pPr>
            <w:r>
              <w:rPr>
                <w:lang w:val="nl-NL"/>
              </w:rPr>
              <w:t>Flageolet</w:t>
            </w:r>
          </w:p>
        </w:tc>
        <w:tc>
          <w:tcPr>
            <w:tcW w:w="709" w:type="dxa"/>
          </w:tcPr>
          <w:p w14:paraId="2C4F0E10" w14:textId="77777777" w:rsidR="00000000" w:rsidRDefault="00E24669">
            <w:pPr>
              <w:pStyle w:val="T4dispositie"/>
              <w:jc w:val="left"/>
              <w:rPr>
                <w:lang w:val="nl-NL"/>
              </w:rPr>
            </w:pPr>
          </w:p>
          <w:p w14:paraId="6FDB3B80" w14:textId="77777777" w:rsidR="00000000" w:rsidRDefault="00E24669">
            <w:pPr>
              <w:pStyle w:val="T4dispositie"/>
              <w:jc w:val="left"/>
              <w:rPr>
                <w:lang w:val="nl-NL"/>
              </w:rPr>
            </w:pPr>
          </w:p>
          <w:p w14:paraId="48868679" w14:textId="77777777" w:rsidR="00000000" w:rsidRDefault="00E24669">
            <w:pPr>
              <w:pStyle w:val="T4dispositie"/>
              <w:jc w:val="left"/>
              <w:rPr>
                <w:lang w:val="nl-NL"/>
              </w:rPr>
            </w:pPr>
          </w:p>
          <w:p w14:paraId="6BE1BC3A" w14:textId="77777777" w:rsidR="00000000" w:rsidRDefault="00E24669">
            <w:pPr>
              <w:pStyle w:val="T4dispositie"/>
              <w:jc w:val="left"/>
              <w:rPr>
                <w:lang w:val="nl-NL"/>
              </w:rPr>
            </w:pPr>
            <w:r>
              <w:rPr>
                <w:lang w:val="nl-NL"/>
              </w:rPr>
              <w:t>8'</w:t>
            </w:r>
          </w:p>
          <w:p w14:paraId="4DFEE8F7" w14:textId="77777777" w:rsidR="00000000" w:rsidRDefault="00E24669">
            <w:pPr>
              <w:pStyle w:val="T4dispositie"/>
              <w:jc w:val="left"/>
              <w:rPr>
                <w:lang w:val="nl-NL"/>
              </w:rPr>
            </w:pPr>
            <w:r>
              <w:rPr>
                <w:lang w:val="nl-NL"/>
              </w:rPr>
              <w:t>8'</w:t>
            </w:r>
          </w:p>
          <w:p w14:paraId="473C3B26" w14:textId="77777777" w:rsidR="00000000" w:rsidRDefault="00E24669">
            <w:pPr>
              <w:pStyle w:val="T4dispositie"/>
              <w:jc w:val="left"/>
              <w:rPr>
                <w:lang w:val="nl-NL"/>
              </w:rPr>
            </w:pPr>
            <w:r>
              <w:rPr>
                <w:lang w:val="nl-NL"/>
              </w:rPr>
              <w:t>4'</w:t>
            </w:r>
          </w:p>
          <w:p w14:paraId="6CB5FE76" w14:textId="77777777" w:rsidR="00000000" w:rsidRDefault="00E24669">
            <w:pPr>
              <w:pStyle w:val="T4dispositie"/>
              <w:jc w:val="left"/>
              <w:rPr>
                <w:lang w:val="nl-NL"/>
              </w:rPr>
            </w:pPr>
            <w:r>
              <w:rPr>
                <w:lang w:val="nl-NL"/>
              </w:rPr>
              <w:t>4'</w:t>
            </w:r>
          </w:p>
          <w:p w14:paraId="1CEFF705" w14:textId="77777777" w:rsidR="00000000" w:rsidRDefault="00E24669">
            <w:pPr>
              <w:pStyle w:val="T4dispositie"/>
              <w:jc w:val="left"/>
              <w:rPr>
                <w:lang w:val="nl-NL"/>
              </w:rPr>
            </w:pPr>
            <w:r>
              <w:rPr>
                <w:lang w:val="nl-NL"/>
              </w:rPr>
              <w:t>3'</w:t>
            </w:r>
          </w:p>
          <w:p w14:paraId="3CE441ED" w14:textId="77777777" w:rsidR="00000000" w:rsidRDefault="00E24669">
            <w:pPr>
              <w:pStyle w:val="T4dispositie"/>
              <w:jc w:val="left"/>
              <w:rPr>
                <w:lang w:val="nl-NL"/>
              </w:rPr>
            </w:pPr>
            <w:r>
              <w:rPr>
                <w:lang w:val="nl-NL"/>
              </w:rPr>
              <w:t>2'</w:t>
            </w:r>
          </w:p>
          <w:p w14:paraId="1BC1E309" w14:textId="77777777" w:rsidR="00000000" w:rsidRDefault="00E24669">
            <w:pPr>
              <w:pStyle w:val="T4dispositie"/>
              <w:jc w:val="left"/>
              <w:rPr>
                <w:lang w:val="nl-NL"/>
              </w:rPr>
            </w:pPr>
            <w:r>
              <w:rPr>
                <w:lang w:val="nl-NL"/>
              </w:rPr>
              <w:t>2'</w:t>
            </w:r>
          </w:p>
          <w:p w14:paraId="782FA41C" w14:textId="77777777" w:rsidR="00000000" w:rsidRDefault="00E24669">
            <w:pPr>
              <w:pStyle w:val="T4dispositie"/>
              <w:jc w:val="left"/>
              <w:rPr>
                <w:lang w:val="nl-NL"/>
              </w:rPr>
            </w:pPr>
            <w:r>
              <w:rPr>
                <w:lang w:val="nl-NL"/>
              </w:rPr>
              <w:t>1'</w:t>
            </w:r>
          </w:p>
        </w:tc>
      </w:tr>
    </w:tbl>
    <w:p w14:paraId="64BAB1C1" w14:textId="77777777" w:rsidR="00000000" w:rsidRDefault="00E24669">
      <w:pPr>
        <w:pStyle w:val="T1"/>
        <w:jc w:val="left"/>
        <w:rPr>
          <w:lang w:val="nl-NL"/>
        </w:rPr>
      </w:pPr>
    </w:p>
    <w:p w14:paraId="69421DAA" w14:textId="77777777" w:rsidR="00000000" w:rsidRDefault="00E24669">
      <w:pPr>
        <w:pStyle w:val="T1"/>
        <w:jc w:val="left"/>
        <w:rPr>
          <w:lang w:val="nl-NL"/>
        </w:rPr>
      </w:pPr>
      <w:r>
        <w:rPr>
          <w:lang w:val="nl-NL"/>
        </w:rPr>
        <w:t>Toonhoogte</w:t>
      </w:r>
    </w:p>
    <w:p w14:paraId="2878F9D2" w14:textId="77777777" w:rsidR="00000000" w:rsidRDefault="00E24669">
      <w:pPr>
        <w:pStyle w:val="T1"/>
        <w:jc w:val="left"/>
        <w:rPr>
          <w:lang w:val="nl-NL"/>
        </w:rPr>
      </w:pPr>
      <w:r>
        <w:rPr>
          <w:lang w:val="nl-NL"/>
        </w:rPr>
        <w:t>a</w:t>
      </w:r>
      <w:r>
        <w:rPr>
          <w:vertAlign w:val="superscript"/>
          <w:lang w:val="nl-NL"/>
        </w:rPr>
        <w:t>1</w:t>
      </w:r>
      <w:r>
        <w:rPr>
          <w:lang w:val="nl-NL"/>
        </w:rPr>
        <w:t xml:space="preserve"> = 415 Hz</w:t>
      </w:r>
    </w:p>
    <w:p w14:paraId="4414B8D1" w14:textId="77777777" w:rsidR="00000000" w:rsidRDefault="00E24669">
      <w:pPr>
        <w:pStyle w:val="T1"/>
        <w:jc w:val="left"/>
        <w:rPr>
          <w:lang w:val="nl-NL"/>
        </w:rPr>
      </w:pPr>
      <w:r>
        <w:rPr>
          <w:lang w:val="nl-NL"/>
        </w:rPr>
        <w:t>Temperatuur</w:t>
      </w:r>
    </w:p>
    <w:p w14:paraId="6A03075C" w14:textId="77777777" w:rsidR="00000000" w:rsidRDefault="00E24669">
      <w:pPr>
        <w:pStyle w:val="T1"/>
        <w:jc w:val="left"/>
        <w:rPr>
          <w:lang w:val="nl-NL"/>
        </w:rPr>
      </w:pPr>
      <w:r>
        <w:rPr>
          <w:lang w:val="nl-NL"/>
        </w:rPr>
        <w:t>evenredig zwevend</w:t>
      </w:r>
    </w:p>
    <w:p w14:paraId="113E41AC" w14:textId="77777777" w:rsidR="00000000" w:rsidRDefault="00E24669">
      <w:pPr>
        <w:pStyle w:val="T1"/>
        <w:jc w:val="left"/>
        <w:rPr>
          <w:lang w:val="nl-NL"/>
        </w:rPr>
      </w:pPr>
    </w:p>
    <w:p w14:paraId="1C6A1085" w14:textId="77777777" w:rsidR="00000000" w:rsidRDefault="00E24669">
      <w:pPr>
        <w:pStyle w:val="T1"/>
        <w:jc w:val="left"/>
        <w:rPr>
          <w:lang w:val="nl-NL"/>
        </w:rPr>
      </w:pPr>
      <w:r>
        <w:rPr>
          <w:lang w:val="nl-NL"/>
        </w:rPr>
        <w:t>Manuaalomvang</w:t>
      </w:r>
    </w:p>
    <w:p w14:paraId="2C08782A" w14:textId="77777777" w:rsidR="00000000" w:rsidRDefault="00E24669">
      <w:pPr>
        <w:pStyle w:val="T1"/>
        <w:jc w:val="left"/>
        <w:rPr>
          <w:lang w:val="nl-NL"/>
        </w:rPr>
      </w:pPr>
      <w:proofErr w:type="spellStart"/>
      <w:r>
        <w:rPr>
          <w:lang w:val="nl-NL"/>
        </w:rPr>
        <w:t>C-f</w:t>
      </w:r>
      <w:r>
        <w:rPr>
          <w:vertAlign w:val="superscript"/>
          <w:lang w:val="nl-NL"/>
        </w:rPr>
        <w:t>3</w:t>
      </w:r>
      <w:proofErr w:type="spellEnd"/>
    </w:p>
    <w:p w14:paraId="5BF69F6D" w14:textId="77777777" w:rsidR="00000000" w:rsidRDefault="00E24669">
      <w:pPr>
        <w:pStyle w:val="T1"/>
        <w:jc w:val="left"/>
        <w:rPr>
          <w:lang w:val="nl-NL"/>
        </w:rPr>
      </w:pPr>
      <w:r>
        <w:rPr>
          <w:lang w:val="nl-NL"/>
        </w:rPr>
        <w:t>Pedaalomvang</w:t>
      </w:r>
    </w:p>
    <w:p w14:paraId="1F4EECF8" w14:textId="77777777" w:rsidR="00000000" w:rsidRDefault="00E24669">
      <w:pPr>
        <w:pStyle w:val="T1"/>
        <w:jc w:val="left"/>
        <w:rPr>
          <w:lang w:val="nl-NL"/>
        </w:rPr>
      </w:pPr>
      <w:proofErr w:type="spellStart"/>
      <w:r>
        <w:rPr>
          <w:lang w:val="nl-NL"/>
        </w:rPr>
        <w:t>C-d</w:t>
      </w:r>
      <w:proofErr w:type="spellEnd"/>
    </w:p>
    <w:p w14:paraId="31E5ADCD" w14:textId="77777777" w:rsidR="00000000" w:rsidRDefault="00E24669">
      <w:pPr>
        <w:pStyle w:val="T1"/>
        <w:jc w:val="left"/>
        <w:rPr>
          <w:lang w:val="nl-NL"/>
        </w:rPr>
      </w:pPr>
    </w:p>
    <w:p w14:paraId="534964CB" w14:textId="77777777" w:rsidR="00000000" w:rsidRDefault="00E24669">
      <w:pPr>
        <w:pStyle w:val="T1"/>
        <w:jc w:val="left"/>
        <w:rPr>
          <w:lang w:val="nl-NL"/>
        </w:rPr>
      </w:pPr>
      <w:r>
        <w:rPr>
          <w:lang w:val="nl-NL"/>
        </w:rPr>
        <w:t>Windvoorziening</w:t>
      </w:r>
    </w:p>
    <w:p w14:paraId="41AC98FC" w14:textId="77777777" w:rsidR="00000000" w:rsidRDefault="00E24669">
      <w:pPr>
        <w:pStyle w:val="T1"/>
        <w:jc w:val="left"/>
        <w:rPr>
          <w:lang w:val="nl-NL"/>
        </w:rPr>
      </w:pPr>
      <w:r>
        <w:rPr>
          <w:lang w:val="nl-NL"/>
        </w:rPr>
        <w:t>magazijnbalg met één schepbalg (1859)</w:t>
      </w:r>
    </w:p>
    <w:p w14:paraId="1575E234" w14:textId="77777777" w:rsidR="00000000" w:rsidRDefault="00E24669">
      <w:pPr>
        <w:pStyle w:val="T1"/>
        <w:jc w:val="left"/>
        <w:rPr>
          <w:lang w:val="nl-NL"/>
        </w:rPr>
      </w:pPr>
      <w:r>
        <w:rPr>
          <w:lang w:val="nl-NL"/>
        </w:rPr>
        <w:t>Win</w:t>
      </w:r>
      <w:r>
        <w:rPr>
          <w:lang w:val="nl-NL"/>
        </w:rPr>
        <w:t>ddruk</w:t>
      </w:r>
    </w:p>
    <w:p w14:paraId="66739285" w14:textId="77777777" w:rsidR="00000000" w:rsidRDefault="00E24669">
      <w:pPr>
        <w:pStyle w:val="T1"/>
        <w:jc w:val="left"/>
        <w:rPr>
          <w:lang w:val="nl-NL"/>
        </w:rPr>
      </w:pPr>
      <w:r>
        <w:rPr>
          <w:lang w:val="nl-NL"/>
        </w:rPr>
        <w:t>63 mm</w:t>
      </w:r>
    </w:p>
    <w:p w14:paraId="7AC8E9E8" w14:textId="77777777" w:rsidR="00000000" w:rsidRDefault="00E24669">
      <w:pPr>
        <w:pStyle w:val="T1"/>
        <w:jc w:val="left"/>
        <w:rPr>
          <w:lang w:val="nl-NL"/>
        </w:rPr>
      </w:pPr>
    </w:p>
    <w:p w14:paraId="08C25136" w14:textId="77777777" w:rsidR="00000000" w:rsidRDefault="00E24669">
      <w:pPr>
        <w:pStyle w:val="T1"/>
        <w:jc w:val="left"/>
        <w:rPr>
          <w:lang w:val="nl-NL"/>
        </w:rPr>
      </w:pPr>
      <w:r>
        <w:rPr>
          <w:lang w:val="nl-NL"/>
        </w:rPr>
        <w:t xml:space="preserve">Plaats </w:t>
      </w:r>
      <w:proofErr w:type="spellStart"/>
      <w:r>
        <w:rPr>
          <w:lang w:val="nl-NL"/>
        </w:rPr>
        <w:t>klaviatuur</w:t>
      </w:r>
      <w:proofErr w:type="spellEnd"/>
    </w:p>
    <w:p w14:paraId="21B235B3" w14:textId="77777777" w:rsidR="00000000" w:rsidRDefault="00E24669">
      <w:pPr>
        <w:pStyle w:val="T1"/>
        <w:jc w:val="left"/>
        <w:rPr>
          <w:lang w:val="nl-NL"/>
        </w:rPr>
      </w:pPr>
      <w:r>
        <w:rPr>
          <w:lang w:val="nl-NL"/>
        </w:rPr>
        <w:t>achterzijde</w:t>
      </w:r>
    </w:p>
    <w:p w14:paraId="4CC2C687" w14:textId="77777777" w:rsidR="00000000" w:rsidRDefault="00E24669">
      <w:pPr>
        <w:pStyle w:val="T1"/>
        <w:jc w:val="left"/>
        <w:rPr>
          <w:lang w:val="nl-NL"/>
        </w:rPr>
      </w:pPr>
    </w:p>
    <w:p w14:paraId="67471337" w14:textId="77777777" w:rsidR="00000000" w:rsidRDefault="00E24669">
      <w:pPr>
        <w:pStyle w:val="Heading2"/>
        <w:rPr>
          <w:i w:val="0"/>
          <w:iCs/>
        </w:rPr>
      </w:pPr>
      <w:r>
        <w:rPr>
          <w:i w:val="0"/>
          <w:iCs/>
        </w:rPr>
        <w:t>Bijzonderheden</w:t>
      </w:r>
    </w:p>
    <w:p w14:paraId="2CB90D95" w14:textId="77777777" w:rsidR="00000000" w:rsidRDefault="00E24669">
      <w:pPr>
        <w:pStyle w:val="T1"/>
        <w:jc w:val="left"/>
        <w:rPr>
          <w:lang w:val="nl-NL"/>
        </w:rPr>
      </w:pPr>
    </w:p>
    <w:p w14:paraId="524AD67C" w14:textId="77777777" w:rsidR="00000000" w:rsidRDefault="00E24669">
      <w:pPr>
        <w:pStyle w:val="T1"/>
        <w:jc w:val="left"/>
        <w:rPr>
          <w:lang w:val="nl-NL"/>
        </w:rPr>
      </w:pPr>
      <w:r>
        <w:rPr>
          <w:lang w:val="nl-NL"/>
        </w:rPr>
        <w:t>Ofschoon er in het verleden is verondersteld dat dit orgel oorspronkelijk in 1852 werd gebouwd voor de R.K. Kerk van Dommelen, zijn hiervoor geen bewijzen voorhanden. Zeker is wel dat het instrume</w:t>
      </w:r>
      <w:r>
        <w:rPr>
          <w:lang w:val="nl-NL"/>
        </w:rPr>
        <w:t xml:space="preserve">nt niet voor de kerk van </w:t>
      </w:r>
      <w:proofErr w:type="spellStart"/>
      <w:r>
        <w:rPr>
          <w:lang w:val="nl-NL"/>
        </w:rPr>
        <w:t>Heusden</w:t>
      </w:r>
      <w:proofErr w:type="spellEnd"/>
      <w:r>
        <w:rPr>
          <w:lang w:val="nl-NL"/>
        </w:rPr>
        <w:t xml:space="preserve"> is gebouwd omdat de oplevering enkele weken na de aanbesteding plaats vond. Mogelijk heeft het instrument enige tijd in de werkplaats van </w:t>
      </w:r>
      <w:proofErr w:type="spellStart"/>
      <w:r>
        <w:rPr>
          <w:lang w:val="nl-NL"/>
        </w:rPr>
        <w:t>Vollebregt</w:t>
      </w:r>
      <w:proofErr w:type="spellEnd"/>
      <w:r>
        <w:rPr>
          <w:lang w:val="nl-NL"/>
        </w:rPr>
        <w:t xml:space="preserve"> gestaan. Volgens de </w:t>
      </w:r>
      <w:proofErr w:type="spellStart"/>
      <w:r>
        <w:rPr>
          <w:lang w:val="nl-NL"/>
        </w:rPr>
        <w:t>kerkenraadsnotulen</w:t>
      </w:r>
      <w:proofErr w:type="spellEnd"/>
      <w:r>
        <w:rPr>
          <w:lang w:val="nl-NL"/>
        </w:rPr>
        <w:t xml:space="preserve"> werd het instrument namelijk ‘op be</w:t>
      </w:r>
      <w:r>
        <w:rPr>
          <w:lang w:val="nl-NL"/>
        </w:rPr>
        <w:t xml:space="preserve">zien vervaardigt’. In deze publicatie is gekozen voor een datering bij oplevering in </w:t>
      </w:r>
      <w:proofErr w:type="spellStart"/>
      <w:r>
        <w:rPr>
          <w:lang w:val="nl-NL"/>
        </w:rPr>
        <w:t>Heusden</w:t>
      </w:r>
      <w:proofErr w:type="spellEnd"/>
      <w:r>
        <w:rPr>
          <w:lang w:val="nl-NL"/>
        </w:rPr>
        <w:t>.</w:t>
      </w:r>
    </w:p>
    <w:p w14:paraId="1C132638" w14:textId="77777777" w:rsidR="00000000" w:rsidRDefault="00E24669">
      <w:pPr>
        <w:pStyle w:val="T1"/>
        <w:jc w:val="left"/>
        <w:rPr>
          <w:lang w:val="nl-NL"/>
        </w:rPr>
      </w:pPr>
      <w:r>
        <w:rPr>
          <w:lang w:val="nl-NL"/>
        </w:rPr>
        <w:t>Met uitzondering van het pedaalklavier bleef het orgel nagenoeg gaaf bewaard. De registerplaatjes zijn in 1993 gereconstrueerd op basis van aanwijzingen bij het o</w:t>
      </w:r>
      <w:r>
        <w:rPr>
          <w:lang w:val="nl-NL"/>
        </w:rPr>
        <w:t xml:space="preserve">rgel. Het nieuwe pedaalklavier is gemaakt naar voorbeeld van het </w:t>
      </w:r>
      <w:proofErr w:type="spellStart"/>
      <w:r>
        <w:rPr>
          <w:lang w:val="nl-NL"/>
        </w:rPr>
        <w:t>Vollebregt-orgel</w:t>
      </w:r>
      <w:proofErr w:type="spellEnd"/>
      <w:r>
        <w:rPr>
          <w:lang w:val="nl-NL"/>
        </w:rPr>
        <w:t xml:space="preserve"> te </w:t>
      </w:r>
      <w:proofErr w:type="spellStart"/>
      <w:r>
        <w:rPr>
          <w:lang w:val="nl-NL"/>
        </w:rPr>
        <w:t>Geertruidenberg</w:t>
      </w:r>
      <w:proofErr w:type="spellEnd"/>
      <w:r>
        <w:rPr>
          <w:lang w:val="nl-NL"/>
        </w:rPr>
        <w:t>.</w:t>
      </w:r>
    </w:p>
    <w:p w14:paraId="25ADFDA6" w14:textId="77777777" w:rsidR="00E24669" w:rsidRDefault="00E24669">
      <w:pPr>
        <w:pStyle w:val="T1"/>
        <w:jc w:val="left"/>
        <w:rPr>
          <w:lang w:val="nl-NL"/>
        </w:rPr>
      </w:pPr>
      <w:r>
        <w:rPr>
          <w:lang w:val="nl-NL"/>
        </w:rPr>
        <w:t xml:space="preserve">Het pijpwerk is geheel origineel en staat opgesteld op afzonderlijke laden voor </w:t>
      </w:r>
      <w:proofErr w:type="spellStart"/>
      <w:r>
        <w:rPr>
          <w:lang w:val="nl-NL"/>
        </w:rPr>
        <w:t>C-</w:t>
      </w:r>
      <w:proofErr w:type="spellEnd"/>
      <w:r>
        <w:rPr>
          <w:lang w:val="nl-NL"/>
        </w:rPr>
        <w:t xml:space="preserve"> en </w:t>
      </w:r>
      <w:proofErr w:type="spellStart"/>
      <w:r>
        <w:rPr>
          <w:lang w:val="nl-NL"/>
        </w:rPr>
        <w:t>Cis-zijde</w:t>
      </w:r>
      <w:proofErr w:type="spellEnd"/>
      <w:r>
        <w:rPr>
          <w:lang w:val="nl-NL"/>
        </w:rPr>
        <w:t xml:space="preserve">. De </w:t>
      </w:r>
      <w:proofErr w:type="spellStart"/>
      <w:r>
        <w:rPr>
          <w:lang w:val="nl-NL"/>
        </w:rPr>
        <w:t>Prestant</w:t>
      </w:r>
      <w:proofErr w:type="spellEnd"/>
      <w:r>
        <w:rPr>
          <w:lang w:val="nl-NL"/>
        </w:rPr>
        <w:t xml:space="preserve"> 4' staat van </w:t>
      </w:r>
      <w:proofErr w:type="spellStart"/>
      <w:r>
        <w:rPr>
          <w:lang w:val="nl-NL"/>
        </w:rPr>
        <w:t>C-d</w:t>
      </w:r>
      <w:proofErr w:type="spellEnd"/>
      <w:r>
        <w:rPr>
          <w:lang w:val="nl-NL"/>
        </w:rPr>
        <w:t xml:space="preserve"> in het front. Het groot octa</w:t>
      </w:r>
      <w:r>
        <w:rPr>
          <w:lang w:val="nl-NL"/>
        </w:rPr>
        <w:t xml:space="preserve">af van de Bourdon 8' is van eiken. De </w:t>
      </w:r>
      <w:proofErr w:type="spellStart"/>
      <w:r>
        <w:rPr>
          <w:lang w:val="nl-NL"/>
        </w:rPr>
        <w:t>Prestant</w:t>
      </w:r>
      <w:proofErr w:type="spellEnd"/>
      <w:r>
        <w:rPr>
          <w:lang w:val="nl-NL"/>
        </w:rPr>
        <w:t xml:space="preserve"> D 8' staat geheel op de lade. De Fluit 4' is van </w:t>
      </w:r>
      <w:proofErr w:type="spellStart"/>
      <w:r>
        <w:rPr>
          <w:lang w:val="nl-NL"/>
        </w:rPr>
        <w:t>C-f</w:t>
      </w:r>
      <w:r>
        <w:rPr>
          <w:vertAlign w:val="superscript"/>
          <w:lang w:val="nl-NL"/>
        </w:rPr>
        <w:t>2</w:t>
      </w:r>
      <w:proofErr w:type="spellEnd"/>
      <w:r>
        <w:rPr>
          <w:lang w:val="nl-NL"/>
        </w:rPr>
        <w:t xml:space="preserve"> gedekt, het vervolg is conisch open. De Flageolet 1' is uitgevoerd in </w:t>
      </w:r>
      <w:proofErr w:type="spellStart"/>
      <w:r>
        <w:rPr>
          <w:lang w:val="nl-NL"/>
        </w:rPr>
        <w:t>prestantmensuur</w:t>
      </w:r>
      <w:proofErr w:type="spellEnd"/>
      <w:r>
        <w:rPr>
          <w:lang w:val="nl-NL"/>
        </w:rPr>
        <w:t>.</w:t>
      </w:r>
    </w:p>
    <w:sectPr w:rsidR="00E2466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858A2"/>
    <w:multiLevelType w:val="hybridMultilevel"/>
    <w:tmpl w:val="341EC75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62"/>
    <w:rsid w:val="007D0162"/>
    <w:rsid w:val="00A65EA9"/>
    <w:rsid w:val="00E2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2F91FC"/>
  <w15:chartTrackingRefBased/>
  <w15:docId w15:val="{56BCEE06-E5C2-144C-BB20-537DBF06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868</Words>
  <Characters>4952</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Heusden / 1852</vt:lpstr>
      <vt:lpstr>Heusden / 1852</vt:lpstr>
    </vt:vector>
  </TitlesOfParts>
  <Company>NIvO</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Heusden / 1852</dc:title>
  <dc:subject/>
  <dc:creator>WS1</dc:creator>
  <cp:keywords/>
  <dc:description/>
  <cp:lastModifiedBy>Eline J Duijsens</cp:lastModifiedBy>
  <cp:revision>2</cp:revision>
  <dcterms:created xsi:type="dcterms:W3CDTF">2021-09-20T12:12:00Z</dcterms:created>
  <dcterms:modified xsi:type="dcterms:W3CDTF">2021-09-20T12:12:00Z</dcterms:modified>
</cp:coreProperties>
</file>