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94C5ED" w14:textId="77777777" w:rsidR="00000000" w:rsidRDefault="00734030">
      <w:pPr>
        <w:pStyle w:val="Heading1"/>
      </w:pPr>
      <w:bookmarkStart w:id="0" w:name="_GoBack"/>
      <w:bookmarkEnd w:id="0"/>
      <w:r>
        <w:t>Gaast / 1860</w:t>
      </w:r>
    </w:p>
    <w:p w14:paraId="3C79FD53" w14:textId="77777777" w:rsidR="00000000" w:rsidRDefault="00734030">
      <w:pPr>
        <w:pStyle w:val="Heading2"/>
        <w:rPr>
          <w:i w:val="0"/>
          <w:iCs/>
        </w:rPr>
      </w:pPr>
      <w:r>
        <w:rPr>
          <w:i w:val="0"/>
          <w:iCs/>
        </w:rPr>
        <w:t>Hervormde Kerk</w:t>
      </w:r>
    </w:p>
    <w:p w14:paraId="2EF82608" w14:textId="77777777" w:rsidR="00000000" w:rsidRDefault="00734030">
      <w:pPr>
        <w:pStyle w:val="T1"/>
        <w:jc w:val="left"/>
        <w:rPr>
          <w:lang w:val="nl-NL"/>
        </w:rPr>
      </w:pPr>
    </w:p>
    <w:p w14:paraId="00D7C253" w14:textId="77777777" w:rsidR="00000000" w:rsidRDefault="00734030">
      <w:pPr>
        <w:pStyle w:val="T1"/>
        <w:jc w:val="left"/>
        <w:rPr>
          <w:i/>
          <w:iCs/>
          <w:lang w:val="nl-NL"/>
        </w:rPr>
      </w:pPr>
      <w:r>
        <w:rPr>
          <w:i/>
          <w:iCs/>
          <w:lang w:val="nl-NL"/>
        </w:rPr>
        <w:t xml:space="preserve">In oorsprong middeleeuwse, in 1916 geheel ommetselde driezijdig gesloten </w:t>
      </w:r>
      <w:proofErr w:type="spellStart"/>
      <w:r>
        <w:rPr>
          <w:i/>
          <w:iCs/>
          <w:lang w:val="nl-NL"/>
        </w:rPr>
        <w:t>eenbeukige</w:t>
      </w:r>
      <w:proofErr w:type="spellEnd"/>
      <w:r>
        <w:rPr>
          <w:i/>
          <w:iCs/>
          <w:lang w:val="nl-NL"/>
        </w:rPr>
        <w:t xml:space="preserve"> kerk met houten geveltoren.</w:t>
      </w:r>
    </w:p>
    <w:p w14:paraId="70468D37" w14:textId="77777777" w:rsidR="00000000" w:rsidRDefault="00734030">
      <w:pPr>
        <w:pStyle w:val="T1"/>
        <w:jc w:val="left"/>
        <w:rPr>
          <w:lang w:val="nl-NL"/>
        </w:rPr>
      </w:pPr>
    </w:p>
    <w:p w14:paraId="5DA4777B" w14:textId="77777777" w:rsidR="00000000" w:rsidRDefault="00734030">
      <w:pPr>
        <w:pStyle w:val="T1"/>
        <w:jc w:val="left"/>
        <w:rPr>
          <w:lang w:val="nl-NL"/>
        </w:rPr>
      </w:pPr>
      <w:r>
        <w:rPr>
          <w:lang w:val="nl-NL"/>
        </w:rPr>
        <w:t>Kas: 1860</w:t>
      </w:r>
    </w:p>
    <w:p w14:paraId="0988A2D9" w14:textId="77777777" w:rsidR="00000000" w:rsidRDefault="00734030">
      <w:pPr>
        <w:pStyle w:val="T1"/>
        <w:jc w:val="left"/>
        <w:rPr>
          <w:lang w:val="nl-NL"/>
        </w:rPr>
      </w:pPr>
    </w:p>
    <w:p w14:paraId="59DC074B" w14:textId="77777777" w:rsidR="00000000" w:rsidRDefault="00734030">
      <w:pPr>
        <w:pStyle w:val="Heading2"/>
        <w:rPr>
          <w:i w:val="0"/>
          <w:iCs/>
        </w:rPr>
      </w:pPr>
      <w:r>
        <w:rPr>
          <w:i w:val="0"/>
          <w:iCs/>
        </w:rPr>
        <w:t>Kunsthistorische aspecten</w:t>
      </w:r>
    </w:p>
    <w:p w14:paraId="6910A561" w14:textId="77777777" w:rsidR="00000000" w:rsidRDefault="00734030">
      <w:pPr>
        <w:pStyle w:val="T2Kunst"/>
        <w:jc w:val="left"/>
        <w:rPr>
          <w:lang w:val="nl-NL"/>
        </w:rPr>
      </w:pPr>
      <w:r>
        <w:rPr>
          <w:lang w:val="nl-NL"/>
        </w:rPr>
        <w:t>Dit orgel ziet er wel erg kaal uit, zo vrijwel zonder snijwerk. Het heeft een</w:t>
      </w:r>
      <w:r>
        <w:rPr>
          <w:lang w:val="nl-NL"/>
        </w:rPr>
        <w:t xml:space="preserve"> vijfdelige opzet met drie ronde torens en licht geholde tweedelige tussenvelden met parallelle naar het midden aflopende labia. Opvallend is dat de torens slechts vijf pijpen bevatten, in plaats van de gebruikelijke zeven. </w:t>
      </w:r>
      <w:proofErr w:type="spellStart"/>
      <w:r>
        <w:rPr>
          <w:lang w:val="nl-NL"/>
        </w:rPr>
        <w:t>Hardorff</w:t>
      </w:r>
      <w:proofErr w:type="spellEnd"/>
      <w:r>
        <w:rPr>
          <w:lang w:val="nl-NL"/>
        </w:rPr>
        <w:t xml:space="preserve"> doet dat hier voor het </w:t>
      </w:r>
      <w:r>
        <w:rPr>
          <w:lang w:val="nl-NL"/>
        </w:rPr>
        <w:t xml:space="preserve">eerst. Het zal in zijn verdere werk niet vaak voorkomen. De onderkas is voor een balustrade-orgel aan de hoge kant. De </w:t>
      </w:r>
      <w:proofErr w:type="spellStart"/>
      <w:r>
        <w:rPr>
          <w:lang w:val="nl-NL"/>
        </w:rPr>
        <w:t>holling</w:t>
      </w:r>
      <w:proofErr w:type="spellEnd"/>
      <w:r>
        <w:rPr>
          <w:lang w:val="nl-NL"/>
        </w:rPr>
        <w:t xml:space="preserve"> van de tussenvelden zet zich daarin niet voort.</w:t>
      </w:r>
    </w:p>
    <w:p w14:paraId="3EA571F9" w14:textId="77777777" w:rsidR="00000000" w:rsidRDefault="00734030">
      <w:pPr>
        <w:pStyle w:val="T2Kunst"/>
        <w:jc w:val="left"/>
        <w:rPr>
          <w:lang w:val="nl-NL"/>
        </w:rPr>
      </w:pPr>
      <w:r>
        <w:rPr>
          <w:lang w:val="nl-NL"/>
        </w:rPr>
        <w:t>De enige decoratieve elementen zijn de consoles onder de torens en de vleugelstuk</w:t>
      </w:r>
      <w:r>
        <w:rPr>
          <w:lang w:val="nl-NL"/>
        </w:rPr>
        <w:t xml:space="preserve">ken. De consoles vertonen eenvoudig bladwerk, uitlopend in gestileerde pijnappels. De vleugelstukken bestaan uit een reeks sierlijke </w:t>
      </w:r>
      <w:proofErr w:type="spellStart"/>
      <w:r>
        <w:rPr>
          <w:lang w:val="nl-NL"/>
        </w:rPr>
        <w:t>S-ranken</w:t>
      </w:r>
      <w:proofErr w:type="spellEnd"/>
      <w:r>
        <w:rPr>
          <w:lang w:val="nl-NL"/>
        </w:rPr>
        <w:t xml:space="preserve"> met een bloem en een druiventros en een krul beneden. Curieus element bovenaan: drie boven elkaar geplaatste krull</w:t>
      </w:r>
      <w:r>
        <w:rPr>
          <w:lang w:val="nl-NL"/>
        </w:rPr>
        <w:t>en die in de verte doen denken aan een esculaap. De blinderingen bestaan uit brede banden met uitgezaagde tandingen. Zij zijn vermoedelijk wel origineel en waren waarschijnlijk bedoeld als provisorium. Als zodanig zijn zij zeker interessant. Ook geven zij,</w:t>
      </w:r>
      <w:r>
        <w:rPr>
          <w:lang w:val="nl-NL"/>
        </w:rPr>
        <w:t xml:space="preserve"> ofschoon op zich niet fraai, het orgelfront een zekere ruigheid, die ook haar bekoring heeft.</w:t>
      </w:r>
    </w:p>
    <w:p w14:paraId="6C124156" w14:textId="77777777" w:rsidR="00000000" w:rsidRDefault="00734030">
      <w:pPr>
        <w:pStyle w:val="T1"/>
        <w:jc w:val="left"/>
        <w:rPr>
          <w:lang w:val="nl-NL"/>
        </w:rPr>
      </w:pPr>
    </w:p>
    <w:p w14:paraId="13615EF4" w14:textId="77777777" w:rsidR="00000000" w:rsidRDefault="00734030">
      <w:pPr>
        <w:pStyle w:val="T3Lit"/>
        <w:jc w:val="left"/>
        <w:rPr>
          <w:lang w:val="nl-NL"/>
        </w:rPr>
      </w:pPr>
      <w:r>
        <w:rPr>
          <w:b/>
          <w:bCs/>
          <w:lang w:val="nl-NL"/>
        </w:rPr>
        <w:t>Niet gepubliceerde bron</w:t>
      </w:r>
    </w:p>
    <w:p w14:paraId="198480E6" w14:textId="77777777" w:rsidR="00000000" w:rsidRDefault="00734030">
      <w:pPr>
        <w:pStyle w:val="T3Lit"/>
        <w:jc w:val="left"/>
        <w:rPr>
          <w:lang w:val="nl-NL"/>
        </w:rPr>
      </w:pPr>
      <w:r>
        <w:rPr>
          <w:lang w:val="nl-NL"/>
        </w:rPr>
        <w:t xml:space="preserve">A. </w:t>
      </w:r>
      <w:proofErr w:type="spellStart"/>
      <w:r>
        <w:rPr>
          <w:lang w:val="nl-NL"/>
        </w:rPr>
        <w:t>Bouman</w:t>
      </w:r>
      <w:proofErr w:type="spellEnd"/>
      <w:r>
        <w:rPr>
          <w:lang w:val="nl-NL"/>
        </w:rPr>
        <w:t xml:space="preserve">, </w:t>
      </w:r>
      <w:r>
        <w:rPr>
          <w:i/>
          <w:iCs/>
          <w:lang w:val="nl-NL"/>
        </w:rPr>
        <w:t xml:space="preserve">Dispositiecahier </w:t>
      </w:r>
      <w:proofErr w:type="spellStart"/>
      <w:r>
        <w:rPr>
          <w:i/>
          <w:iCs/>
          <w:lang w:val="nl-NL"/>
        </w:rPr>
        <w:t>VI</w:t>
      </w:r>
      <w:proofErr w:type="spellEnd"/>
      <w:r>
        <w:rPr>
          <w:i/>
          <w:iCs/>
          <w:lang w:val="nl-NL"/>
        </w:rPr>
        <w:t>.</w:t>
      </w:r>
    </w:p>
    <w:p w14:paraId="0B51AB42" w14:textId="77777777" w:rsidR="00000000" w:rsidRDefault="00734030">
      <w:pPr>
        <w:pStyle w:val="T3Lit"/>
        <w:jc w:val="left"/>
        <w:rPr>
          <w:lang w:val="nl-NL"/>
        </w:rPr>
      </w:pPr>
    </w:p>
    <w:p w14:paraId="5723C330" w14:textId="77777777" w:rsidR="00000000" w:rsidRDefault="00734030">
      <w:pPr>
        <w:pStyle w:val="T3Lit"/>
        <w:jc w:val="left"/>
        <w:rPr>
          <w:lang w:val="nl-NL"/>
        </w:rPr>
      </w:pPr>
      <w:r>
        <w:rPr>
          <w:lang w:val="nl-NL"/>
        </w:rPr>
        <w:t>Monumentnummer 39343</w:t>
      </w:r>
    </w:p>
    <w:p w14:paraId="1203FBD5" w14:textId="77777777" w:rsidR="00000000" w:rsidRDefault="00734030">
      <w:pPr>
        <w:pStyle w:val="T3Lit"/>
        <w:jc w:val="left"/>
        <w:rPr>
          <w:lang w:val="nl-NL"/>
        </w:rPr>
      </w:pPr>
      <w:r>
        <w:rPr>
          <w:lang w:val="nl-NL"/>
        </w:rPr>
        <w:t>Orgelnummer 467</w:t>
      </w:r>
    </w:p>
    <w:p w14:paraId="3DE0C35D" w14:textId="77777777" w:rsidR="00000000" w:rsidRDefault="00734030">
      <w:pPr>
        <w:pStyle w:val="T1"/>
        <w:jc w:val="left"/>
        <w:rPr>
          <w:lang w:val="nl-NL"/>
        </w:rPr>
      </w:pPr>
    </w:p>
    <w:p w14:paraId="72B3AE55" w14:textId="77777777" w:rsidR="00000000" w:rsidRDefault="00734030">
      <w:pPr>
        <w:pStyle w:val="Heading2"/>
        <w:rPr>
          <w:i w:val="0"/>
          <w:iCs/>
        </w:rPr>
      </w:pPr>
      <w:r>
        <w:rPr>
          <w:i w:val="0"/>
          <w:iCs/>
        </w:rPr>
        <w:t>Historische gegevens</w:t>
      </w:r>
    </w:p>
    <w:p w14:paraId="7233F421" w14:textId="77777777" w:rsidR="00000000" w:rsidRDefault="00734030">
      <w:pPr>
        <w:pStyle w:val="T1"/>
        <w:jc w:val="left"/>
        <w:rPr>
          <w:lang w:val="nl-NL"/>
        </w:rPr>
      </w:pPr>
    </w:p>
    <w:p w14:paraId="4E297C91" w14:textId="77777777" w:rsidR="00000000" w:rsidRDefault="00734030">
      <w:pPr>
        <w:pStyle w:val="T1"/>
        <w:jc w:val="left"/>
        <w:rPr>
          <w:lang w:val="nl-NL"/>
        </w:rPr>
      </w:pPr>
      <w:r>
        <w:rPr>
          <w:lang w:val="nl-NL"/>
        </w:rPr>
        <w:t>Bouwer</w:t>
      </w:r>
    </w:p>
    <w:p w14:paraId="289C93C7" w14:textId="77777777" w:rsidR="00000000" w:rsidRDefault="00734030">
      <w:pPr>
        <w:pStyle w:val="T1"/>
        <w:jc w:val="left"/>
        <w:rPr>
          <w:lang w:val="nl-NL"/>
        </w:rPr>
      </w:pPr>
      <w:r>
        <w:rPr>
          <w:lang w:val="nl-NL"/>
        </w:rPr>
        <w:t xml:space="preserve">W. </w:t>
      </w:r>
      <w:proofErr w:type="spellStart"/>
      <w:r>
        <w:rPr>
          <w:lang w:val="nl-NL"/>
        </w:rPr>
        <w:t>Hardorff</w:t>
      </w:r>
      <w:proofErr w:type="spellEnd"/>
    </w:p>
    <w:p w14:paraId="19DE0F9D" w14:textId="77777777" w:rsidR="00000000" w:rsidRDefault="00734030">
      <w:pPr>
        <w:pStyle w:val="T1"/>
        <w:jc w:val="left"/>
        <w:rPr>
          <w:lang w:val="nl-NL"/>
        </w:rPr>
      </w:pPr>
    </w:p>
    <w:p w14:paraId="7709B719" w14:textId="77777777" w:rsidR="00000000" w:rsidRDefault="00734030">
      <w:pPr>
        <w:pStyle w:val="T1"/>
        <w:jc w:val="left"/>
        <w:rPr>
          <w:lang w:val="nl-NL"/>
        </w:rPr>
      </w:pPr>
      <w:r>
        <w:rPr>
          <w:lang w:val="nl-NL"/>
        </w:rPr>
        <w:t>Jaar van oplevering</w:t>
      </w:r>
    </w:p>
    <w:p w14:paraId="4AC23BB5" w14:textId="77777777" w:rsidR="00000000" w:rsidRDefault="00734030">
      <w:pPr>
        <w:pStyle w:val="T1"/>
        <w:jc w:val="left"/>
        <w:rPr>
          <w:lang w:val="nl-NL"/>
        </w:rPr>
      </w:pPr>
      <w:r>
        <w:rPr>
          <w:lang w:val="nl-NL"/>
        </w:rPr>
        <w:t>186</w:t>
      </w:r>
      <w:r>
        <w:rPr>
          <w:lang w:val="nl-NL"/>
        </w:rPr>
        <w:t>0</w:t>
      </w:r>
    </w:p>
    <w:p w14:paraId="187971E3" w14:textId="77777777" w:rsidR="00000000" w:rsidRDefault="00734030">
      <w:pPr>
        <w:pStyle w:val="T1"/>
        <w:jc w:val="left"/>
        <w:rPr>
          <w:lang w:val="nl-NL"/>
        </w:rPr>
      </w:pPr>
    </w:p>
    <w:p w14:paraId="0612D0DC" w14:textId="77777777" w:rsidR="00000000" w:rsidRDefault="00734030">
      <w:pPr>
        <w:pStyle w:val="T1"/>
        <w:jc w:val="left"/>
        <w:rPr>
          <w:lang w:val="nl-NL"/>
        </w:rPr>
      </w:pPr>
      <w:proofErr w:type="spellStart"/>
      <w:r>
        <w:rPr>
          <w:lang w:val="nl-NL"/>
        </w:rPr>
        <w:t>G</w:t>
      </w:r>
      <w:proofErr w:type="spellEnd"/>
      <w:r>
        <w:rPr>
          <w:lang w:val="nl-NL"/>
        </w:rPr>
        <w:t>. Timmer 1925</w:t>
      </w:r>
    </w:p>
    <w:p w14:paraId="1AE32EAA" w14:textId="77777777" w:rsidR="00000000" w:rsidRDefault="00734030">
      <w:pPr>
        <w:pStyle w:val="T1"/>
        <w:jc w:val="left"/>
        <w:rPr>
          <w:lang w:val="nl-NL"/>
        </w:rPr>
      </w:pPr>
      <w:r>
        <w:rPr>
          <w:lang w:val="nl-NL"/>
        </w:rPr>
        <w:t>.</w:t>
      </w:r>
      <w:r>
        <w:rPr>
          <w:lang w:val="nl-NL"/>
        </w:rPr>
        <w:tab/>
        <w:t>herstel</w:t>
      </w:r>
    </w:p>
    <w:p w14:paraId="1881DFB7" w14:textId="77777777" w:rsidR="00000000" w:rsidRDefault="00734030">
      <w:pPr>
        <w:rPr>
          <w:rFonts w:ascii="Times New Roman" w:hAnsi="Times New Roman"/>
        </w:rPr>
      </w:pPr>
    </w:p>
    <w:p w14:paraId="49702C8C" w14:textId="77777777" w:rsidR="00000000" w:rsidRDefault="00734030">
      <w:pPr>
        <w:rPr>
          <w:rFonts w:ascii="Times New Roman" w:hAnsi="Times New Roman"/>
        </w:rPr>
      </w:pPr>
      <w:r>
        <w:rPr>
          <w:rFonts w:ascii="Times New Roman" w:hAnsi="Times New Roman"/>
        </w:rPr>
        <w:t xml:space="preserve">Bakker &amp; </w:t>
      </w:r>
      <w:proofErr w:type="spellStart"/>
      <w:r>
        <w:rPr>
          <w:rFonts w:ascii="Times New Roman" w:hAnsi="Times New Roman"/>
        </w:rPr>
        <w:t>Timmenga</w:t>
      </w:r>
      <w:proofErr w:type="spellEnd"/>
      <w:r>
        <w:rPr>
          <w:rFonts w:ascii="Times New Roman" w:hAnsi="Times New Roman"/>
        </w:rPr>
        <w:t xml:space="preserve"> onbekend moment</w:t>
      </w:r>
    </w:p>
    <w:p w14:paraId="6F69D21F" w14:textId="77777777" w:rsidR="00000000" w:rsidRDefault="00734030">
      <w:pPr>
        <w:rPr>
          <w:rFonts w:ascii="Times New Roman" w:hAnsi="Times New Roman"/>
        </w:rPr>
      </w:pPr>
      <w:r>
        <w:rPr>
          <w:rFonts w:ascii="Times New Roman" w:hAnsi="Times New Roman"/>
        </w:rPr>
        <w:t>.</w:t>
      </w:r>
      <w:r>
        <w:rPr>
          <w:rFonts w:ascii="Times New Roman" w:hAnsi="Times New Roman"/>
        </w:rPr>
        <w:tab/>
        <w:t>balg hersteld, nieuwe kleppen aangebracht</w:t>
      </w:r>
    </w:p>
    <w:p w14:paraId="49AED23E" w14:textId="77777777" w:rsidR="00000000" w:rsidRDefault="00734030">
      <w:pPr>
        <w:rPr>
          <w:rFonts w:ascii="Times New Roman" w:hAnsi="Times New Roman"/>
        </w:rPr>
      </w:pPr>
    </w:p>
    <w:p w14:paraId="52C46C6A" w14:textId="77777777" w:rsidR="00000000" w:rsidRDefault="00734030">
      <w:pPr>
        <w:rPr>
          <w:rFonts w:ascii="Times New Roman" w:hAnsi="Times New Roman"/>
        </w:rPr>
      </w:pPr>
      <w:r>
        <w:rPr>
          <w:rFonts w:ascii="Times New Roman" w:hAnsi="Times New Roman"/>
        </w:rPr>
        <w:t>Onbekend(e) moment(en)</w:t>
      </w:r>
    </w:p>
    <w:p w14:paraId="547FFAD2" w14:textId="77777777" w:rsidR="00000000" w:rsidRDefault="00734030">
      <w:pPr>
        <w:rPr>
          <w:rFonts w:ascii="Times New Roman" w:hAnsi="Times New Roman"/>
        </w:rPr>
      </w:pPr>
      <w:r>
        <w:rPr>
          <w:rFonts w:ascii="Times New Roman" w:hAnsi="Times New Roman"/>
        </w:rPr>
        <w:t>.</w:t>
      </w:r>
      <w:r>
        <w:rPr>
          <w:rFonts w:ascii="Times New Roman" w:hAnsi="Times New Roman"/>
        </w:rPr>
        <w:tab/>
        <w:t>toetsbeleg door kunststofbeleg vervangen, mogelijk ook boventoetsen vernieuwd</w:t>
      </w:r>
    </w:p>
    <w:p w14:paraId="4CC61BBC" w14:textId="77777777" w:rsidR="00000000" w:rsidRDefault="00734030">
      <w:pPr>
        <w:rPr>
          <w:rFonts w:ascii="Times New Roman" w:hAnsi="Times New Roman"/>
        </w:rPr>
      </w:pPr>
      <w:r>
        <w:rPr>
          <w:rFonts w:ascii="Times New Roman" w:hAnsi="Times New Roman"/>
        </w:rPr>
        <w:lastRenderedPageBreak/>
        <w:t>.</w:t>
      </w:r>
      <w:r>
        <w:rPr>
          <w:rFonts w:ascii="Times New Roman" w:hAnsi="Times New Roman"/>
        </w:rPr>
        <w:tab/>
        <w:t xml:space="preserve">ventiel en </w:t>
      </w:r>
      <w:proofErr w:type="spellStart"/>
      <w:r>
        <w:rPr>
          <w:rFonts w:ascii="Times New Roman" w:hAnsi="Times New Roman"/>
        </w:rPr>
        <w:t>forte-piano-inrichting</w:t>
      </w:r>
      <w:proofErr w:type="spellEnd"/>
      <w:r>
        <w:rPr>
          <w:rFonts w:ascii="Times New Roman" w:hAnsi="Times New Roman"/>
        </w:rPr>
        <w:t xml:space="preserve"> afgekoppe</w:t>
      </w:r>
      <w:r>
        <w:rPr>
          <w:rFonts w:ascii="Times New Roman" w:hAnsi="Times New Roman"/>
        </w:rPr>
        <w:t>ld</w:t>
      </w:r>
    </w:p>
    <w:p w14:paraId="6722E624" w14:textId="77777777" w:rsidR="00000000" w:rsidRDefault="00734030">
      <w:pPr>
        <w:rPr>
          <w:rFonts w:ascii="Times New Roman" w:hAnsi="Times New Roman"/>
        </w:rPr>
      </w:pPr>
      <w:r>
        <w:rPr>
          <w:rFonts w:ascii="Times New Roman" w:hAnsi="Times New Roman"/>
        </w:rPr>
        <w:t>.</w:t>
      </w:r>
      <w:r>
        <w:rPr>
          <w:rFonts w:ascii="Times New Roman" w:hAnsi="Times New Roman"/>
        </w:rPr>
        <w:tab/>
        <w:t>frontpijpen met aluminiumverf bestreken</w:t>
      </w:r>
    </w:p>
    <w:p w14:paraId="40E3F408" w14:textId="77777777" w:rsidR="00000000" w:rsidRDefault="00734030">
      <w:pPr>
        <w:rPr>
          <w:rFonts w:ascii="Times New Roman" w:hAnsi="Times New Roman"/>
        </w:rPr>
      </w:pPr>
    </w:p>
    <w:p w14:paraId="0415A18A" w14:textId="77777777" w:rsidR="00000000" w:rsidRDefault="00734030">
      <w:pPr>
        <w:rPr>
          <w:rFonts w:ascii="Times New Roman" w:hAnsi="Times New Roman"/>
        </w:rPr>
      </w:pPr>
      <w:r>
        <w:rPr>
          <w:rFonts w:ascii="Times New Roman" w:hAnsi="Times New Roman"/>
        </w:rPr>
        <w:t xml:space="preserve">W. </w:t>
      </w:r>
      <w:proofErr w:type="spellStart"/>
      <w:r>
        <w:rPr>
          <w:rFonts w:ascii="Times New Roman" w:hAnsi="Times New Roman"/>
        </w:rPr>
        <w:t>Boegem</w:t>
      </w:r>
      <w:proofErr w:type="spellEnd"/>
      <w:r>
        <w:rPr>
          <w:rFonts w:ascii="Times New Roman" w:hAnsi="Times New Roman"/>
        </w:rPr>
        <w:t xml:space="preserve"> 1980</w:t>
      </w:r>
    </w:p>
    <w:p w14:paraId="4CE2DB50" w14:textId="77777777" w:rsidR="00000000" w:rsidRDefault="00734030">
      <w:pPr>
        <w:rPr>
          <w:rFonts w:ascii="Times New Roman" w:hAnsi="Times New Roman"/>
        </w:rPr>
      </w:pPr>
      <w:r>
        <w:rPr>
          <w:rFonts w:ascii="Times New Roman" w:hAnsi="Times New Roman"/>
        </w:rPr>
        <w:t>.</w:t>
      </w:r>
      <w:r>
        <w:rPr>
          <w:rFonts w:ascii="Times New Roman" w:hAnsi="Times New Roman"/>
        </w:rPr>
        <w:tab/>
        <w:t>windlade gerestaureerd</w:t>
      </w:r>
    </w:p>
    <w:p w14:paraId="36045E09" w14:textId="77777777" w:rsidR="00000000" w:rsidRDefault="00734030">
      <w:pPr>
        <w:rPr>
          <w:rFonts w:ascii="Times New Roman" w:hAnsi="Times New Roman"/>
        </w:rPr>
      </w:pPr>
    </w:p>
    <w:p w14:paraId="60984E2B" w14:textId="77777777" w:rsidR="00000000" w:rsidRDefault="00734030">
      <w:pPr>
        <w:rPr>
          <w:rFonts w:ascii="Times New Roman" w:hAnsi="Times New Roman"/>
        </w:rPr>
      </w:pPr>
      <w:r>
        <w:rPr>
          <w:rFonts w:ascii="Times New Roman" w:hAnsi="Times New Roman"/>
        </w:rPr>
        <w:t xml:space="preserve">Orgelmakerij Bakker &amp; </w:t>
      </w:r>
      <w:proofErr w:type="spellStart"/>
      <w:r>
        <w:rPr>
          <w:rFonts w:ascii="Times New Roman" w:hAnsi="Times New Roman"/>
        </w:rPr>
        <w:t>Timmenga</w:t>
      </w:r>
      <w:proofErr w:type="spellEnd"/>
      <w:r>
        <w:rPr>
          <w:rFonts w:ascii="Times New Roman" w:hAnsi="Times New Roman"/>
        </w:rPr>
        <w:t xml:space="preserve"> l986</w:t>
      </w:r>
    </w:p>
    <w:p w14:paraId="4DFBABBA" w14:textId="77777777" w:rsidR="00000000" w:rsidRDefault="00734030">
      <w:pPr>
        <w:rPr>
          <w:rFonts w:ascii="Times New Roman" w:hAnsi="Times New Roman"/>
        </w:rPr>
      </w:pPr>
      <w:r>
        <w:rPr>
          <w:rFonts w:ascii="Times New Roman" w:hAnsi="Times New Roman"/>
        </w:rPr>
        <w:t>.</w:t>
      </w:r>
      <w:r>
        <w:rPr>
          <w:rFonts w:ascii="Times New Roman" w:hAnsi="Times New Roman"/>
        </w:rPr>
        <w:tab/>
        <w:t>intonatiegebreken verholpen</w:t>
      </w:r>
    </w:p>
    <w:p w14:paraId="4AF7CBD2" w14:textId="77777777" w:rsidR="00000000" w:rsidRDefault="00734030">
      <w:pPr>
        <w:rPr>
          <w:rFonts w:ascii="Times New Roman" w:hAnsi="Times New Roman"/>
        </w:rPr>
      </w:pPr>
    </w:p>
    <w:p w14:paraId="1F531B8C" w14:textId="77777777" w:rsidR="00000000" w:rsidRDefault="00734030">
      <w:pPr>
        <w:pStyle w:val="Heading2"/>
        <w:rPr>
          <w:i w:val="0"/>
          <w:iCs/>
        </w:rPr>
      </w:pPr>
      <w:r>
        <w:rPr>
          <w:i w:val="0"/>
          <w:iCs/>
        </w:rPr>
        <w:t>Technische gegevens</w:t>
      </w:r>
    </w:p>
    <w:p w14:paraId="52547EAF" w14:textId="77777777" w:rsidR="00000000" w:rsidRDefault="00734030">
      <w:pPr>
        <w:pStyle w:val="T1"/>
        <w:jc w:val="left"/>
        <w:rPr>
          <w:lang w:val="nl-NL"/>
        </w:rPr>
      </w:pPr>
    </w:p>
    <w:p w14:paraId="0E8CDB97" w14:textId="77777777" w:rsidR="00000000" w:rsidRDefault="00734030">
      <w:pPr>
        <w:pStyle w:val="T1"/>
        <w:jc w:val="left"/>
        <w:rPr>
          <w:lang w:val="nl-NL"/>
        </w:rPr>
      </w:pPr>
      <w:r>
        <w:rPr>
          <w:lang w:val="nl-NL"/>
        </w:rPr>
        <w:t>Werkindeling</w:t>
      </w:r>
    </w:p>
    <w:p w14:paraId="4CD0E56E" w14:textId="77777777" w:rsidR="00000000" w:rsidRDefault="00734030">
      <w:pPr>
        <w:pStyle w:val="T1"/>
        <w:jc w:val="left"/>
        <w:rPr>
          <w:lang w:val="nl-NL"/>
        </w:rPr>
      </w:pPr>
      <w:r>
        <w:rPr>
          <w:lang w:val="nl-NL"/>
        </w:rPr>
        <w:t>manuaal, aangehangen pedaal</w:t>
      </w:r>
    </w:p>
    <w:p w14:paraId="04FE81EF" w14:textId="77777777" w:rsidR="00000000" w:rsidRDefault="00734030">
      <w:pPr>
        <w:pStyle w:val="T1"/>
        <w:jc w:val="left"/>
        <w:rPr>
          <w:lang w:val="nl-NL"/>
        </w:rPr>
      </w:pPr>
    </w:p>
    <w:p w14:paraId="32CB608D" w14:textId="77777777" w:rsidR="00000000" w:rsidRDefault="00734030">
      <w:pPr>
        <w:pStyle w:val="T1"/>
        <w:jc w:val="left"/>
        <w:rPr>
          <w:lang w:val="nl-NL"/>
        </w:rPr>
      </w:pPr>
      <w:r>
        <w:rPr>
          <w:lang w:val="nl-NL"/>
        </w:rPr>
        <w:t>Dispositie</w:t>
      </w:r>
    </w:p>
    <w:tbl>
      <w:tblPr>
        <w:tblW w:w="0" w:type="auto"/>
        <w:tblLook w:val="01E0" w:firstRow="1" w:lastRow="1" w:firstColumn="1" w:lastColumn="1" w:noHBand="0" w:noVBand="0"/>
      </w:tblPr>
      <w:tblGrid>
        <w:gridCol w:w="1178"/>
        <w:gridCol w:w="535"/>
      </w:tblGrid>
      <w:tr w:rsidR="00000000" w14:paraId="696974D3" w14:textId="77777777">
        <w:tc>
          <w:tcPr>
            <w:tcW w:w="0" w:type="auto"/>
          </w:tcPr>
          <w:p w14:paraId="3F43D9F0" w14:textId="77777777" w:rsidR="00000000" w:rsidRDefault="00734030">
            <w:pPr>
              <w:pStyle w:val="T4dispositie"/>
              <w:rPr>
                <w:i/>
                <w:iCs/>
              </w:rPr>
            </w:pPr>
            <w:r>
              <w:rPr>
                <w:i/>
                <w:iCs/>
              </w:rPr>
              <w:t>Manuaal</w:t>
            </w:r>
          </w:p>
          <w:p w14:paraId="290CA86D" w14:textId="77777777" w:rsidR="00000000" w:rsidRDefault="00734030">
            <w:pPr>
              <w:pStyle w:val="T4dispositie"/>
            </w:pPr>
            <w:r>
              <w:t>8 stemmen</w:t>
            </w:r>
          </w:p>
          <w:p w14:paraId="65A62813" w14:textId="77777777" w:rsidR="00000000" w:rsidRDefault="00734030">
            <w:pPr>
              <w:pStyle w:val="T4dispositie"/>
            </w:pPr>
          </w:p>
          <w:p w14:paraId="325C4FDF" w14:textId="77777777" w:rsidR="00000000" w:rsidRDefault="00734030">
            <w:pPr>
              <w:pStyle w:val="T4dispositie"/>
            </w:pPr>
            <w:proofErr w:type="spellStart"/>
            <w:r>
              <w:t>Prestant</w:t>
            </w:r>
            <w:proofErr w:type="spellEnd"/>
          </w:p>
          <w:p w14:paraId="1A70F83A" w14:textId="77777777" w:rsidR="00000000" w:rsidRDefault="00734030">
            <w:pPr>
              <w:pStyle w:val="T4dispositie"/>
            </w:pPr>
            <w:r>
              <w:t>Holpijp B/D</w:t>
            </w:r>
          </w:p>
          <w:p w14:paraId="7AEF9738" w14:textId="77777777" w:rsidR="00000000" w:rsidRDefault="00734030">
            <w:pPr>
              <w:pStyle w:val="T4dispositie"/>
              <w:rPr>
                <w:lang w:val="en-GB"/>
              </w:rPr>
            </w:pPr>
            <w:proofErr w:type="spellStart"/>
            <w:r>
              <w:rPr>
                <w:lang w:val="en-GB"/>
              </w:rPr>
              <w:t>Fiola</w:t>
            </w:r>
            <w:proofErr w:type="spellEnd"/>
            <w:r>
              <w:rPr>
                <w:lang w:val="en-GB"/>
              </w:rPr>
              <w:t xml:space="preserve"> D*</w:t>
            </w:r>
          </w:p>
          <w:p w14:paraId="54892A7E" w14:textId="77777777" w:rsidR="00000000" w:rsidRDefault="00734030">
            <w:pPr>
              <w:pStyle w:val="T4dispositie"/>
              <w:rPr>
                <w:lang w:val="en-GB"/>
              </w:rPr>
            </w:pPr>
            <w:proofErr w:type="spellStart"/>
            <w:r>
              <w:rPr>
                <w:lang w:val="en-GB"/>
              </w:rPr>
              <w:t>Octaaf</w:t>
            </w:r>
            <w:proofErr w:type="spellEnd"/>
          </w:p>
          <w:p w14:paraId="2D2FF406" w14:textId="77777777" w:rsidR="00000000" w:rsidRDefault="00734030">
            <w:pPr>
              <w:pStyle w:val="T4dispositie"/>
              <w:rPr>
                <w:lang w:val="en-GB"/>
              </w:rPr>
            </w:pPr>
            <w:proofErr w:type="spellStart"/>
            <w:r>
              <w:rPr>
                <w:lang w:val="en-GB"/>
              </w:rPr>
              <w:t>Roerfluit</w:t>
            </w:r>
            <w:proofErr w:type="spellEnd"/>
          </w:p>
          <w:p w14:paraId="23B15243" w14:textId="77777777" w:rsidR="00000000" w:rsidRDefault="00734030">
            <w:pPr>
              <w:pStyle w:val="T4dispositie"/>
              <w:rPr>
                <w:lang w:val="en-GB"/>
              </w:rPr>
            </w:pPr>
            <w:proofErr w:type="spellStart"/>
            <w:r>
              <w:rPr>
                <w:lang w:val="en-GB"/>
              </w:rPr>
              <w:t>Quint</w:t>
            </w:r>
            <w:proofErr w:type="spellEnd"/>
          </w:p>
          <w:p w14:paraId="64ADA423" w14:textId="77777777" w:rsidR="00000000" w:rsidRDefault="00734030">
            <w:pPr>
              <w:pStyle w:val="T4dispositie"/>
              <w:rPr>
                <w:lang w:val="en-GB"/>
              </w:rPr>
            </w:pPr>
            <w:proofErr w:type="spellStart"/>
            <w:r>
              <w:rPr>
                <w:lang w:val="en-GB"/>
              </w:rPr>
              <w:t>Salicet</w:t>
            </w:r>
            <w:proofErr w:type="spellEnd"/>
          </w:p>
          <w:p w14:paraId="747EBDB6" w14:textId="77777777" w:rsidR="00000000" w:rsidRDefault="00734030">
            <w:pPr>
              <w:pStyle w:val="T4dispositie"/>
              <w:rPr>
                <w:lang w:val="en-GB"/>
              </w:rPr>
            </w:pPr>
            <w:r>
              <w:rPr>
                <w:lang w:val="en-GB"/>
              </w:rPr>
              <w:t>Cornet D</w:t>
            </w:r>
          </w:p>
        </w:tc>
        <w:tc>
          <w:tcPr>
            <w:tcW w:w="0" w:type="auto"/>
          </w:tcPr>
          <w:p w14:paraId="3D40D7A5" w14:textId="77777777" w:rsidR="00000000" w:rsidRDefault="00734030">
            <w:pPr>
              <w:pStyle w:val="T4dispositie"/>
              <w:rPr>
                <w:lang w:val="en-GB"/>
              </w:rPr>
            </w:pPr>
          </w:p>
          <w:p w14:paraId="7B9D9766" w14:textId="77777777" w:rsidR="00000000" w:rsidRDefault="00734030">
            <w:pPr>
              <w:pStyle w:val="T4dispositie"/>
              <w:rPr>
                <w:lang w:val="en-GB"/>
              </w:rPr>
            </w:pPr>
          </w:p>
          <w:p w14:paraId="67C628AD" w14:textId="77777777" w:rsidR="00000000" w:rsidRDefault="00734030">
            <w:pPr>
              <w:pStyle w:val="T4dispositie"/>
              <w:rPr>
                <w:lang w:val="en-GB"/>
              </w:rPr>
            </w:pPr>
          </w:p>
          <w:p w14:paraId="3813622B" w14:textId="77777777" w:rsidR="00000000" w:rsidRDefault="00734030">
            <w:pPr>
              <w:pStyle w:val="T4dispositie"/>
              <w:rPr>
                <w:lang w:val="en-GB"/>
              </w:rPr>
            </w:pPr>
            <w:r>
              <w:rPr>
                <w:lang w:val="en-GB"/>
              </w:rPr>
              <w:t>8'</w:t>
            </w:r>
          </w:p>
          <w:p w14:paraId="5AA9E5FC" w14:textId="77777777" w:rsidR="00000000" w:rsidRDefault="00734030">
            <w:pPr>
              <w:pStyle w:val="T4dispositie"/>
              <w:rPr>
                <w:lang w:val="en-GB"/>
              </w:rPr>
            </w:pPr>
            <w:r>
              <w:rPr>
                <w:lang w:val="en-GB"/>
              </w:rPr>
              <w:t>8'</w:t>
            </w:r>
          </w:p>
          <w:p w14:paraId="42E8D0A2" w14:textId="77777777" w:rsidR="00000000" w:rsidRDefault="00734030">
            <w:pPr>
              <w:pStyle w:val="T4dispositie"/>
              <w:rPr>
                <w:lang w:val="en-GB"/>
              </w:rPr>
            </w:pPr>
            <w:r>
              <w:rPr>
                <w:lang w:val="en-GB"/>
              </w:rPr>
              <w:t>8'</w:t>
            </w:r>
          </w:p>
          <w:p w14:paraId="7898B9C1" w14:textId="77777777" w:rsidR="00000000" w:rsidRDefault="00734030">
            <w:pPr>
              <w:pStyle w:val="T4dispositie"/>
              <w:rPr>
                <w:lang w:val="en-GB"/>
              </w:rPr>
            </w:pPr>
            <w:r>
              <w:rPr>
                <w:lang w:val="en-GB"/>
              </w:rPr>
              <w:t>4'</w:t>
            </w:r>
          </w:p>
          <w:p w14:paraId="161B1854" w14:textId="77777777" w:rsidR="00000000" w:rsidRDefault="00734030">
            <w:pPr>
              <w:pStyle w:val="T4dispositie"/>
              <w:rPr>
                <w:lang w:val="en-GB"/>
              </w:rPr>
            </w:pPr>
            <w:r>
              <w:rPr>
                <w:lang w:val="en-GB"/>
              </w:rPr>
              <w:t>4'</w:t>
            </w:r>
          </w:p>
          <w:p w14:paraId="288101B2" w14:textId="77777777" w:rsidR="00000000" w:rsidRDefault="00734030">
            <w:pPr>
              <w:pStyle w:val="T4dispositie"/>
              <w:rPr>
                <w:lang w:val="en-GB"/>
              </w:rPr>
            </w:pPr>
            <w:r>
              <w:rPr>
                <w:lang w:val="en-GB"/>
              </w:rPr>
              <w:t>3'</w:t>
            </w:r>
          </w:p>
          <w:p w14:paraId="782ABF76" w14:textId="77777777" w:rsidR="00000000" w:rsidRDefault="00734030">
            <w:pPr>
              <w:pStyle w:val="T4dispositie"/>
              <w:rPr>
                <w:lang w:val="en-GB"/>
              </w:rPr>
            </w:pPr>
            <w:r>
              <w:rPr>
                <w:lang w:val="en-GB"/>
              </w:rPr>
              <w:t>2'</w:t>
            </w:r>
          </w:p>
          <w:p w14:paraId="1AFFFBBE" w14:textId="77777777" w:rsidR="00000000" w:rsidRDefault="00734030">
            <w:pPr>
              <w:pStyle w:val="T4dispositie"/>
              <w:rPr>
                <w:lang w:val="en-GB"/>
              </w:rPr>
            </w:pPr>
            <w:r>
              <w:rPr>
                <w:lang w:val="en-GB"/>
              </w:rPr>
              <w:t xml:space="preserve">3 </w:t>
            </w:r>
            <w:proofErr w:type="spellStart"/>
            <w:r>
              <w:rPr>
                <w:lang w:val="en-GB"/>
              </w:rPr>
              <w:t>st</w:t>
            </w:r>
            <w:proofErr w:type="spellEnd"/>
            <w:r>
              <w:rPr>
                <w:lang w:val="en-GB"/>
              </w:rPr>
              <w:t>.</w:t>
            </w:r>
          </w:p>
        </w:tc>
      </w:tr>
    </w:tbl>
    <w:p w14:paraId="0DB3A377" w14:textId="77777777" w:rsidR="00000000" w:rsidRDefault="00734030">
      <w:pPr>
        <w:pStyle w:val="T4dispositie"/>
        <w:rPr>
          <w:lang w:val="en-GB"/>
        </w:rPr>
      </w:pPr>
    </w:p>
    <w:p w14:paraId="3F92B36B" w14:textId="77777777" w:rsidR="00000000" w:rsidRDefault="00734030">
      <w:pPr>
        <w:pStyle w:val="T4dispositie"/>
      </w:pPr>
      <w:r>
        <w:t xml:space="preserve">* het registeropschrift vermeldt </w:t>
      </w:r>
      <w:proofErr w:type="spellStart"/>
      <w:r>
        <w:t>Fiola</w:t>
      </w:r>
      <w:proofErr w:type="spellEnd"/>
      <w:r>
        <w:t xml:space="preserve"> B 8</w:t>
      </w:r>
      <w:r>
        <w:rPr>
          <w:lang w:val="en-GB"/>
        </w:rPr>
        <w:t>'</w:t>
      </w:r>
    </w:p>
    <w:p w14:paraId="79F9E9A2" w14:textId="77777777" w:rsidR="00000000" w:rsidRDefault="00734030">
      <w:pPr>
        <w:rPr>
          <w:rFonts w:ascii="Times New Roman" w:hAnsi="Times New Roman"/>
        </w:rPr>
      </w:pPr>
    </w:p>
    <w:p w14:paraId="0384DCEC" w14:textId="77777777" w:rsidR="00000000" w:rsidRDefault="00734030">
      <w:pPr>
        <w:rPr>
          <w:rFonts w:ascii="Times New Roman" w:hAnsi="Times New Roman"/>
        </w:rPr>
      </w:pPr>
      <w:r>
        <w:rPr>
          <w:rFonts w:ascii="Times New Roman" w:hAnsi="Times New Roman"/>
        </w:rPr>
        <w:t>Werktuiglijke registers</w:t>
      </w:r>
    </w:p>
    <w:p w14:paraId="1B1C00F6" w14:textId="77777777" w:rsidR="00000000" w:rsidRDefault="00734030">
      <w:pPr>
        <w:rPr>
          <w:rFonts w:ascii="Times New Roman" w:hAnsi="Times New Roman"/>
        </w:rPr>
      </w:pPr>
      <w:r>
        <w:rPr>
          <w:rFonts w:ascii="Times New Roman" w:hAnsi="Times New Roman"/>
        </w:rPr>
        <w:t>ventiel</w:t>
      </w:r>
    </w:p>
    <w:p w14:paraId="1C5D8BD3" w14:textId="77777777" w:rsidR="00000000" w:rsidRDefault="00734030">
      <w:pPr>
        <w:rPr>
          <w:rFonts w:ascii="Times New Roman" w:hAnsi="Times New Roman"/>
        </w:rPr>
      </w:pPr>
      <w:proofErr w:type="spellStart"/>
      <w:r>
        <w:rPr>
          <w:rFonts w:ascii="Times New Roman" w:hAnsi="Times New Roman"/>
        </w:rPr>
        <w:t>forte</w:t>
      </w:r>
      <w:proofErr w:type="spellEnd"/>
      <w:r>
        <w:rPr>
          <w:rFonts w:ascii="Times New Roman" w:hAnsi="Times New Roman"/>
        </w:rPr>
        <w:t>/piano-inrichting</w:t>
      </w:r>
    </w:p>
    <w:p w14:paraId="4BC9E8CE" w14:textId="77777777" w:rsidR="00000000" w:rsidRDefault="00734030">
      <w:pPr>
        <w:rPr>
          <w:rFonts w:ascii="Times New Roman" w:hAnsi="Times New Roman"/>
        </w:rPr>
      </w:pPr>
    </w:p>
    <w:p w14:paraId="1BF507CC" w14:textId="77777777" w:rsidR="00000000" w:rsidRDefault="00734030">
      <w:pPr>
        <w:rPr>
          <w:rFonts w:ascii="Times New Roman" w:hAnsi="Times New Roman"/>
        </w:rPr>
      </w:pPr>
      <w:r>
        <w:rPr>
          <w:rFonts w:ascii="Times New Roman" w:hAnsi="Times New Roman"/>
        </w:rPr>
        <w:t>Samenstelling vulstem</w:t>
      </w:r>
    </w:p>
    <w:p w14:paraId="2238D23C" w14:textId="77777777" w:rsidR="00000000" w:rsidRDefault="00734030">
      <w:pPr>
        <w:rPr>
          <w:rFonts w:ascii="Times New Roman" w:hAnsi="Times New Roman"/>
        </w:rPr>
      </w:pPr>
      <w:r>
        <w:rPr>
          <w:rFonts w:ascii="Times New Roman" w:hAnsi="Times New Roman"/>
        </w:rPr>
        <w:t xml:space="preserve">Cornet   </w:t>
      </w:r>
      <w:r>
        <w:rPr>
          <w:rFonts w:ascii="Times New Roman" w:hAnsi="Times New Roman"/>
          <w:spacing w:val="-3"/>
          <w:sz w:val="20"/>
          <w:lang w:val="en-US"/>
        </w:rPr>
        <w:t>c</w:t>
      </w:r>
      <w:r>
        <w:rPr>
          <w:rFonts w:ascii="Times New Roman" w:hAnsi="Times New Roman"/>
          <w:spacing w:val="-3"/>
          <w:sz w:val="20"/>
          <w:szCs w:val="24"/>
          <w:vertAlign w:val="superscript"/>
          <w:lang w:val="en-US"/>
        </w:rPr>
        <w:t>1</w:t>
      </w:r>
      <w:r>
        <w:rPr>
          <w:rFonts w:ascii="Times New Roman" w:hAnsi="Times New Roman"/>
          <w:spacing w:val="-3"/>
          <w:sz w:val="20"/>
          <w:lang w:val="en-US"/>
        </w:rPr>
        <w:t xml:space="preserve">    2 2/3 - 2 - 1 3/5</w:t>
      </w:r>
    </w:p>
    <w:p w14:paraId="78E61951" w14:textId="77777777" w:rsidR="00000000" w:rsidRDefault="00734030">
      <w:pPr>
        <w:rPr>
          <w:rFonts w:ascii="Times New Roman" w:hAnsi="Times New Roman"/>
        </w:rPr>
      </w:pPr>
    </w:p>
    <w:p w14:paraId="2E662A3E" w14:textId="77777777" w:rsidR="00000000" w:rsidRDefault="00734030">
      <w:pPr>
        <w:rPr>
          <w:rFonts w:ascii="Times New Roman" w:hAnsi="Times New Roman"/>
        </w:rPr>
      </w:pPr>
      <w:r>
        <w:rPr>
          <w:rFonts w:ascii="Times New Roman" w:hAnsi="Times New Roman"/>
        </w:rPr>
        <w:t>Toonho</w:t>
      </w:r>
      <w:r>
        <w:rPr>
          <w:rFonts w:ascii="Times New Roman" w:hAnsi="Times New Roman"/>
        </w:rPr>
        <w:t>ogte</w:t>
      </w:r>
    </w:p>
    <w:p w14:paraId="206F6311" w14:textId="77777777" w:rsidR="00000000" w:rsidRDefault="00734030">
      <w:pPr>
        <w:rPr>
          <w:rFonts w:ascii="Times New Roman" w:hAnsi="Times New Roman"/>
        </w:rPr>
      </w:pPr>
      <w:r>
        <w:rPr>
          <w:rFonts w:ascii="Times New Roman" w:hAnsi="Times New Roman"/>
        </w:rPr>
        <w:t>a</w:t>
      </w:r>
      <w:r>
        <w:rPr>
          <w:rFonts w:ascii="Times New Roman" w:hAnsi="Times New Roman"/>
          <w:szCs w:val="24"/>
          <w:vertAlign w:val="superscript"/>
        </w:rPr>
        <w:t>1</w:t>
      </w:r>
      <w:r>
        <w:rPr>
          <w:rFonts w:ascii="Times New Roman" w:hAnsi="Times New Roman"/>
        </w:rPr>
        <w:t xml:space="preserve"> = 440 Hz</w:t>
      </w:r>
    </w:p>
    <w:p w14:paraId="6C385525" w14:textId="77777777" w:rsidR="00000000" w:rsidRDefault="00734030">
      <w:pPr>
        <w:rPr>
          <w:rFonts w:ascii="Times New Roman" w:hAnsi="Times New Roman"/>
        </w:rPr>
      </w:pPr>
      <w:r>
        <w:rPr>
          <w:rFonts w:ascii="Times New Roman" w:hAnsi="Times New Roman"/>
        </w:rPr>
        <w:t>Temperatuur</w:t>
      </w:r>
    </w:p>
    <w:p w14:paraId="482761B4" w14:textId="77777777" w:rsidR="00000000" w:rsidRDefault="00734030">
      <w:pPr>
        <w:rPr>
          <w:rFonts w:ascii="Times New Roman" w:hAnsi="Times New Roman"/>
        </w:rPr>
      </w:pPr>
      <w:r>
        <w:rPr>
          <w:rFonts w:ascii="Times New Roman" w:hAnsi="Times New Roman"/>
        </w:rPr>
        <w:t>evenredig zwevend</w:t>
      </w:r>
    </w:p>
    <w:p w14:paraId="29DC1A92" w14:textId="77777777" w:rsidR="00000000" w:rsidRDefault="00734030">
      <w:pPr>
        <w:rPr>
          <w:rFonts w:ascii="Times New Roman" w:hAnsi="Times New Roman"/>
        </w:rPr>
      </w:pPr>
    </w:p>
    <w:p w14:paraId="7BF42741" w14:textId="77777777" w:rsidR="00000000" w:rsidRDefault="00734030">
      <w:pPr>
        <w:rPr>
          <w:rFonts w:ascii="Times New Roman" w:hAnsi="Times New Roman"/>
        </w:rPr>
      </w:pPr>
      <w:r>
        <w:rPr>
          <w:rFonts w:ascii="Times New Roman" w:hAnsi="Times New Roman"/>
        </w:rPr>
        <w:t>Manuaalomvang</w:t>
      </w:r>
    </w:p>
    <w:p w14:paraId="6092EF1C" w14:textId="77777777" w:rsidR="00000000" w:rsidRDefault="00734030">
      <w:pPr>
        <w:rPr>
          <w:rFonts w:ascii="Times New Roman" w:hAnsi="Times New Roman"/>
          <w:szCs w:val="24"/>
          <w:vertAlign w:val="superscript"/>
        </w:rPr>
      </w:pPr>
      <w:proofErr w:type="spellStart"/>
      <w:r>
        <w:rPr>
          <w:rFonts w:ascii="Times New Roman" w:hAnsi="Times New Roman"/>
        </w:rPr>
        <w:t>C-f</w:t>
      </w:r>
      <w:r>
        <w:rPr>
          <w:rFonts w:ascii="Times New Roman" w:hAnsi="Times New Roman"/>
          <w:szCs w:val="24"/>
          <w:vertAlign w:val="superscript"/>
        </w:rPr>
        <w:t>3</w:t>
      </w:r>
      <w:proofErr w:type="spellEnd"/>
    </w:p>
    <w:p w14:paraId="7FEBE0CE" w14:textId="77777777" w:rsidR="00000000" w:rsidRDefault="00734030">
      <w:pPr>
        <w:rPr>
          <w:rFonts w:ascii="Times New Roman" w:hAnsi="Times New Roman"/>
        </w:rPr>
      </w:pPr>
      <w:r>
        <w:rPr>
          <w:rFonts w:ascii="Times New Roman" w:hAnsi="Times New Roman"/>
        </w:rPr>
        <w:t>Pedaalomvang</w:t>
      </w:r>
    </w:p>
    <w:p w14:paraId="171C44A9" w14:textId="77777777" w:rsidR="00000000" w:rsidRDefault="00734030">
      <w:pPr>
        <w:rPr>
          <w:rFonts w:ascii="Times New Roman" w:hAnsi="Times New Roman"/>
        </w:rPr>
      </w:pPr>
      <w:proofErr w:type="spellStart"/>
      <w:r>
        <w:rPr>
          <w:rFonts w:ascii="Times New Roman" w:hAnsi="Times New Roman"/>
        </w:rPr>
        <w:t>C-g</w:t>
      </w:r>
      <w:proofErr w:type="spellEnd"/>
    </w:p>
    <w:p w14:paraId="3282CAC2" w14:textId="77777777" w:rsidR="00000000" w:rsidRDefault="00734030">
      <w:pPr>
        <w:rPr>
          <w:rFonts w:ascii="Times New Roman" w:hAnsi="Times New Roman"/>
        </w:rPr>
      </w:pPr>
    </w:p>
    <w:p w14:paraId="5EA93344" w14:textId="77777777" w:rsidR="00000000" w:rsidRDefault="00734030">
      <w:pPr>
        <w:rPr>
          <w:rFonts w:ascii="Times New Roman" w:hAnsi="Times New Roman"/>
        </w:rPr>
      </w:pPr>
      <w:r>
        <w:rPr>
          <w:rFonts w:ascii="Times New Roman" w:hAnsi="Times New Roman"/>
        </w:rPr>
        <w:t>Windvoorziening</w:t>
      </w:r>
    </w:p>
    <w:p w14:paraId="1C2099C9" w14:textId="77777777" w:rsidR="00000000" w:rsidRDefault="00734030">
      <w:pPr>
        <w:rPr>
          <w:rFonts w:ascii="Times New Roman" w:hAnsi="Times New Roman"/>
        </w:rPr>
      </w:pPr>
      <w:r>
        <w:rPr>
          <w:rFonts w:ascii="Times New Roman" w:hAnsi="Times New Roman"/>
        </w:rPr>
        <w:t>magazijnbalg met twee schepbalgen (1860)</w:t>
      </w:r>
    </w:p>
    <w:p w14:paraId="29B884F2" w14:textId="77777777" w:rsidR="00000000" w:rsidRDefault="00734030">
      <w:pPr>
        <w:rPr>
          <w:rFonts w:ascii="Times New Roman" w:hAnsi="Times New Roman"/>
        </w:rPr>
      </w:pPr>
      <w:r>
        <w:rPr>
          <w:rFonts w:ascii="Times New Roman" w:hAnsi="Times New Roman"/>
        </w:rPr>
        <w:t>Winddruk</w:t>
      </w:r>
    </w:p>
    <w:p w14:paraId="26D0F1FC" w14:textId="77777777" w:rsidR="00000000" w:rsidRDefault="00734030">
      <w:pPr>
        <w:rPr>
          <w:rFonts w:ascii="Times New Roman" w:hAnsi="Times New Roman"/>
        </w:rPr>
      </w:pPr>
      <w:r>
        <w:rPr>
          <w:rFonts w:ascii="Times New Roman" w:hAnsi="Times New Roman"/>
        </w:rPr>
        <w:t>65 mm</w:t>
      </w:r>
    </w:p>
    <w:p w14:paraId="38E0219F" w14:textId="77777777" w:rsidR="00000000" w:rsidRDefault="00734030">
      <w:pPr>
        <w:rPr>
          <w:rFonts w:ascii="Times New Roman" w:hAnsi="Times New Roman"/>
        </w:rPr>
      </w:pPr>
    </w:p>
    <w:p w14:paraId="097698C5" w14:textId="77777777" w:rsidR="00000000" w:rsidRDefault="00734030">
      <w:pPr>
        <w:rPr>
          <w:rFonts w:ascii="Times New Roman" w:hAnsi="Times New Roman"/>
        </w:rPr>
      </w:pPr>
      <w:r>
        <w:rPr>
          <w:rFonts w:ascii="Times New Roman" w:hAnsi="Times New Roman"/>
        </w:rPr>
        <w:lastRenderedPageBreak/>
        <w:t xml:space="preserve">Plaats </w:t>
      </w:r>
      <w:proofErr w:type="spellStart"/>
      <w:r>
        <w:rPr>
          <w:rFonts w:ascii="Times New Roman" w:hAnsi="Times New Roman"/>
        </w:rPr>
        <w:t>klaviatuur</w:t>
      </w:r>
      <w:proofErr w:type="spellEnd"/>
    </w:p>
    <w:p w14:paraId="25CF8666" w14:textId="77777777" w:rsidR="00000000" w:rsidRDefault="00734030">
      <w:pPr>
        <w:rPr>
          <w:rFonts w:ascii="Times New Roman" w:hAnsi="Times New Roman"/>
        </w:rPr>
      </w:pPr>
      <w:r>
        <w:rPr>
          <w:rFonts w:ascii="Times New Roman" w:hAnsi="Times New Roman"/>
        </w:rPr>
        <w:t>linkerzijde</w:t>
      </w:r>
    </w:p>
    <w:p w14:paraId="2563BFD0" w14:textId="77777777" w:rsidR="00000000" w:rsidRDefault="00734030">
      <w:pPr>
        <w:rPr>
          <w:rFonts w:ascii="Times New Roman" w:hAnsi="Times New Roman"/>
        </w:rPr>
      </w:pPr>
    </w:p>
    <w:p w14:paraId="7EC25059" w14:textId="77777777" w:rsidR="00000000" w:rsidRDefault="00734030">
      <w:pPr>
        <w:pStyle w:val="Heading1"/>
        <w:rPr>
          <w:rFonts w:ascii="Times New Roman" w:eastAsia="Arial Unicode MS" w:hAnsi="Times New Roman"/>
        </w:rPr>
      </w:pPr>
      <w:r>
        <w:rPr>
          <w:rFonts w:ascii="Times New Roman" w:hAnsi="Times New Roman"/>
        </w:rPr>
        <w:t>Bijzonderheden</w:t>
      </w:r>
    </w:p>
    <w:p w14:paraId="7F91529A" w14:textId="77777777" w:rsidR="00000000" w:rsidRDefault="00734030">
      <w:pPr>
        <w:rPr>
          <w:rFonts w:ascii="Times New Roman" w:hAnsi="Times New Roman"/>
          <w:b/>
          <w:bCs/>
        </w:rPr>
      </w:pPr>
    </w:p>
    <w:p w14:paraId="051AC9EC" w14:textId="77777777" w:rsidR="00000000" w:rsidRDefault="00734030">
      <w:pPr>
        <w:rPr>
          <w:rFonts w:ascii="Times New Roman" w:hAnsi="Times New Roman"/>
        </w:rPr>
      </w:pPr>
      <w:r>
        <w:rPr>
          <w:rFonts w:ascii="Times New Roman" w:hAnsi="Times New Roman"/>
        </w:rPr>
        <w:t>Deling B/D tussen h en c</w:t>
      </w:r>
      <w:r>
        <w:rPr>
          <w:rFonts w:ascii="Times New Roman" w:hAnsi="Times New Roman"/>
          <w:vertAlign w:val="superscript"/>
        </w:rPr>
        <w:t>1</w:t>
      </w:r>
      <w:r>
        <w:rPr>
          <w:rFonts w:ascii="Times New Roman" w:hAnsi="Times New Roman"/>
        </w:rPr>
        <w:t>.</w:t>
      </w:r>
    </w:p>
    <w:p w14:paraId="6FC10C78" w14:textId="77777777" w:rsidR="00000000" w:rsidRDefault="00734030">
      <w:pPr>
        <w:rPr>
          <w:rFonts w:ascii="Times New Roman" w:hAnsi="Times New Roman"/>
        </w:rPr>
      </w:pPr>
      <w:r>
        <w:rPr>
          <w:rFonts w:ascii="Times New Roman" w:hAnsi="Times New Roman"/>
        </w:rPr>
        <w:t>Het handklavier is thans</w:t>
      </w:r>
      <w:r>
        <w:rPr>
          <w:rFonts w:ascii="Times New Roman" w:hAnsi="Times New Roman"/>
        </w:rPr>
        <w:t xml:space="preserve"> voorzien van kunststof beleg, dat per toetsdeel met vier schroefjes is vastgezet. Bij de boventoetsen loopt de hoogte naar achteren toe af, wat doet vermoeden, dat zij van een harmoniumklavier afkomstig zijn. Het eiken handklavier is als balansklavier uit</w:t>
      </w:r>
      <w:r>
        <w:rPr>
          <w:rFonts w:ascii="Times New Roman" w:hAnsi="Times New Roman"/>
        </w:rPr>
        <w:t>gevoerd.</w:t>
      </w:r>
    </w:p>
    <w:p w14:paraId="5C08381A" w14:textId="77777777" w:rsidR="00000000" w:rsidRDefault="00734030">
      <w:pPr>
        <w:rPr>
          <w:rFonts w:ascii="Times New Roman" w:hAnsi="Times New Roman"/>
        </w:rPr>
      </w:pPr>
      <w:r>
        <w:rPr>
          <w:rFonts w:ascii="Times New Roman" w:hAnsi="Times New Roman"/>
        </w:rPr>
        <w:t xml:space="preserve">De </w:t>
      </w:r>
      <w:proofErr w:type="spellStart"/>
      <w:r>
        <w:rPr>
          <w:rFonts w:ascii="Times New Roman" w:hAnsi="Times New Roman"/>
        </w:rPr>
        <w:t>forte</w:t>
      </w:r>
      <w:proofErr w:type="spellEnd"/>
      <w:r>
        <w:rPr>
          <w:rFonts w:ascii="Times New Roman" w:hAnsi="Times New Roman"/>
        </w:rPr>
        <w:t xml:space="preserve">/piano-inrichting werd bediend door twee pedaaltoetsen, welke zich rechts van toets g bevinden. Vier registers konden met schuifjes op de inrichting worden aangesloten: Octaaf 4', </w:t>
      </w:r>
      <w:proofErr w:type="spellStart"/>
      <w:r>
        <w:rPr>
          <w:rFonts w:ascii="Times New Roman" w:hAnsi="Times New Roman"/>
        </w:rPr>
        <w:t>Quint</w:t>
      </w:r>
      <w:proofErr w:type="spellEnd"/>
      <w:r>
        <w:rPr>
          <w:rFonts w:ascii="Times New Roman" w:hAnsi="Times New Roman"/>
        </w:rPr>
        <w:t xml:space="preserve"> 3', </w:t>
      </w:r>
      <w:proofErr w:type="spellStart"/>
      <w:r>
        <w:rPr>
          <w:rFonts w:ascii="Times New Roman" w:hAnsi="Times New Roman"/>
        </w:rPr>
        <w:t>Salicet</w:t>
      </w:r>
      <w:proofErr w:type="spellEnd"/>
      <w:r>
        <w:rPr>
          <w:rFonts w:ascii="Times New Roman" w:hAnsi="Times New Roman"/>
        </w:rPr>
        <w:t xml:space="preserve"> 2' en Cornet. De inrichting functioneert </w:t>
      </w:r>
      <w:r>
        <w:rPr>
          <w:rFonts w:ascii="Times New Roman" w:hAnsi="Times New Roman"/>
        </w:rPr>
        <w:t>niet meer, evenals het ventiel.</w:t>
      </w:r>
    </w:p>
    <w:p w14:paraId="425D157C" w14:textId="77777777" w:rsidR="00000000" w:rsidRDefault="00734030">
      <w:pPr>
        <w:rPr>
          <w:rFonts w:ascii="Times New Roman" w:hAnsi="Times New Roman"/>
        </w:rPr>
      </w:pPr>
      <w:r>
        <w:rPr>
          <w:rFonts w:ascii="Times New Roman" w:hAnsi="Times New Roman"/>
        </w:rPr>
        <w:t>De balg bevindt zich in de onderkas. De schepbalgen werden bediend door een handpompboom. Deze is verwijderd toen de elektrische ventilator werd geplaatst. Aan de binnenkant van de kas zijn de sleuven voor het windzicht en d</w:t>
      </w:r>
      <w:r>
        <w:rPr>
          <w:rFonts w:ascii="Times New Roman" w:hAnsi="Times New Roman"/>
        </w:rPr>
        <w:t>e handpomp nog waarneembaar.</w:t>
      </w:r>
    </w:p>
    <w:p w14:paraId="080E204D" w14:textId="77777777" w:rsidR="00000000" w:rsidRDefault="00734030">
      <w:pPr>
        <w:rPr>
          <w:rFonts w:ascii="Times New Roman" w:hAnsi="Times New Roman"/>
        </w:rPr>
      </w:pPr>
      <w:r>
        <w:rPr>
          <w:rFonts w:ascii="Times New Roman" w:hAnsi="Times New Roman"/>
        </w:rPr>
        <w:t xml:space="preserve">De eiken windlade ligt op twee grenen liggers. De ventielkast bezit </w:t>
      </w:r>
      <w:proofErr w:type="spellStart"/>
      <w:r>
        <w:rPr>
          <w:rFonts w:ascii="Times New Roman" w:hAnsi="Times New Roman"/>
        </w:rPr>
        <w:t>inliggende</w:t>
      </w:r>
      <w:proofErr w:type="spellEnd"/>
      <w:r>
        <w:rPr>
          <w:rFonts w:ascii="Times New Roman" w:hAnsi="Times New Roman"/>
        </w:rPr>
        <w:t xml:space="preserve"> voorslagen.</w:t>
      </w:r>
    </w:p>
    <w:p w14:paraId="20F9CCD1" w14:textId="77777777" w:rsidR="00000000" w:rsidRDefault="00734030">
      <w:pPr>
        <w:rPr>
          <w:rFonts w:ascii="Times New Roman" w:hAnsi="Times New Roman"/>
        </w:rPr>
      </w:pPr>
      <w:r>
        <w:rPr>
          <w:rFonts w:ascii="Times New Roman" w:hAnsi="Times New Roman"/>
        </w:rPr>
        <w:t xml:space="preserve">De </w:t>
      </w:r>
      <w:proofErr w:type="spellStart"/>
      <w:r>
        <w:rPr>
          <w:rFonts w:ascii="Times New Roman" w:hAnsi="Times New Roman"/>
        </w:rPr>
        <w:t>cancelverdeling</w:t>
      </w:r>
      <w:proofErr w:type="spellEnd"/>
      <w:r>
        <w:rPr>
          <w:rFonts w:ascii="Times New Roman" w:hAnsi="Times New Roman"/>
        </w:rPr>
        <w:t xml:space="preserve"> is als volgt: gis e c Gis B d fis / e</w:t>
      </w:r>
      <w:r>
        <w:rPr>
          <w:rFonts w:ascii="Times New Roman" w:hAnsi="Times New Roman"/>
          <w:vertAlign w:val="superscript"/>
        </w:rPr>
        <w:t xml:space="preserve">3 </w:t>
      </w:r>
      <w:r>
        <w:rPr>
          <w:rFonts w:ascii="Times New Roman" w:hAnsi="Times New Roman"/>
        </w:rPr>
        <w:t>(hele tonen) b / Fis E D C Cis Dis F G / h (hele tonen) f</w:t>
      </w:r>
      <w:r>
        <w:rPr>
          <w:rFonts w:ascii="Times New Roman" w:hAnsi="Times New Roman"/>
          <w:vertAlign w:val="superscript"/>
        </w:rPr>
        <w:t>3</w:t>
      </w:r>
      <w:r>
        <w:rPr>
          <w:rFonts w:ascii="Times New Roman" w:hAnsi="Times New Roman"/>
        </w:rPr>
        <w:t xml:space="preserve"> / g dis B A cis f a</w:t>
      </w:r>
      <w:r>
        <w:rPr>
          <w:rFonts w:ascii="Times New Roman" w:hAnsi="Times New Roman"/>
        </w:rPr>
        <w:t>.</w:t>
      </w:r>
    </w:p>
    <w:p w14:paraId="2A333329" w14:textId="77777777" w:rsidR="00000000" w:rsidRDefault="00734030">
      <w:pPr>
        <w:rPr>
          <w:rFonts w:ascii="Times New Roman" w:hAnsi="Times New Roman"/>
        </w:rPr>
      </w:pPr>
      <w:r>
        <w:rPr>
          <w:rFonts w:ascii="Times New Roman" w:hAnsi="Times New Roman"/>
        </w:rPr>
        <w:t xml:space="preserve">De </w:t>
      </w:r>
      <w:proofErr w:type="spellStart"/>
      <w:r>
        <w:rPr>
          <w:rFonts w:ascii="Times New Roman" w:hAnsi="Times New Roman"/>
        </w:rPr>
        <w:t>Prestant</w:t>
      </w:r>
      <w:proofErr w:type="spellEnd"/>
      <w:r>
        <w:rPr>
          <w:rFonts w:ascii="Times New Roman" w:hAnsi="Times New Roman"/>
        </w:rPr>
        <w:t xml:space="preserve"> 8' is voor de tonen </w:t>
      </w:r>
      <w:proofErr w:type="spellStart"/>
      <w:r>
        <w:rPr>
          <w:rFonts w:ascii="Times New Roman" w:hAnsi="Times New Roman"/>
        </w:rPr>
        <w:t>C-D</w:t>
      </w:r>
      <w:proofErr w:type="spellEnd"/>
      <w:r>
        <w:rPr>
          <w:rFonts w:ascii="Times New Roman" w:hAnsi="Times New Roman"/>
        </w:rPr>
        <w:t xml:space="preserve"> gecombineerd met de Holpijp 8'. </w:t>
      </w:r>
      <w:proofErr w:type="spellStart"/>
      <w:r>
        <w:rPr>
          <w:rFonts w:ascii="Times New Roman" w:hAnsi="Times New Roman"/>
        </w:rPr>
        <w:t>Dis-f</w:t>
      </w:r>
      <w:proofErr w:type="spellEnd"/>
      <w:r>
        <w:rPr>
          <w:rFonts w:ascii="Times New Roman" w:hAnsi="Times New Roman"/>
        </w:rPr>
        <w:t xml:space="preserve"> staan in de drie torens van het front, </w:t>
      </w:r>
      <w:proofErr w:type="spellStart"/>
      <w:r>
        <w:rPr>
          <w:rFonts w:ascii="Times New Roman" w:hAnsi="Times New Roman"/>
        </w:rPr>
        <w:t>fis-a</w:t>
      </w:r>
      <w:proofErr w:type="spellEnd"/>
      <w:r>
        <w:rPr>
          <w:rFonts w:ascii="Times New Roman" w:hAnsi="Times New Roman"/>
        </w:rPr>
        <w:t xml:space="preserve"> staan op de lade, </w:t>
      </w:r>
      <w:proofErr w:type="spellStart"/>
      <w:r>
        <w:rPr>
          <w:rFonts w:ascii="Times New Roman" w:hAnsi="Times New Roman"/>
        </w:rPr>
        <w:t>b-a</w:t>
      </w:r>
      <w:r>
        <w:rPr>
          <w:rFonts w:ascii="Times New Roman" w:hAnsi="Times New Roman"/>
          <w:vertAlign w:val="superscript"/>
        </w:rPr>
        <w:t>1</w:t>
      </w:r>
      <w:proofErr w:type="spellEnd"/>
      <w:r>
        <w:rPr>
          <w:rFonts w:ascii="Times New Roman" w:hAnsi="Times New Roman"/>
        </w:rPr>
        <w:t xml:space="preserve"> spreken in de onderste tussenvelden van het front, het vervolg staat op de lade. De bovenste tussenvelden van he</w:t>
      </w:r>
      <w:r>
        <w:rPr>
          <w:rFonts w:ascii="Times New Roman" w:hAnsi="Times New Roman"/>
        </w:rPr>
        <w:t>t front zijn stom.</w:t>
      </w:r>
    </w:p>
    <w:p w14:paraId="093E7F71" w14:textId="77777777" w:rsidR="00000000" w:rsidRDefault="00734030">
      <w:pPr>
        <w:rPr>
          <w:rFonts w:ascii="Times New Roman" w:hAnsi="Times New Roman"/>
        </w:rPr>
      </w:pPr>
      <w:r>
        <w:rPr>
          <w:rFonts w:ascii="Times New Roman" w:hAnsi="Times New Roman"/>
        </w:rPr>
        <w:t xml:space="preserve">De </w:t>
      </w:r>
      <w:proofErr w:type="spellStart"/>
      <w:r>
        <w:rPr>
          <w:rFonts w:ascii="Times New Roman" w:hAnsi="Times New Roman"/>
        </w:rPr>
        <w:t>Fiola</w:t>
      </w:r>
      <w:proofErr w:type="spellEnd"/>
      <w:r>
        <w:rPr>
          <w:rFonts w:ascii="Times New Roman" w:hAnsi="Times New Roman"/>
        </w:rPr>
        <w:t xml:space="preserve"> D 8' is van tin. De Holpijp 8' bezit eiken pijpen in het groot octaaf. De Roerfluit 4' is tot en met f</w:t>
      </w:r>
      <w:r>
        <w:rPr>
          <w:rFonts w:ascii="Times New Roman" w:hAnsi="Times New Roman"/>
          <w:vertAlign w:val="superscript"/>
        </w:rPr>
        <w:t>3</w:t>
      </w:r>
      <w:r>
        <w:rPr>
          <w:rFonts w:ascii="Times New Roman" w:hAnsi="Times New Roman"/>
        </w:rPr>
        <w:t xml:space="preserve"> als roerfluit uitgevoerd. De </w:t>
      </w:r>
      <w:proofErr w:type="spellStart"/>
      <w:r>
        <w:rPr>
          <w:rFonts w:ascii="Times New Roman" w:hAnsi="Times New Roman"/>
        </w:rPr>
        <w:t>Salicet</w:t>
      </w:r>
      <w:proofErr w:type="spellEnd"/>
      <w:r>
        <w:rPr>
          <w:rFonts w:ascii="Times New Roman" w:hAnsi="Times New Roman"/>
        </w:rPr>
        <w:t xml:space="preserve"> 2' is op groot C voorzien van de naaminscriptie ‘Octaaf 2 </w:t>
      </w:r>
      <w:proofErr w:type="spellStart"/>
      <w:r>
        <w:rPr>
          <w:rFonts w:ascii="Times New Roman" w:hAnsi="Times New Roman"/>
        </w:rPr>
        <w:t>vt</w:t>
      </w:r>
      <w:proofErr w:type="spellEnd"/>
      <w:r>
        <w:rPr>
          <w:rFonts w:ascii="Times New Roman" w:hAnsi="Times New Roman"/>
        </w:rPr>
        <w:t>’.</w:t>
      </w:r>
    </w:p>
    <w:p w14:paraId="3DABD9D5" w14:textId="77777777" w:rsidR="00734030" w:rsidRDefault="00734030">
      <w:pPr>
        <w:rPr>
          <w:rFonts w:ascii="Times New Roman" w:hAnsi="Times New Roman"/>
        </w:rPr>
      </w:pPr>
      <w:r>
        <w:rPr>
          <w:rFonts w:ascii="Times New Roman" w:hAnsi="Times New Roman"/>
        </w:rPr>
        <w:t xml:space="preserve">De </w:t>
      </w:r>
      <w:proofErr w:type="spellStart"/>
      <w:r>
        <w:rPr>
          <w:rFonts w:ascii="Times New Roman" w:hAnsi="Times New Roman"/>
        </w:rPr>
        <w:t>gedekten</w:t>
      </w:r>
      <w:proofErr w:type="spellEnd"/>
      <w:r>
        <w:rPr>
          <w:rFonts w:ascii="Times New Roman" w:hAnsi="Times New Roman"/>
        </w:rPr>
        <w:t xml:space="preserve"> bezitten ron</w:t>
      </w:r>
      <w:r>
        <w:rPr>
          <w:rFonts w:ascii="Times New Roman" w:hAnsi="Times New Roman"/>
        </w:rPr>
        <w:t xml:space="preserve">d geritste </w:t>
      </w:r>
      <w:proofErr w:type="spellStart"/>
      <w:r>
        <w:rPr>
          <w:rFonts w:ascii="Times New Roman" w:hAnsi="Times New Roman"/>
        </w:rPr>
        <w:t>labia</w:t>
      </w:r>
      <w:proofErr w:type="spellEnd"/>
      <w:r>
        <w:rPr>
          <w:rFonts w:ascii="Times New Roman" w:hAnsi="Times New Roman"/>
        </w:rPr>
        <w:t xml:space="preserve">, de open pijpen spits geritste </w:t>
      </w:r>
      <w:proofErr w:type="spellStart"/>
      <w:r>
        <w:rPr>
          <w:rFonts w:ascii="Times New Roman" w:hAnsi="Times New Roman"/>
        </w:rPr>
        <w:t>labia</w:t>
      </w:r>
      <w:proofErr w:type="spellEnd"/>
      <w:r>
        <w:rPr>
          <w:rFonts w:ascii="Times New Roman" w:hAnsi="Times New Roman"/>
        </w:rPr>
        <w:t>. De steminrichtingen van de open pijpen zijn als klassieke stemkrul uitgevoerd, ingesneden vanaf de bovenrand. Tot 1 1/3-voets lengte is een dubbele krul toegepast, vervolgens bij enkele pijpen, bij wij</w:t>
      </w:r>
      <w:r>
        <w:rPr>
          <w:rFonts w:ascii="Times New Roman" w:hAnsi="Times New Roman"/>
        </w:rPr>
        <w:t xml:space="preserve">ze van overgang, een enkele krul. De </w:t>
      </w:r>
      <w:proofErr w:type="spellStart"/>
      <w:r>
        <w:rPr>
          <w:rFonts w:ascii="Times New Roman" w:hAnsi="Times New Roman"/>
        </w:rPr>
        <w:t>Fiola</w:t>
      </w:r>
      <w:proofErr w:type="spellEnd"/>
      <w:r>
        <w:rPr>
          <w:rFonts w:ascii="Times New Roman" w:hAnsi="Times New Roman"/>
        </w:rPr>
        <w:t xml:space="preserve"> D 8' heeft een enkele krul van c</w:t>
      </w:r>
      <w:r>
        <w:rPr>
          <w:rFonts w:ascii="Times New Roman" w:hAnsi="Times New Roman"/>
          <w:vertAlign w:val="superscript"/>
        </w:rPr>
        <w:t>1</w:t>
      </w:r>
      <w:r>
        <w:rPr>
          <w:rFonts w:ascii="Times New Roman" w:hAnsi="Times New Roman"/>
        </w:rPr>
        <w:t>-h</w:t>
      </w:r>
      <w:r>
        <w:rPr>
          <w:rFonts w:ascii="Times New Roman" w:hAnsi="Times New Roman"/>
          <w:vertAlign w:val="superscript"/>
        </w:rPr>
        <w:t>2</w:t>
      </w:r>
      <w:r>
        <w:rPr>
          <w:rFonts w:ascii="Times New Roman" w:hAnsi="Times New Roman"/>
        </w:rPr>
        <w:t>.</w:t>
      </w:r>
    </w:p>
    <w:sectPr w:rsidR="00734030">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70F"/>
    <w:rsid w:val="00734030"/>
    <w:rsid w:val="00851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1CA673D"/>
  <w15:chartTrackingRefBased/>
  <w15:docId w15:val="{AF1842F7-8ACF-AF43-BF87-8D5E15BC0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661</Words>
  <Characters>3772</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Gaast / 1860</vt:lpstr>
    </vt:vector>
  </TitlesOfParts>
  <Company>NIvO</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Gaast / 1860</dc:title>
  <dc:subject/>
  <dc:creator>WS1</dc:creator>
  <cp:keywords/>
  <dc:description/>
  <cp:lastModifiedBy>Eline J Duijsens</cp:lastModifiedBy>
  <cp:revision>2</cp:revision>
  <dcterms:created xsi:type="dcterms:W3CDTF">2021-09-20T12:16:00Z</dcterms:created>
  <dcterms:modified xsi:type="dcterms:W3CDTF">2021-09-20T12:16:00Z</dcterms:modified>
</cp:coreProperties>
</file>