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F8A0F" w14:textId="77777777" w:rsidR="00000000" w:rsidRDefault="001D307E">
      <w:pPr>
        <w:pStyle w:val="Heading1"/>
      </w:pPr>
      <w:bookmarkStart w:id="0" w:name="_GoBack"/>
      <w:bookmarkEnd w:id="0"/>
      <w:r>
        <w:t>Scharnegoutum / 1861</w:t>
      </w:r>
    </w:p>
    <w:p w14:paraId="09D022DE" w14:textId="77777777" w:rsidR="00000000" w:rsidRDefault="001D307E">
      <w:pPr>
        <w:pStyle w:val="Heading2"/>
        <w:rPr>
          <w:i w:val="0"/>
          <w:iCs/>
        </w:rPr>
      </w:pPr>
      <w:proofErr w:type="spellStart"/>
      <w:r>
        <w:rPr>
          <w:i w:val="0"/>
          <w:iCs/>
        </w:rPr>
        <w:t>Martenstsjerke</w:t>
      </w:r>
      <w:proofErr w:type="spellEnd"/>
      <w:r>
        <w:rPr>
          <w:i w:val="0"/>
          <w:iCs/>
        </w:rPr>
        <w:t xml:space="preserve"> (</w:t>
      </w:r>
      <w:proofErr w:type="spellStart"/>
      <w:r>
        <w:rPr>
          <w:i w:val="0"/>
          <w:iCs/>
        </w:rPr>
        <w:t>SOW-gemeente</w:t>
      </w:r>
      <w:proofErr w:type="spellEnd"/>
      <w:r>
        <w:rPr>
          <w:i w:val="0"/>
          <w:iCs/>
        </w:rPr>
        <w:t>)</w:t>
      </w:r>
    </w:p>
    <w:p w14:paraId="10D641B8" w14:textId="77777777" w:rsidR="00000000" w:rsidRDefault="001D307E">
      <w:pPr>
        <w:pStyle w:val="T1"/>
        <w:jc w:val="left"/>
        <w:rPr>
          <w:b/>
          <w:bCs/>
          <w:lang w:val="nl-NL"/>
        </w:rPr>
      </w:pPr>
    </w:p>
    <w:p w14:paraId="06A3E39F" w14:textId="77777777" w:rsidR="00000000" w:rsidRDefault="001D307E">
      <w:pPr>
        <w:pStyle w:val="T1"/>
        <w:jc w:val="left"/>
        <w:rPr>
          <w:i/>
          <w:iCs/>
          <w:lang w:val="nl-NL"/>
        </w:rPr>
      </w:pPr>
      <w:proofErr w:type="spellStart"/>
      <w:r>
        <w:rPr>
          <w:i/>
          <w:iCs/>
          <w:lang w:val="nl-NL"/>
        </w:rPr>
        <w:t>Eenbeukige</w:t>
      </w:r>
      <w:proofErr w:type="spellEnd"/>
      <w:r>
        <w:rPr>
          <w:i/>
          <w:iCs/>
          <w:lang w:val="nl-NL"/>
        </w:rPr>
        <w:t xml:space="preserve"> driezijdig gesloten kerk met half ingebouwde toren, uitgevoerd in rondboogstijl met enige romaniserende elementen, met name in de toren. Gebouwd in 1861 naar ontwerp van </w:t>
      </w:r>
      <w:proofErr w:type="spellStart"/>
      <w:r>
        <w:rPr>
          <w:i/>
          <w:iCs/>
          <w:lang w:val="nl-NL"/>
        </w:rPr>
        <w:t>Miense</w:t>
      </w:r>
      <w:proofErr w:type="spellEnd"/>
      <w:r>
        <w:rPr>
          <w:i/>
          <w:iCs/>
          <w:lang w:val="nl-NL"/>
        </w:rPr>
        <w:t xml:space="preserve"> Molenaar. Inwend</w:t>
      </w:r>
      <w:r>
        <w:rPr>
          <w:i/>
          <w:iCs/>
          <w:lang w:val="nl-NL"/>
        </w:rPr>
        <w:t xml:space="preserve">ig </w:t>
      </w:r>
      <w:proofErr w:type="spellStart"/>
      <w:r>
        <w:rPr>
          <w:i/>
          <w:iCs/>
          <w:lang w:val="nl-NL"/>
        </w:rPr>
        <w:t>gestuct</w:t>
      </w:r>
      <w:proofErr w:type="spellEnd"/>
      <w:r>
        <w:rPr>
          <w:i/>
          <w:iCs/>
          <w:lang w:val="nl-NL"/>
        </w:rPr>
        <w:t xml:space="preserve"> tongewelf. Enige tekstborden uit de 18e eeuw.</w:t>
      </w:r>
    </w:p>
    <w:p w14:paraId="586011F1" w14:textId="77777777" w:rsidR="00000000" w:rsidRDefault="001D307E">
      <w:pPr>
        <w:pStyle w:val="T1"/>
        <w:jc w:val="left"/>
        <w:rPr>
          <w:b/>
          <w:bCs/>
          <w:lang w:val="nl-NL"/>
        </w:rPr>
      </w:pPr>
    </w:p>
    <w:p w14:paraId="789D39D1" w14:textId="77777777" w:rsidR="00000000" w:rsidRDefault="001D307E">
      <w:pPr>
        <w:pStyle w:val="T1"/>
        <w:jc w:val="left"/>
        <w:rPr>
          <w:lang w:val="nl-NL"/>
        </w:rPr>
      </w:pPr>
      <w:r>
        <w:rPr>
          <w:lang w:val="nl-NL"/>
        </w:rPr>
        <w:t>Kas: 1861</w:t>
      </w:r>
    </w:p>
    <w:p w14:paraId="42BFFD03" w14:textId="77777777" w:rsidR="00000000" w:rsidRDefault="001D307E">
      <w:pPr>
        <w:pStyle w:val="T1"/>
        <w:jc w:val="left"/>
        <w:rPr>
          <w:lang w:val="nl-NL"/>
        </w:rPr>
      </w:pPr>
    </w:p>
    <w:p w14:paraId="5A5A401E" w14:textId="77777777" w:rsidR="00000000" w:rsidRDefault="001D307E">
      <w:pPr>
        <w:pStyle w:val="Heading2"/>
        <w:rPr>
          <w:i w:val="0"/>
          <w:iCs/>
        </w:rPr>
      </w:pPr>
      <w:r>
        <w:rPr>
          <w:i w:val="0"/>
          <w:iCs/>
        </w:rPr>
        <w:t>Kunsthistorische aspecten</w:t>
      </w:r>
    </w:p>
    <w:p w14:paraId="535AAB8B" w14:textId="77777777" w:rsidR="00000000" w:rsidRDefault="001D307E">
      <w:pPr>
        <w:pStyle w:val="T2Kunst"/>
        <w:jc w:val="left"/>
        <w:rPr>
          <w:lang w:val="nl-NL"/>
        </w:rPr>
      </w:pPr>
      <w:r>
        <w:rPr>
          <w:lang w:val="nl-NL"/>
        </w:rPr>
        <w:t xml:space="preserve">Het front van dit orgel is duidelijk verwant aan dat van het in hetzelfde jaar gebouwde </w:t>
      </w:r>
      <w:proofErr w:type="spellStart"/>
      <w:r>
        <w:rPr>
          <w:lang w:val="nl-NL"/>
        </w:rPr>
        <w:t>Hardorff-orgel</w:t>
      </w:r>
      <w:proofErr w:type="spellEnd"/>
      <w:r>
        <w:rPr>
          <w:lang w:val="nl-NL"/>
        </w:rPr>
        <w:t xml:space="preserve"> in </w:t>
      </w:r>
      <w:proofErr w:type="spellStart"/>
      <w:r>
        <w:rPr>
          <w:lang w:val="nl-NL"/>
        </w:rPr>
        <w:t>Britsum</w:t>
      </w:r>
      <w:proofErr w:type="spellEnd"/>
      <w:r>
        <w:rPr>
          <w:lang w:val="nl-NL"/>
        </w:rPr>
        <w:t>: drie ronde torens, holle tweedelige tussenveld</w:t>
      </w:r>
      <w:r>
        <w:rPr>
          <w:lang w:val="nl-NL"/>
        </w:rPr>
        <w:t xml:space="preserve">en met tegengesteld </w:t>
      </w:r>
      <w:proofErr w:type="spellStart"/>
      <w:r>
        <w:rPr>
          <w:lang w:val="nl-NL"/>
        </w:rPr>
        <w:t>labiumverloop</w:t>
      </w:r>
      <w:proofErr w:type="spellEnd"/>
      <w:r>
        <w:rPr>
          <w:lang w:val="nl-NL"/>
        </w:rPr>
        <w:t xml:space="preserve"> en brede naar buiten oplopende lijsten tussen de etages. Er is echter een belangrijk verschil: de middentoren is hier gedeeld in twee etages van elk elf pijpen. Deze etages worden gescheiden door brede lijsten van gelijke </w:t>
      </w:r>
      <w:r>
        <w:rPr>
          <w:lang w:val="nl-NL"/>
        </w:rPr>
        <w:t xml:space="preserve">breedte als de lijsten tussen de velden. Deze opzet herinnert enigszins aan de Van </w:t>
      </w:r>
      <w:proofErr w:type="spellStart"/>
      <w:r>
        <w:rPr>
          <w:lang w:val="nl-NL"/>
        </w:rPr>
        <w:t>Dam-orgels</w:t>
      </w:r>
      <w:proofErr w:type="spellEnd"/>
      <w:r>
        <w:rPr>
          <w:lang w:val="nl-NL"/>
        </w:rPr>
        <w:t xml:space="preserve"> van het type </w:t>
      </w:r>
      <w:proofErr w:type="spellStart"/>
      <w:r>
        <w:rPr>
          <w:lang w:val="nl-NL"/>
        </w:rPr>
        <w:t>Franeker</w:t>
      </w:r>
      <w:proofErr w:type="spellEnd"/>
      <w:r>
        <w:rPr>
          <w:lang w:val="nl-NL"/>
        </w:rPr>
        <w:t xml:space="preserve"> (1842, deel 1840-1849, 105-108) en Vrouwenparochie (1844, deel 1840-1849, 215-217). Daar zijn de tussenlijsten van de velden echter horizont</w:t>
      </w:r>
      <w:r>
        <w:rPr>
          <w:lang w:val="nl-NL"/>
        </w:rPr>
        <w:t xml:space="preserve">aal geplaatst en liggen zij in één lijn met de scheidingslijst in de middentoren. In </w:t>
      </w:r>
      <w:proofErr w:type="spellStart"/>
      <w:r>
        <w:rPr>
          <w:lang w:val="nl-NL"/>
        </w:rPr>
        <w:t>Scharnegoutum</w:t>
      </w:r>
      <w:proofErr w:type="spellEnd"/>
      <w:r>
        <w:rPr>
          <w:lang w:val="nl-NL"/>
        </w:rPr>
        <w:t xml:space="preserve"> sluit de bovenrand van de scheidingslijsten in de velden precies aan bij de onderrand van de tussenlijst in de middentoren. Op deze wijze afficheert </w:t>
      </w:r>
      <w:proofErr w:type="spellStart"/>
      <w:r>
        <w:rPr>
          <w:lang w:val="nl-NL"/>
        </w:rPr>
        <w:t>Hardorff</w:t>
      </w:r>
      <w:proofErr w:type="spellEnd"/>
      <w:r>
        <w:rPr>
          <w:lang w:val="nl-NL"/>
        </w:rPr>
        <w:t xml:space="preserve"> zich toch als een zelfstandig ontwerper.</w:t>
      </w:r>
    </w:p>
    <w:p w14:paraId="5873DBDF" w14:textId="77777777" w:rsidR="00000000" w:rsidRDefault="001D307E">
      <w:pPr>
        <w:pStyle w:val="T2Kunst"/>
        <w:jc w:val="left"/>
        <w:rPr>
          <w:lang w:val="nl-NL"/>
        </w:rPr>
      </w:pPr>
      <w:r>
        <w:rPr>
          <w:lang w:val="nl-NL"/>
        </w:rPr>
        <w:t xml:space="preserve">In de decoratie zien wij hier een element opduiken dat </w:t>
      </w:r>
      <w:proofErr w:type="spellStart"/>
      <w:r>
        <w:rPr>
          <w:lang w:val="nl-NL"/>
        </w:rPr>
        <w:t>Hardorff</w:t>
      </w:r>
      <w:proofErr w:type="spellEnd"/>
      <w:r>
        <w:rPr>
          <w:lang w:val="nl-NL"/>
        </w:rPr>
        <w:t xml:space="preserve"> hiervoor nooit gebruikte en hierna nog slechts één keer zal herhalen, de </w:t>
      </w:r>
      <w:proofErr w:type="spellStart"/>
      <w:r>
        <w:rPr>
          <w:lang w:val="nl-NL"/>
        </w:rPr>
        <w:t>modillons</w:t>
      </w:r>
      <w:proofErr w:type="spellEnd"/>
      <w:r>
        <w:rPr>
          <w:lang w:val="nl-NL"/>
        </w:rPr>
        <w:t xml:space="preserve"> in de torenkappen.</w:t>
      </w:r>
    </w:p>
    <w:p w14:paraId="6FC6D4D2" w14:textId="77777777" w:rsidR="00000000" w:rsidRDefault="001D307E">
      <w:pPr>
        <w:pStyle w:val="T2Kunst"/>
        <w:jc w:val="left"/>
        <w:rPr>
          <w:lang w:val="nl-NL"/>
        </w:rPr>
      </w:pPr>
      <w:r>
        <w:rPr>
          <w:lang w:val="nl-NL"/>
        </w:rPr>
        <w:t xml:space="preserve">In </w:t>
      </w:r>
      <w:proofErr w:type="spellStart"/>
      <w:r>
        <w:rPr>
          <w:lang w:val="nl-NL"/>
        </w:rPr>
        <w:t>Britsum</w:t>
      </w:r>
      <w:proofErr w:type="spellEnd"/>
      <w:r>
        <w:rPr>
          <w:lang w:val="nl-NL"/>
        </w:rPr>
        <w:t xml:space="preserve"> had </w:t>
      </w:r>
      <w:proofErr w:type="spellStart"/>
      <w:r>
        <w:rPr>
          <w:lang w:val="nl-NL"/>
        </w:rPr>
        <w:t>Hardorff</w:t>
      </w:r>
      <w:proofErr w:type="spellEnd"/>
      <w:r>
        <w:rPr>
          <w:lang w:val="nl-NL"/>
        </w:rPr>
        <w:t xml:space="preserve"> de tussenvelden aan de b</w:t>
      </w:r>
      <w:r>
        <w:rPr>
          <w:lang w:val="nl-NL"/>
        </w:rPr>
        <w:t xml:space="preserve">ovenzijde afgesloten met een slanke </w:t>
      </w:r>
      <w:proofErr w:type="spellStart"/>
      <w:r>
        <w:rPr>
          <w:lang w:val="nl-NL"/>
        </w:rPr>
        <w:t>S-lijst</w:t>
      </w:r>
      <w:proofErr w:type="spellEnd"/>
      <w:r>
        <w:rPr>
          <w:lang w:val="nl-NL"/>
        </w:rPr>
        <w:t xml:space="preserve">, waaronder snijwerk; hier ontbreekt een dergelijke lijst. Wij zien gesloten panelen, die als decoratief element niet van gewicht zijn, en verder sierlijke S-vormige bladvoluten. </w:t>
      </w:r>
      <w:proofErr w:type="spellStart"/>
      <w:r>
        <w:rPr>
          <w:lang w:val="nl-NL"/>
        </w:rPr>
        <w:t>S-voluten</w:t>
      </w:r>
      <w:proofErr w:type="spellEnd"/>
      <w:r>
        <w:rPr>
          <w:lang w:val="nl-NL"/>
        </w:rPr>
        <w:t xml:space="preserve"> zien wij ook aan de pijp</w:t>
      </w:r>
      <w:r>
        <w:rPr>
          <w:lang w:val="nl-NL"/>
        </w:rPr>
        <w:t xml:space="preserve">voeten in de torens, alsmede aan de pijpuiteinden in de middentoren. Boven in de zijtorens ziet men in het midden twee gekoppelde </w:t>
      </w:r>
      <w:proofErr w:type="spellStart"/>
      <w:r>
        <w:rPr>
          <w:lang w:val="nl-NL"/>
        </w:rPr>
        <w:t>C-voluten</w:t>
      </w:r>
      <w:proofErr w:type="spellEnd"/>
      <w:r>
        <w:rPr>
          <w:lang w:val="nl-NL"/>
        </w:rPr>
        <w:t xml:space="preserve">, die in de hoeken worden begeleid door slakkenhuisachtige </w:t>
      </w:r>
      <w:proofErr w:type="spellStart"/>
      <w:r>
        <w:rPr>
          <w:lang w:val="nl-NL"/>
        </w:rPr>
        <w:t>S-ranken</w:t>
      </w:r>
      <w:proofErr w:type="spellEnd"/>
      <w:r>
        <w:rPr>
          <w:lang w:val="nl-NL"/>
        </w:rPr>
        <w:t xml:space="preserve">. De brede lijsten tussen de etages van de velden </w:t>
      </w:r>
      <w:r>
        <w:rPr>
          <w:lang w:val="nl-NL"/>
        </w:rPr>
        <w:t xml:space="preserve">worden afgebiesd door bladwerk, waarin aan de onderzijde eikenblad overheerst. Een vergelijkbare decoratie treft men aan bij de pijpvoeten in de benedenvelden. Opvallend zijn de weelderige vleugelstukken, bestaande uit een slanke </w:t>
      </w:r>
      <w:proofErr w:type="spellStart"/>
      <w:r>
        <w:rPr>
          <w:lang w:val="nl-NL"/>
        </w:rPr>
        <w:t>S-rank</w:t>
      </w:r>
      <w:proofErr w:type="spellEnd"/>
      <w:r>
        <w:rPr>
          <w:lang w:val="nl-NL"/>
        </w:rPr>
        <w:t xml:space="preserve"> aan de bovenzijde w</w:t>
      </w:r>
      <w:r>
        <w:rPr>
          <w:lang w:val="nl-NL"/>
        </w:rPr>
        <w:t xml:space="preserve">aaruit een weelderige golfrank afhangt, met daarin </w:t>
      </w:r>
      <w:proofErr w:type="spellStart"/>
      <w:r>
        <w:rPr>
          <w:lang w:val="nl-NL"/>
        </w:rPr>
        <w:t>C-voluten</w:t>
      </w:r>
      <w:proofErr w:type="spellEnd"/>
      <w:r>
        <w:rPr>
          <w:lang w:val="nl-NL"/>
        </w:rPr>
        <w:t xml:space="preserve">, bloemen en vruchten. De vormen zijn verwant aan die in </w:t>
      </w:r>
      <w:proofErr w:type="spellStart"/>
      <w:r>
        <w:rPr>
          <w:lang w:val="nl-NL"/>
        </w:rPr>
        <w:t>Britsum</w:t>
      </w:r>
      <w:proofErr w:type="spellEnd"/>
      <w:r>
        <w:rPr>
          <w:lang w:val="nl-NL"/>
        </w:rPr>
        <w:t xml:space="preserve">, maar rijker. De opzetstukken op de zijtorens bestaan uit twee gekoppelde </w:t>
      </w:r>
      <w:proofErr w:type="spellStart"/>
      <w:r>
        <w:rPr>
          <w:lang w:val="nl-NL"/>
        </w:rPr>
        <w:t>bebladerde</w:t>
      </w:r>
      <w:proofErr w:type="spellEnd"/>
      <w:r>
        <w:rPr>
          <w:lang w:val="nl-NL"/>
        </w:rPr>
        <w:t xml:space="preserve"> </w:t>
      </w:r>
      <w:proofErr w:type="spellStart"/>
      <w:r>
        <w:rPr>
          <w:lang w:val="nl-NL"/>
        </w:rPr>
        <w:t>S-voluten</w:t>
      </w:r>
      <w:proofErr w:type="spellEnd"/>
      <w:r>
        <w:rPr>
          <w:lang w:val="nl-NL"/>
        </w:rPr>
        <w:t xml:space="preserve"> waaruit zich twee naar elkaar geopen</w:t>
      </w:r>
      <w:r>
        <w:rPr>
          <w:lang w:val="nl-NL"/>
        </w:rPr>
        <w:t xml:space="preserve">de </w:t>
      </w:r>
      <w:proofErr w:type="spellStart"/>
      <w:r>
        <w:rPr>
          <w:lang w:val="nl-NL"/>
        </w:rPr>
        <w:t>C-voluten</w:t>
      </w:r>
      <w:proofErr w:type="spellEnd"/>
      <w:r>
        <w:rPr>
          <w:lang w:val="nl-NL"/>
        </w:rPr>
        <w:t xml:space="preserve"> ontwikkelen die tezamen een hart vormen. Het motief op de middentoren is vergelijkbaar, maar daar is in het geheel nog een lier verwerkt.</w:t>
      </w:r>
    </w:p>
    <w:p w14:paraId="39DF8230" w14:textId="77777777" w:rsidR="00000000" w:rsidRDefault="001D307E">
      <w:pPr>
        <w:pStyle w:val="T1"/>
        <w:jc w:val="left"/>
        <w:rPr>
          <w:lang w:val="nl-NL"/>
        </w:rPr>
      </w:pPr>
    </w:p>
    <w:p w14:paraId="4E9235B1" w14:textId="77777777" w:rsidR="00000000" w:rsidRDefault="001D307E">
      <w:pPr>
        <w:pStyle w:val="T3Lit"/>
        <w:jc w:val="left"/>
        <w:rPr>
          <w:b/>
          <w:bCs/>
          <w:lang w:val="nl-NL"/>
        </w:rPr>
      </w:pPr>
      <w:r>
        <w:rPr>
          <w:b/>
          <w:bCs/>
          <w:lang w:val="nl-NL"/>
        </w:rPr>
        <w:t>Literatuur</w:t>
      </w:r>
    </w:p>
    <w:p w14:paraId="5A22A15D" w14:textId="77777777" w:rsidR="00000000" w:rsidRDefault="001D307E">
      <w:pPr>
        <w:pStyle w:val="T3Lit"/>
        <w:jc w:val="left"/>
        <w:rPr>
          <w:lang w:val="nl-NL"/>
        </w:rPr>
      </w:pPr>
      <w:proofErr w:type="spellStart"/>
      <w:r>
        <w:rPr>
          <w:i/>
          <w:iCs/>
          <w:lang w:val="nl-NL"/>
        </w:rPr>
        <w:t>Broekhuyzen</w:t>
      </w:r>
      <w:proofErr w:type="spellEnd"/>
      <w:r>
        <w:rPr>
          <w:lang w:val="nl-NL"/>
        </w:rPr>
        <w:t>, S 60.</w:t>
      </w:r>
    </w:p>
    <w:p w14:paraId="7D95535C" w14:textId="77777777" w:rsidR="00000000" w:rsidRDefault="001D307E">
      <w:pPr>
        <w:pStyle w:val="T3Lit"/>
        <w:jc w:val="left"/>
        <w:rPr>
          <w:lang w:val="nl-NL"/>
        </w:rPr>
      </w:pPr>
      <w:r>
        <w:rPr>
          <w:lang w:val="nl-NL"/>
        </w:rPr>
        <w:t xml:space="preserve">M. </w:t>
      </w:r>
      <w:proofErr w:type="spellStart"/>
      <w:r>
        <w:rPr>
          <w:lang w:val="nl-NL"/>
        </w:rPr>
        <w:t>Seijbel</w:t>
      </w:r>
      <w:proofErr w:type="spellEnd"/>
      <w:r>
        <w:rPr>
          <w:lang w:val="nl-NL"/>
        </w:rPr>
        <w:t xml:space="preserve">, </w:t>
      </w:r>
      <w:r>
        <w:rPr>
          <w:i/>
          <w:iCs/>
          <w:lang w:val="nl-NL"/>
        </w:rPr>
        <w:t>Orgels in Friesland 1</w:t>
      </w:r>
      <w:r>
        <w:rPr>
          <w:lang w:val="nl-NL"/>
        </w:rPr>
        <w:t xml:space="preserve">. </w:t>
      </w:r>
      <w:proofErr w:type="spellStart"/>
      <w:r>
        <w:rPr>
          <w:lang w:val="nl-NL"/>
        </w:rPr>
        <w:t>Baarn</w:t>
      </w:r>
      <w:proofErr w:type="spellEnd"/>
      <w:r>
        <w:rPr>
          <w:lang w:val="nl-NL"/>
        </w:rPr>
        <w:t>, 1970, 58-60.</w:t>
      </w:r>
    </w:p>
    <w:p w14:paraId="64ABE3CF" w14:textId="77777777" w:rsidR="00000000" w:rsidRDefault="001D307E">
      <w:pPr>
        <w:pStyle w:val="T3Lit"/>
        <w:jc w:val="left"/>
        <w:rPr>
          <w:lang w:val="nl-NL"/>
        </w:rPr>
      </w:pPr>
    </w:p>
    <w:p w14:paraId="314F71EA" w14:textId="77777777" w:rsidR="00000000" w:rsidRDefault="001D307E">
      <w:pPr>
        <w:pStyle w:val="T3Lit"/>
        <w:jc w:val="left"/>
        <w:rPr>
          <w:lang w:val="nl-NL"/>
        </w:rPr>
      </w:pPr>
      <w:r>
        <w:rPr>
          <w:b/>
          <w:bCs/>
          <w:lang w:val="nl-NL"/>
        </w:rPr>
        <w:t>Niet gepubliceerde</w:t>
      </w:r>
      <w:r>
        <w:rPr>
          <w:b/>
          <w:bCs/>
          <w:lang w:val="nl-NL"/>
        </w:rPr>
        <w:t xml:space="preserve"> bron</w:t>
      </w:r>
    </w:p>
    <w:p w14:paraId="4FD1DF32" w14:textId="77777777" w:rsidR="00000000" w:rsidRDefault="001D307E">
      <w:pPr>
        <w:pStyle w:val="T3Lit"/>
        <w:jc w:val="left"/>
        <w:rPr>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w:t>
      </w:r>
      <w:proofErr w:type="spellEnd"/>
      <w:r>
        <w:rPr>
          <w:lang w:val="nl-NL"/>
        </w:rPr>
        <w:t>.</w:t>
      </w:r>
    </w:p>
    <w:p w14:paraId="416C5C0D" w14:textId="77777777" w:rsidR="00000000" w:rsidRDefault="001D307E">
      <w:pPr>
        <w:pStyle w:val="T3Lit"/>
        <w:jc w:val="left"/>
        <w:rPr>
          <w:lang w:val="nl-NL"/>
        </w:rPr>
      </w:pPr>
    </w:p>
    <w:p w14:paraId="75144539" w14:textId="77777777" w:rsidR="00000000" w:rsidRDefault="001D307E">
      <w:pPr>
        <w:pStyle w:val="T3Lit"/>
        <w:jc w:val="left"/>
        <w:rPr>
          <w:lang w:val="nl-NL"/>
        </w:rPr>
      </w:pPr>
      <w:r>
        <w:rPr>
          <w:lang w:val="nl-NL"/>
        </w:rPr>
        <w:t>Monumentnummer 460741</w:t>
      </w:r>
    </w:p>
    <w:p w14:paraId="25B08821" w14:textId="77777777" w:rsidR="00000000" w:rsidRDefault="001D307E">
      <w:pPr>
        <w:pStyle w:val="T3Lit"/>
        <w:jc w:val="left"/>
        <w:rPr>
          <w:lang w:val="nl-NL"/>
        </w:rPr>
      </w:pPr>
      <w:r>
        <w:rPr>
          <w:lang w:val="nl-NL"/>
        </w:rPr>
        <w:t>Orgelnummer 1324</w:t>
      </w:r>
    </w:p>
    <w:p w14:paraId="00632D8A" w14:textId="77777777" w:rsidR="00000000" w:rsidRDefault="001D307E">
      <w:pPr>
        <w:pStyle w:val="T1"/>
        <w:jc w:val="left"/>
        <w:rPr>
          <w:lang w:val="nl-NL"/>
        </w:rPr>
      </w:pPr>
    </w:p>
    <w:p w14:paraId="77D6A88C" w14:textId="77777777" w:rsidR="00000000" w:rsidRDefault="001D307E">
      <w:pPr>
        <w:pStyle w:val="Heading2"/>
        <w:rPr>
          <w:i w:val="0"/>
          <w:iCs/>
        </w:rPr>
      </w:pPr>
      <w:r>
        <w:rPr>
          <w:i w:val="0"/>
          <w:iCs/>
        </w:rPr>
        <w:t>Historische gegevens</w:t>
      </w:r>
    </w:p>
    <w:p w14:paraId="010D0384" w14:textId="77777777" w:rsidR="00000000" w:rsidRDefault="001D307E">
      <w:pPr>
        <w:pStyle w:val="T1"/>
        <w:jc w:val="left"/>
        <w:rPr>
          <w:b/>
          <w:bCs/>
          <w:lang w:val="nl-NL"/>
        </w:rPr>
      </w:pPr>
    </w:p>
    <w:p w14:paraId="6B4C9C2B" w14:textId="77777777" w:rsidR="00000000" w:rsidRDefault="001D307E">
      <w:pPr>
        <w:pStyle w:val="T1"/>
        <w:jc w:val="left"/>
        <w:rPr>
          <w:lang w:val="nl-NL"/>
        </w:rPr>
      </w:pPr>
      <w:r>
        <w:rPr>
          <w:lang w:val="nl-NL"/>
        </w:rPr>
        <w:t>Bouwer</w:t>
      </w:r>
    </w:p>
    <w:p w14:paraId="751006D2" w14:textId="77777777" w:rsidR="00000000" w:rsidRDefault="001D307E">
      <w:pPr>
        <w:pStyle w:val="T1"/>
        <w:jc w:val="left"/>
        <w:rPr>
          <w:lang w:val="nl-NL"/>
        </w:rPr>
      </w:pPr>
      <w:r>
        <w:rPr>
          <w:lang w:val="nl-NL"/>
        </w:rPr>
        <w:t xml:space="preserve">W. </w:t>
      </w:r>
      <w:proofErr w:type="spellStart"/>
      <w:r>
        <w:rPr>
          <w:lang w:val="nl-NL"/>
        </w:rPr>
        <w:t>Hardorff</w:t>
      </w:r>
      <w:proofErr w:type="spellEnd"/>
    </w:p>
    <w:p w14:paraId="02E28C92" w14:textId="77777777" w:rsidR="00000000" w:rsidRDefault="001D307E">
      <w:pPr>
        <w:pStyle w:val="T1"/>
        <w:jc w:val="left"/>
        <w:rPr>
          <w:lang w:val="nl-NL"/>
        </w:rPr>
      </w:pPr>
    </w:p>
    <w:p w14:paraId="48376E44" w14:textId="77777777" w:rsidR="00000000" w:rsidRDefault="001D307E">
      <w:pPr>
        <w:pStyle w:val="T1"/>
        <w:jc w:val="left"/>
        <w:rPr>
          <w:lang w:val="nl-NL"/>
        </w:rPr>
      </w:pPr>
      <w:r>
        <w:rPr>
          <w:lang w:val="nl-NL"/>
        </w:rPr>
        <w:t>Jaar van oplevering</w:t>
      </w:r>
    </w:p>
    <w:p w14:paraId="118E0D83" w14:textId="77777777" w:rsidR="00000000" w:rsidRDefault="001D307E">
      <w:pPr>
        <w:pStyle w:val="T1"/>
        <w:jc w:val="left"/>
        <w:rPr>
          <w:lang w:val="nl-NL"/>
        </w:rPr>
      </w:pPr>
      <w:r>
        <w:rPr>
          <w:lang w:val="nl-NL"/>
        </w:rPr>
        <w:t>1861</w:t>
      </w:r>
    </w:p>
    <w:p w14:paraId="11A906CD" w14:textId="77777777" w:rsidR="00000000" w:rsidRDefault="001D307E">
      <w:pPr>
        <w:pStyle w:val="T1"/>
        <w:jc w:val="left"/>
        <w:rPr>
          <w:lang w:val="nl-NL"/>
        </w:rPr>
      </w:pPr>
    </w:p>
    <w:p w14:paraId="1C76A065" w14:textId="77777777" w:rsidR="00000000" w:rsidRDefault="001D307E">
      <w:pPr>
        <w:pStyle w:val="T1"/>
        <w:jc w:val="left"/>
        <w:rPr>
          <w:lang w:val="nl-NL"/>
        </w:rPr>
      </w:pPr>
      <w:proofErr w:type="spellStart"/>
      <w:r>
        <w:rPr>
          <w:lang w:val="nl-NL"/>
        </w:rPr>
        <w:t>Valckx</w:t>
      </w:r>
      <w:proofErr w:type="spellEnd"/>
      <w:r>
        <w:rPr>
          <w:lang w:val="nl-NL"/>
        </w:rPr>
        <w:t xml:space="preserve"> &amp; van </w:t>
      </w:r>
      <w:proofErr w:type="spellStart"/>
      <w:r>
        <w:rPr>
          <w:lang w:val="nl-NL"/>
        </w:rPr>
        <w:t>Kouteren</w:t>
      </w:r>
      <w:proofErr w:type="spellEnd"/>
      <w:r>
        <w:rPr>
          <w:lang w:val="nl-NL"/>
        </w:rPr>
        <w:t xml:space="preserve"> &amp; Co l944</w:t>
      </w:r>
    </w:p>
    <w:p w14:paraId="0DF405D5" w14:textId="77777777" w:rsidR="00000000" w:rsidRDefault="001D307E">
      <w:pPr>
        <w:pStyle w:val="T1"/>
        <w:jc w:val="left"/>
        <w:rPr>
          <w:lang w:val="nl-NL"/>
        </w:rPr>
      </w:pPr>
      <w:r>
        <w:rPr>
          <w:lang w:val="nl-NL"/>
        </w:rPr>
        <w:t>.</w:t>
      </w:r>
      <w:r>
        <w:rPr>
          <w:lang w:val="nl-NL"/>
        </w:rPr>
        <w:tab/>
        <w:t>pneumatische Tremulant geplaatst op BW</w:t>
      </w:r>
    </w:p>
    <w:p w14:paraId="65906643" w14:textId="77777777" w:rsidR="00000000" w:rsidRDefault="001D307E">
      <w:pPr>
        <w:pStyle w:val="T1"/>
        <w:jc w:val="left"/>
        <w:rPr>
          <w:lang w:val="nl-NL"/>
        </w:rPr>
      </w:pPr>
      <w:r>
        <w:rPr>
          <w:lang w:val="nl-NL"/>
        </w:rPr>
        <w:t>.</w:t>
      </w:r>
      <w:r>
        <w:rPr>
          <w:lang w:val="nl-NL"/>
        </w:rPr>
        <w:tab/>
        <w:t xml:space="preserve">BW + </w:t>
      </w:r>
      <w:proofErr w:type="spellStart"/>
      <w:r>
        <w:rPr>
          <w:lang w:val="nl-NL"/>
        </w:rPr>
        <w:t>Vox</w:t>
      </w:r>
      <w:proofErr w:type="spellEnd"/>
      <w:r>
        <w:rPr>
          <w:lang w:val="nl-NL"/>
        </w:rPr>
        <w:t xml:space="preserve"> </w:t>
      </w:r>
      <w:proofErr w:type="spellStart"/>
      <w:r>
        <w:rPr>
          <w:lang w:val="nl-NL"/>
        </w:rPr>
        <w:t>Celeste</w:t>
      </w:r>
      <w:proofErr w:type="spellEnd"/>
      <w:r>
        <w:rPr>
          <w:lang w:val="nl-NL"/>
        </w:rPr>
        <w:t xml:space="preserve"> 8' op (voor tongw</w:t>
      </w:r>
      <w:r>
        <w:rPr>
          <w:lang w:val="nl-NL"/>
        </w:rPr>
        <w:t>erk) gereserveerde sleep</w:t>
      </w:r>
    </w:p>
    <w:p w14:paraId="6FB006C8" w14:textId="77777777" w:rsidR="00000000" w:rsidRDefault="001D307E">
      <w:pPr>
        <w:pStyle w:val="T1"/>
        <w:jc w:val="left"/>
        <w:rPr>
          <w:lang w:val="nl-NL"/>
        </w:rPr>
      </w:pPr>
    </w:p>
    <w:p w14:paraId="4F011CD1" w14:textId="77777777" w:rsidR="00000000" w:rsidRDefault="001D307E">
      <w:pPr>
        <w:pStyle w:val="T1"/>
        <w:jc w:val="left"/>
        <w:rPr>
          <w:lang w:val="nl-NL"/>
        </w:rPr>
      </w:pPr>
      <w:r>
        <w:rPr>
          <w:lang w:val="nl-NL"/>
        </w:rPr>
        <w:t>B. Pels &amp; Zn 1962</w:t>
      </w:r>
    </w:p>
    <w:p w14:paraId="78BB68FF" w14:textId="77777777" w:rsidR="00000000" w:rsidRDefault="001D307E">
      <w:pPr>
        <w:pStyle w:val="T1"/>
        <w:numPr>
          <w:ilvl w:val="0"/>
          <w:numId w:val="1"/>
        </w:numPr>
        <w:jc w:val="left"/>
        <w:rPr>
          <w:lang w:val="nl-NL"/>
        </w:rPr>
      </w:pPr>
      <w:r>
        <w:rPr>
          <w:lang w:val="nl-NL"/>
        </w:rPr>
        <w:t xml:space="preserve">HW </w:t>
      </w:r>
      <w:proofErr w:type="spellStart"/>
      <w:r>
        <w:rPr>
          <w:lang w:val="nl-NL"/>
        </w:rPr>
        <w:t>Basson</w:t>
      </w:r>
      <w:proofErr w:type="spellEnd"/>
      <w:r>
        <w:rPr>
          <w:lang w:val="nl-NL"/>
        </w:rPr>
        <w:t xml:space="preserve"> B 8' / Trompet D 8' vervangen door nieuwe Trompet 8' (met behoud van oorspronkelijke registernamen)</w:t>
      </w:r>
    </w:p>
    <w:p w14:paraId="48B7EE21" w14:textId="77777777" w:rsidR="00000000" w:rsidRDefault="001D307E">
      <w:pPr>
        <w:pStyle w:val="T1"/>
        <w:jc w:val="left"/>
        <w:rPr>
          <w:lang w:val="nl-NL"/>
        </w:rPr>
      </w:pPr>
    </w:p>
    <w:p w14:paraId="53374C9E" w14:textId="77777777" w:rsidR="00000000" w:rsidRDefault="001D307E">
      <w:pPr>
        <w:pStyle w:val="T1"/>
        <w:jc w:val="left"/>
        <w:rPr>
          <w:lang w:val="nl-NL"/>
        </w:rPr>
      </w:pPr>
      <w:r>
        <w:rPr>
          <w:lang w:val="nl-NL"/>
        </w:rPr>
        <w:t>Onbekend moment</w:t>
      </w:r>
    </w:p>
    <w:p w14:paraId="0B832111" w14:textId="77777777" w:rsidR="00000000" w:rsidRDefault="001D307E">
      <w:pPr>
        <w:pStyle w:val="T1"/>
        <w:jc w:val="left"/>
        <w:rPr>
          <w:lang w:val="nl-NL"/>
        </w:rPr>
      </w:pPr>
      <w:r>
        <w:rPr>
          <w:lang w:val="nl-NL"/>
        </w:rPr>
        <w:t>.</w:t>
      </w:r>
      <w:r>
        <w:rPr>
          <w:lang w:val="nl-NL"/>
        </w:rPr>
        <w:tab/>
        <w:t xml:space="preserve">pijpen </w:t>
      </w:r>
      <w:proofErr w:type="spellStart"/>
      <w:r>
        <w:rPr>
          <w:lang w:val="nl-NL"/>
        </w:rPr>
        <w:t>c-a</w:t>
      </w:r>
      <w:proofErr w:type="spellEnd"/>
      <w:r>
        <w:rPr>
          <w:lang w:val="nl-NL"/>
        </w:rPr>
        <w:t xml:space="preserve"> Fiool de </w:t>
      </w:r>
      <w:proofErr w:type="spellStart"/>
      <w:r>
        <w:rPr>
          <w:lang w:val="nl-NL"/>
        </w:rPr>
        <w:t>Gambe</w:t>
      </w:r>
      <w:proofErr w:type="spellEnd"/>
      <w:r>
        <w:rPr>
          <w:lang w:val="nl-NL"/>
        </w:rPr>
        <w:t xml:space="preserve"> 8' BW vervangen door zinken exemplaren</w:t>
      </w:r>
    </w:p>
    <w:p w14:paraId="40985095" w14:textId="77777777" w:rsidR="00000000" w:rsidRDefault="001D307E">
      <w:pPr>
        <w:pStyle w:val="T1"/>
        <w:jc w:val="left"/>
        <w:rPr>
          <w:lang w:val="nl-NL"/>
        </w:rPr>
      </w:pPr>
    </w:p>
    <w:p w14:paraId="2E5841F1" w14:textId="77777777" w:rsidR="00000000" w:rsidRDefault="001D307E">
      <w:pPr>
        <w:pStyle w:val="T1"/>
        <w:jc w:val="left"/>
        <w:rPr>
          <w:lang w:val="nl-NL"/>
        </w:rPr>
      </w:pPr>
      <w:proofErr w:type="spellStart"/>
      <w:r>
        <w:rPr>
          <w:lang w:val="nl-NL"/>
        </w:rPr>
        <w:t>Jos</w:t>
      </w:r>
      <w:proofErr w:type="spellEnd"/>
      <w:r>
        <w:rPr>
          <w:lang w:val="nl-NL"/>
        </w:rPr>
        <w:t>. Vermeulen l9</w:t>
      </w:r>
      <w:r>
        <w:rPr>
          <w:lang w:val="nl-NL"/>
        </w:rPr>
        <w:t>72</w:t>
      </w:r>
    </w:p>
    <w:p w14:paraId="0AE67DEA" w14:textId="77777777" w:rsidR="00000000" w:rsidRDefault="001D307E">
      <w:pPr>
        <w:pStyle w:val="T1"/>
        <w:jc w:val="left"/>
        <w:rPr>
          <w:lang w:val="nl-NL"/>
        </w:rPr>
      </w:pPr>
      <w:r>
        <w:rPr>
          <w:lang w:val="nl-NL"/>
        </w:rPr>
        <w:t>.</w:t>
      </w:r>
      <w:r>
        <w:rPr>
          <w:lang w:val="nl-NL"/>
        </w:rPr>
        <w:tab/>
        <w:t>restauratie</w:t>
      </w:r>
    </w:p>
    <w:p w14:paraId="477938CC" w14:textId="77777777" w:rsidR="00000000" w:rsidRDefault="001D307E">
      <w:pPr>
        <w:pStyle w:val="T1"/>
        <w:jc w:val="left"/>
        <w:rPr>
          <w:lang w:val="nl-NL"/>
        </w:rPr>
      </w:pPr>
      <w:r>
        <w:rPr>
          <w:lang w:val="nl-NL"/>
        </w:rPr>
        <w:t>.</w:t>
      </w:r>
      <w:r>
        <w:rPr>
          <w:lang w:val="nl-NL"/>
        </w:rPr>
        <w:tab/>
        <w:t>registertrekker Bourdon 16' van twee standen voorzien</w:t>
      </w:r>
    </w:p>
    <w:p w14:paraId="1084CC32" w14:textId="77777777" w:rsidR="00000000" w:rsidRDefault="001D307E">
      <w:pPr>
        <w:pStyle w:val="T1"/>
        <w:jc w:val="left"/>
        <w:rPr>
          <w:lang w:val="nl-NL"/>
        </w:rPr>
      </w:pPr>
      <w:r>
        <w:rPr>
          <w:lang w:val="nl-NL"/>
        </w:rPr>
        <w:t>.</w:t>
      </w:r>
      <w:r>
        <w:rPr>
          <w:lang w:val="nl-NL"/>
        </w:rPr>
        <w:tab/>
        <w:t xml:space="preserve">BW - </w:t>
      </w:r>
      <w:proofErr w:type="spellStart"/>
      <w:r>
        <w:rPr>
          <w:lang w:val="nl-NL"/>
        </w:rPr>
        <w:t>Vox</w:t>
      </w:r>
      <w:proofErr w:type="spellEnd"/>
      <w:r>
        <w:rPr>
          <w:lang w:val="nl-NL"/>
        </w:rPr>
        <w:t xml:space="preserve"> </w:t>
      </w:r>
      <w:proofErr w:type="spellStart"/>
      <w:r>
        <w:rPr>
          <w:lang w:val="nl-NL"/>
        </w:rPr>
        <w:t>Celeste</w:t>
      </w:r>
      <w:proofErr w:type="spellEnd"/>
      <w:r>
        <w:rPr>
          <w:lang w:val="nl-NL"/>
        </w:rPr>
        <w:t xml:space="preserve"> 8', + </w:t>
      </w:r>
      <w:proofErr w:type="spellStart"/>
      <w:r>
        <w:rPr>
          <w:lang w:val="nl-NL"/>
        </w:rPr>
        <w:t>Dulciaan</w:t>
      </w:r>
      <w:proofErr w:type="spellEnd"/>
      <w:r>
        <w:rPr>
          <w:lang w:val="nl-NL"/>
        </w:rPr>
        <w:t xml:space="preserve"> 8' </w:t>
      </w:r>
    </w:p>
    <w:p w14:paraId="519A44B9" w14:textId="77777777" w:rsidR="00000000" w:rsidRDefault="001D307E">
      <w:pPr>
        <w:pStyle w:val="T1"/>
        <w:jc w:val="left"/>
        <w:rPr>
          <w:lang w:val="nl-NL"/>
        </w:rPr>
      </w:pPr>
    </w:p>
    <w:p w14:paraId="264B4DA4" w14:textId="77777777" w:rsidR="00000000" w:rsidRDefault="001D307E">
      <w:pPr>
        <w:pStyle w:val="Heading2"/>
        <w:rPr>
          <w:i w:val="0"/>
          <w:iCs/>
        </w:rPr>
      </w:pPr>
      <w:r>
        <w:rPr>
          <w:i w:val="0"/>
          <w:iCs/>
        </w:rPr>
        <w:t>Technische gegevens</w:t>
      </w:r>
    </w:p>
    <w:p w14:paraId="31EE5DA7" w14:textId="77777777" w:rsidR="00000000" w:rsidRDefault="001D307E">
      <w:pPr>
        <w:pStyle w:val="T1"/>
        <w:jc w:val="left"/>
        <w:rPr>
          <w:b/>
          <w:bCs/>
          <w:lang w:val="nl-NL"/>
        </w:rPr>
      </w:pPr>
    </w:p>
    <w:p w14:paraId="208B97AD" w14:textId="77777777" w:rsidR="00000000" w:rsidRDefault="001D307E">
      <w:pPr>
        <w:pStyle w:val="T1"/>
        <w:jc w:val="left"/>
        <w:rPr>
          <w:lang w:val="nl-NL"/>
        </w:rPr>
      </w:pPr>
      <w:r>
        <w:rPr>
          <w:lang w:val="nl-NL"/>
        </w:rPr>
        <w:t>Werkindeling</w:t>
      </w:r>
    </w:p>
    <w:p w14:paraId="264690AE" w14:textId="77777777" w:rsidR="00000000" w:rsidRDefault="001D307E">
      <w:pPr>
        <w:pStyle w:val="T1"/>
        <w:jc w:val="left"/>
        <w:rPr>
          <w:lang w:val="nl-NL"/>
        </w:rPr>
      </w:pPr>
      <w:r>
        <w:rPr>
          <w:lang w:val="nl-NL"/>
        </w:rPr>
        <w:t>hoofdwerk, bovenwerk, pedaal zonder eigen registers.</w:t>
      </w:r>
    </w:p>
    <w:p w14:paraId="7C292BF7" w14:textId="77777777" w:rsidR="00000000" w:rsidRDefault="001D307E">
      <w:pPr>
        <w:pStyle w:val="T1"/>
        <w:jc w:val="left"/>
        <w:rPr>
          <w:lang w:val="nl-NL"/>
        </w:rPr>
      </w:pPr>
    </w:p>
    <w:p w14:paraId="52888AE1" w14:textId="77777777" w:rsidR="00000000" w:rsidRDefault="001D307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619"/>
        <w:gridCol w:w="507"/>
      </w:tblGrid>
      <w:tr w:rsidR="00000000" w14:paraId="66E2E8ED" w14:textId="77777777">
        <w:tblPrEx>
          <w:tblCellMar>
            <w:top w:w="0" w:type="dxa"/>
            <w:bottom w:w="0" w:type="dxa"/>
          </w:tblCellMar>
        </w:tblPrEx>
        <w:tc>
          <w:tcPr>
            <w:tcW w:w="1600" w:type="dxa"/>
          </w:tcPr>
          <w:p w14:paraId="5B44C628" w14:textId="77777777" w:rsidR="00000000" w:rsidRDefault="001D307E">
            <w:pPr>
              <w:pStyle w:val="T4dispositie"/>
              <w:jc w:val="left"/>
              <w:rPr>
                <w:i/>
                <w:iCs/>
                <w:lang w:val="nl-NL"/>
              </w:rPr>
            </w:pPr>
            <w:r>
              <w:rPr>
                <w:i/>
                <w:iCs/>
                <w:lang w:val="nl-NL"/>
              </w:rPr>
              <w:t>Hoofdwerk (I)</w:t>
            </w:r>
          </w:p>
          <w:p w14:paraId="7872E65D" w14:textId="77777777" w:rsidR="00000000" w:rsidRDefault="001D307E">
            <w:pPr>
              <w:pStyle w:val="T4dispositie"/>
              <w:jc w:val="left"/>
              <w:rPr>
                <w:lang w:val="nl-NL"/>
              </w:rPr>
            </w:pPr>
            <w:r>
              <w:rPr>
                <w:lang w:val="nl-NL"/>
              </w:rPr>
              <w:t>9 stemmen</w:t>
            </w:r>
          </w:p>
          <w:p w14:paraId="6AFC64F6" w14:textId="77777777" w:rsidR="00000000" w:rsidRDefault="001D307E">
            <w:pPr>
              <w:pStyle w:val="T4dispositie"/>
              <w:jc w:val="left"/>
              <w:rPr>
                <w:lang w:val="nl-NL"/>
              </w:rPr>
            </w:pPr>
          </w:p>
          <w:p w14:paraId="6FBA0FD9" w14:textId="77777777" w:rsidR="00000000" w:rsidRDefault="001D307E">
            <w:pPr>
              <w:pStyle w:val="T4dispositie"/>
              <w:jc w:val="left"/>
              <w:rPr>
                <w:lang w:val="nl-NL"/>
              </w:rPr>
            </w:pPr>
            <w:r>
              <w:rPr>
                <w:lang w:val="nl-NL"/>
              </w:rPr>
              <w:t>Bourdon</w:t>
            </w:r>
          </w:p>
          <w:p w14:paraId="4FFEF9FB" w14:textId="77777777" w:rsidR="00000000" w:rsidRDefault="001D307E">
            <w:pPr>
              <w:pStyle w:val="T4dispositie"/>
              <w:jc w:val="left"/>
              <w:rPr>
                <w:lang w:val="nl-NL"/>
              </w:rPr>
            </w:pPr>
            <w:proofErr w:type="spellStart"/>
            <w:r>
              <w:rPr>
                <w:lang w:val="nl-NL"/>
              </w:rPr>
              <w:t>Prestant</w:t>
            </w:r>
            <w:proofErr w:type="spellEnd"/>
          </w:p>
          <w:p w14:paraId="03C8FFA8" w14:textId="77777777" w:rsidR="00000000" w:rsidRDefault="001D307E">
            <w:pPr>
              <w:pStyle w:val="T4dispositie"/>
              <w:jc w:val="left"/>
              <w:rPr>
                <w:lang w:val="nl-NL"/>
              </w:rPr>
            </w:pPr>
            <w:r>
              <w:rPr>
                <w:lang w:val="nl-NL"/>
              </w:rPr>
              <w:t>Hol</w:t>
            </w:r>
            <w:r>
              <w:rPr>
                <w:lang w:val="nl-NL"/>
              </w:rPr>
              <w:t>pijp</w:t>
            </w:r>
          </w:p>
          <w:p w14:paraId="510491F8" w14:textId="77777777" w:rsidR="00000000" w:rsidRDefault="001D307E">
            <w:pPr>
              <w:pStyle w:val="T4dispositie"/>
              <w:jc w:val="left"/>
              <w:rPr>
                <w:lang w:val="nl-NL"/>
              </w:rPr>
            </w:pPr>
            <w:r>
              <w:rPr>
                <w:lang w:val="nl-NL"/>
              </w:rPr>
              <w:t>Octaaf</w:t>
            </w:r>
          </w:p>
          <w:p w14:paraId="3760AAF0" w14:textId="77777777" w:rsidR="00000000" w:rsidRDefault="001D307E">
            <w:pPr>
              <w:pStyle w:val="T4dispositie"/>
              <w:jc w:val="left"/>
              <w:rPr>
                <w:lang w:val="nl-NL"/>
              </w:rPr>
            </w:pPr>
            <w:r>
              <w:rPr>
                <w:lang w:val="nl-NL"/>
              </w:rPr>
              <w:t>Roerfluit</w:t>
            </w:r>
          </w:p>
          <w:p w14:paraId="128A9CD8" w14:textId="77777777" w:rsidR="00000000" w:rsidRDefault="001D307E">
            <w:pPr>
              <w:pStyle w:val="T4dispositie"/>
              <w:jc w:val="left"/>
              <w:rPr>
                <w:lang w:val="nl-NL"/>
              </w:rPr>
            </w:pPr>
            <w:r>
              <w:rPr>
                <w:lang w:val="nl-NL"/>
              </w:rPr>
              <w:t>Octaaf</w:t>
            </w:r>
          </w:p>
          <w:p w14:paraId="6AAFD445" w14:textId="77777777" w:rsidR="00000000" w:rsidRDefault="001D307E">
            <w:pPr>
              <w:pStyle w:val="T4dispositie"/>
              <w:jc w:val="left"/>
              <w:rPr>
                <w:lang w:val="nl-NL"/>
              </w:rPr>
            </w:pPr>
            <w:r>
              <w:rPr>
                <w:lang w:val="nl-NL"/>
              </w:rPr>
              <w:t>Cornet D</w:t>
            </w:r>
          </w:p>
          <w:p w14:paraId="766F580B" w14:textId="77777777" w:rsidR="00000000" w:rsidRDefault="001D307E">
            <w:pPr>
              <w:pStyle w:val="T4dispositie"/>
              <w:jc w:val="left"/>
              <w:rPr>
                <w:lang w:val="nl-NL"/>
              </w:rPr>
            </w:pPr>
            <w:proofErr w:type="spellStart"/>
            <w:r>
              <w:rPr>
                <w:lang w:val="nl-NL"/>
              </w:rPr>
              <w:t>Basson</w:t>
            </w:r>
            <w:proofErr w:type="spellEnd"/>
            <w:r>
              <w:rPr>
                <w:lang w:val="nl-NL"/>
              </w:rPr>
              <w:t xml:space="preserve"> B</w:t>
            </w:r>
          </w:p>
          <w:p w14:paraId="28919D4D" w14:textId="77777777" w:rsidR="00000000" w:rsidRDefault="001D307E">
            <w:pPr>
              <w:pStyle w:val="T4dispositie"/>
              <w:jc w:val="left"/>
              <w:rPr>
                <w:lang w:val="nl-NL"/>
              </w:rPr>
            </w:pPr>
            <w:r>
              <w:rPr>
                <w:lang w:val="nl-NL"/>
              </w:rPr>
              <w:t>Trompet D</w:t>
            </w:r>
          </w:p>
        </w:tc>
        <w:tc>
          <w:tcPr>
            <w:tcW w:w="631" w:type="dxa"/>
          </w:tcPr>
          <w:p w14:paraId="754C5DD3" w14:textId="77777777" w:rsidR="00000000" w:rsidRDefault="001D307E">
            <w:pPr>
              <w:pStyle w:val="T4dispositie"/>
              <w:jc w:val="left"/>
              <w:rPr>
                <w:lang w:val="nl-NL"/>
              </w:rPr>
            </w:pPr>
          </w:p>
          <w:p w14:paraId="0DB8531A" w14:textId="77777777" w:rsidR="00000000" w:rsidRDefault="001D307E">
            <w:pPr>
              <w:pStyle w:val="T4dispositie"/>
              <w:jc w:val="left"/>
              <w:rPr>
                <w:lang w:val="nl-NL"/>
              </w:rPr>
            </w:pPr>
          </w:p>
          <w:p w14:paraId="7358D233" w14:textId="77777777" w:rsidR="00000000" w:rsidRDefault="001D307E">
            <w:pPr>
              <w:pStyle w:val="T4dispositie"/>
              <w:jc w:val="left"/>
              <w:rPr>
                <w:lang w:val="nl-NL"/>
              </w:rPr>
            </w:pPr>
          </w:p>
          <w:p w14:paraId="3184F2DA" w14:textId="77777777" w:rsidR="00000000" w:rsidRDefault="001D307E">
            <w:pPr>
              <w:pStyle w:val="T4dispositie"/>
              <w:jc w:val="left"/>
              <w:rPr>
                <w:lang w:val="nl-NL"/>
              </w:rPr>
            </w:pPr>
            <w:r>
              <w:rPr>
                <w:lang w:val="nl-NL"/>
              </w:rPr>
              <w:t>16'</w:t>
            </w:r>
          </w:p>
          <w:p w14:paraId="546566A4" w14:textId="77777777" w:rsidR="00000000" w:rsidRDefault="001D307E">
            <w:pPr>
              <w:pStyle w:val="T4dispositie"/>
              <w:jc w:val="left"/>
              <w:rPr>
                <w:lang w:val="nl-NL"/>
              </w:rPr>
            </w:pPr>
            <w:r>
              <w:rPr>
                <w:lang w:val="nl-NL"/>
              </w:rPr>
              <w:t>8'</w:t>
            </w:r>
          </w:p>
          <w:p w14:paraId="511F8C6D" w14:textId="77777777" w:rsidR="00000000" w:rsidRDefault="001D307E">
            <w:pPr>
              <w:pStyle w:val="T4dispositie"/>
              <w:jc w:val="left"/>
              <w:rPr>
                <w:lang w:val="nl-NL"/>
              </w:rPr>
            </w:pPr>
            <w:r>
              <w:rPr>
                <w:lang w:val="nl-NL"/>
              </w:rPr>
              <w:t>8'</w:t>
            </w:r>
          </w:p>
          <w:p w14:paraId="425B0C30" w14:textId="77777777" w:rsidR="00000000" w:rsidRDefault="001D307E">
            <w:pPr>
              <w:pStyle w:val="T4dispositie"/>
              <w:jc w:val="left"/>
              <w:rPr>
                <w:lang w:val="nl-NL"/>
              </w:rPr>
            </w:pPr>
            <w:r>
              <w:rPr>
                <w:lang w:val="nl-NL"/>
              </w:rPr>
              <w:t>4'</w:t>
            </w:r>
          </w:p>
          <w:p w14:paraId="39EF5811" w14:textId="77777777" w:rsidR="00000000" w:rsidRDefault="001D307E">
            <w:pPr>
              <w:pStyle w:val="T4dispositie"/>
              <w:jc w:val="left"/>
              <w:rPr>
                <w:lang w:val="nl-NL"/>
              </w:rPr>
            </w:pPr>
            <w:r>
              <w:rPr>
                <w:lang w:val="nl-NL"/>
              </w:rPr>
              <w:t>4'</w:t>
            </w:r>
          </w:p>
          <w:p w14:paraId="2E125AB8" w14:textId="77777777" w:rsidR="00000000" w:rsidRDefault="001D307E">
            <w:pPr>
              <w:pStyle w:val="T4dispositie"/>
              <w:jc w:val="left"/>
              <w:rPr>
                <w:lang w:val="nl-NL"/>
              </w:rPr>
            </w:pPr>
            <w:r>
              <w:rPr>
                <w:lang w:val="nl-NL"/>
              </w:rPr>
              <w:t>2'</w:t>
            </w:r>
          </w:p>
          <w:p w14:paraId="112F16D2" w14:textId="77777777" w:rsidR="00000000" w:rsidRDefault="001D307E">
            <w:pPr>
              <w:pStyle w:val="T4dispositie"/>
              <w:jc w:val="left"/>
              <w:rPr>
                <w:lang w:val="nl-NL"/>
              </w:rPr>
            </w:pPr>
            <w:r>
              <w:rPr>
                <w:lang w:val="nl-NL"/>
              </w:rPr>
              <w:t>3 st.</w:t>
            </w:r>
          </w:p>
          <w:p w14:paraId="568B1ED3" w14:textId="77777777" w:rsidR="00000000" w:rsidRDefault="001D307E">
            <w:pPr>
              <w:pStyle w:val="T4dispositie"/>
              <w:jc w:val="left"/>
              <w:rPr>
                <w:lang w:val="nl-NL"/>
              </w:rPr>
            </w:pPr>
            <w:r>
              <w:rPr>
                <w:lang w:val="nl-NL"/>
              </w:rPr>
              <w:t>8'</w:t>
            </w:r>
          </w:p>
          <w:p w14:paraId="322A68C2" w14:textId="77777777" w:rsidR="00000000" w:rsidRDefault="001D307E">
            <w:pPr>
              <w:pStyle w:val="T4dispositie"/>
              <w:jc w:val="left"/>
              <w:rPr>
                <w:lang w:val="nl-NL"/>
              </w:rPr>
            </w:pPr>
            <w:r>
              <w:rPr>
                <w:lang w:val="nl-NL"/>
              </w:rPr>
              <w:t>8'</w:t>
            </w:r>
          </w:p>
        </w:tc>
        <w:tc>
          <w:tcPr>
            <w:tcW w:w="1619" w:type="dxa"/>
          </w:tcPr>
          <w:p w14:paraId="2001A7BB" w14:textId="77777777" w:rsidR="00000000" w:rsidRDefault="001D307E">
            <w:pPr>
              <w:pStyle w:val="T4dispositie"/>
              <w:jc w:val="left"/>
              <w:rPr>
                <w:i/>
                <w:iCs/>
                <w:lang w:val="nl-NL"/>
              </w:rPr>
            </w:pPr>
            <w:r>
              <w:rPr>
                <w:i/>
                <w:iCs/>
                <w:lang w:val="nl-NL"/>
              </w:rPr>
              <w:t>Bovenwerk (II)</w:t>
            </w:r>
          </w:p>
          <w:p w14:paraId="7A8C6ED2" w14:textId="77777777" w:rsidR="00000000" w:rsidRDefault="001D307E">
            <w:pPr>
              <w:pStyle w:val="T4dispositie"/>
              <w:jc w:val="left"/>
              <w:rPr>
                <w:lang w:val="nl-NL"/>
              </w:rPr>
            </w:pPr>
            <w:r>
              <w:rPr>
                <w:lang w:val="nl-NL"/>
              </w:rPr>
              <w:t>7 stemmen</w:t>
            </w:r>
          </w:p>
          <w:p w14:paraId="78846FD6" w14:textId="77777777" w:rsidR="00000000" w:rsidRDefault="001D307E">
            <w:pPr>
              <w:pStyle w:val="T4dispositie"/>
              <w:jc w:val="left"/>
              <w:rPr>
                <w:lang w:val="nl-NL"/>
              </w:rPr>
            </w:pPr>
          </w:p>
          <w:p w14:paraId="0BC36732" w14:textId="77777777" w:rsidR="00000000" w:rsidRDefault="001D307E">
            <w:pPr>
              <w:pStyle w:val="T4dispositie"/>
              <w:jc w:val="left"/>
              <w:rPr>
                <w:lang w:val="nl-NL"/>
              </w:rPr>
            </w:pPr>
            <w:r>
              <w:rPr>
                <w:lang w:val="nl-NL"/>
              </w:rPr>
              <w:t xml:space="preserve">Fluit </w:t>
            </w:r>
            <w:proofErr w:type="spellStart"/>
            <w:r>
              <w:rPr>
                <w:lang w:val="nl-NL"/>
              </w:rPr>
              <w:t>dolce</w:t>
            </w:r>
            <w:proofErr w:type="spellEnd"/>
          </w:p>
          <w:p w14:paraId="625AA5C7" w14:textId="77777777" w:rsidR="00000000" w:rsidRDefault="001D307E">
            <w:pPr>
              <w:pStyle w:val="T4dispositie"/>
              <w:jc w:val="left"/>
              <w:rPr>
                <w:lang w:val="nl-NL"/>
              </w:rPr>
            </w:pPr>
            <w:r>
              <w:rPr>
                <w:lang w:val="nl-NL"/>
              </w:rPr>
              <w:t xml:space="preserve">Fiool de </w:t>
            </w:r>
            <w:proofErr w:type="spellStart"/>
            <w:r>
              <w:rPr>
                <w:lang w:val="nl-NL"/>
              </w:rPr>
              <w:t>Gambe</w:t>
            </w:r>
            <w:proofErr w:type="spellEnd"/>
          </w:p>
          <w:p w14:paraId="4A96C179" w14:textId="77777777" w:rsidR="00000000" w:rsidRDefault="001D307E">
            <w:pPr>
              <w:pStyle w:val="T4dispositie"/>
              <w:jc w:val="left"/>
              <w:rPr>
                <w:lang w:val="nl-NL"/>
              </w:rPr>
            </w:pPr>
            <w:proofErr w:type="spellStart"/>
            <w:r>
              <w:rPr>
                <w:lang w:val="nl-NL"/>
              </w:rPr>
              <w:t>Prestant</w:t>
            </w:r>
            <w:proofErr w:type="spellEnd"/>
            <w:r>
              <w:rPr>
                <w:lang w:val="nl-NL"/>
              </w:rPr>
              <w:t xml:space="preserve"> D</w:t>
            </w:r>
          </w:p>
          <w:p w14:paraId="1489144E" w14:textId="77777777" w:rsidR="00000000" w:rsidRDefault="001D307E">
            <w:pPr>
              <w:pStyle w:val="T4dispositie"/>
              <w:jc w:val="left"/>
              <w:rPr>
                <w:lang w:val="nl-NL"/>
              </w:rPr>
            </w:pPr>
            <w:proofErr w:type="spellStart"/>
            <w:r>
              <w:rPr>
                <w:lang w:val="nl-NL"/>
              </w:rPr>
              <w:t>Salicet</w:t>
            </w:r>
            <w:proofErr w:type="spellEnd"/>
          </w:p>
          <w:p w14:paraId="69DCA38A" w14:textId="77777777" w:rsidR="00000000" w:rsidRDefault="001D307E">
            <w:pPr>
              <w:pStyle w:val="T4dispositie"/>
              <w:jc w:val="left"/>
              <w:rPr>
                <w:lang w:val="nl-NL"/>
              </w:rPr>
            </w:pPr>
            <w:r>
              <w:rPr>
                <w:lang w:val="nl-NL"/>
              </w:rPr>
              <w:t xml:space="preserve">Fluit </w:t>
            </w:r>
            <w:proofErr w:type="spellStart"/>
            <w:r>
              <w:rPr>
                <w:lang w:val="nl-NL"/>
              </w:rPr>
              <w:t>d’Amour</w:t>
            </w:r>
            <w:proofErr w:type="spellEnd"/>
          </w:p>
          <w:p w14:paraId="507ACF9B" w14:textId="77777777" w:rsidR="00000000" w:rsidRDefault="001D307E">
            <w:pPr>
              <w:pStyle w:val="T4dispositie"/>
              <w:jc w:val="left"/>
              <w:rPr>
                <w:lang w:val="nl-NL"/>
              </w:rPr>
            </w:pPr>
            <w:r>
              <w:rPr>
                <w:lang w:val="nl-NL"/>
              </w:rPr>
              <w:t>Speelfluit</w:t>
            </w:r>
          </w:p>
          <w:p w14:paraId="127B4B6C" w14:textId="77777777" w:rsidR="00000000" w:rsidRDefault="001D307E">
            <w:pPr>
              <w:pStyle w:val="T4dispositie"/>
              <w:jc w:val="left"/>
              <w:rPr>
                <w:lang w:val="nl-NL"/>
              </w:rPr>
            </w:pPr>
            <w:proofErr w:type="spellStart"/>
            <w:r>
              <w:rPr>
                <w:lang w:val="nl-NL"/>
              </w:rPr>
              <w:t>Dulciaan</w:t>
            </w:r>
            <w:proofErr w:type="spellEnd"/>
          </w:p>
        </w:tc>
        <w:tc>
          <w:tcPr>
            <w:tcW w:w="507" w:type="dxa"/>
          </w:tcPr>
          <w:p w14:paraId="1F09271B" w14:textId="77777777" w:rsidR="00000000" w:rsidRDefault="001D307E">
            <w:pPr>
              <w:pStyle w:val="T4dispositie"/>
              <w:jc w:val="left"/>
              <w:rPr>
                <w:lang w:val="nl-NL"/>
              </w:rPr>
            </w:pPr>
          </w:p>
          <w:p w14:paraId="3D2E0B7A" w14:textId="77777777" w:rsidR="00000000" w:rsidRDefault="001D307E">
            <w:pPr>
              <w:pStyle w:val="T4dispositie"/>
              <w:jc w:val="left"/>
              <w:rPr>
                <w:lang w:val="nl-NL"/>
              </w:rPr>
            </w:pPr>
          </w:p>
          <w:p w14:paraId="2A7B2AE7" w14:textId="77777777" w:rsidR="00000000" w:rsidRDefault="001D307E">
            <w:pPr>
              <w:pStyle w:val="T4dispositie"/>
              <w:jc w:val="left"/>
              <w:rPr>
                <w:lang w:val="nl-NL"/>
              </w:rPr>
            </w:pPr>
          </w:p>
          <w:p w14:paraId="5229A2C1" w14:textId="77777777" w:rsidR="00000000" w:rsidRDefault="001D307E">
            <w:pPr>
              <w:pStyle w:val="T4dispositie"/>
              <w:jc w:val="left"/>
              <w:rPr>
                <w:lang w:val="nl-NL"/>
              </w:rPr>
            </w:pPr>
            <w:r>
              <w:rPr>
                <w:lang w:val="nl-NL"/>
              </w:rPr>
              <w:t>8'</w:t>
            </w:r>
          </w:p>
          <w:p w14:paraId="2255A0DB" w14:textId="77777777" w:rsidR="00000000" w:rsidRDefault="001D307E">
            <w:pPr>
              <w:pStyle w:val="T4dispositie"/>
              <w:jc w:val="left"/>
              <w:rPr>
                <w:lang w:val="nl-NL"/>
              </w:rPr>
            </w:pPr>
            <w:r>
              <w:rPr>
                <w:lang w:val="nl-NL"/>
              </w:rPr>
              <w:t>8' c</w:t>
            </w:r>
          </w:p>
          <w:p w14:paraId="4A08A3C3" w14:textId="77777777" w:rsidR="00000000" w:rsidRDefault="001D307E">
            <w:pPr>
              <w:pStyle w:val="T4dispositie"/>
              <w:jc w:val="left"/>
              <w:rPr>
                <w:lang w:val="nl-NL"/>
              </w:rPr>
            </w:pPr>
            <w:r>
              <w:rPr>
                <w:lang w:val="nl-NL"/>
              </w:rPr>
              <w:t>8'</w:t>
            </w:r>
          </w:p>
          <w:p w14:paraId="487F3E24" w14:textId="77777777" w:rsidR="00000000" w:rsidRDefault="001D307E">
            <w:pPr>
              <w:pStyle w:val="T4dispositie"/>
              <w:jc w:val="left"/>
              <w:rPr>
                <w:lang w:val="nl-NL"/>
              </w:rPr>
            </w:pPr>
            <w:r>
              <w:rPr>
                <w:lang w:val="nl-NL"/>
              </w:rPr>
              <w:t>4'</w:t>
            </w:r>
          </w:p>
          <w:p w14:paraId="547FBDCC" w14:textId="77777777" w:rsidR="00000000" w:rsidRDefault="001D307E">
            <w:pPr>
              <w:pStyle w:val="T4dispositie"/>
              <w:jc w:val="left"/>
              <w:rPr>
                <w:lang w:val="nl-NL"/>
              </w:rPr>
            </w:pPr>
            <w:r>
              <w:rPr>
                <w:lang w:val="nl-NL"/>
              </w:rPr>
              <w:t>4'</w:t>
            </w:r>
          </w:p>
          <w:p w14:paraId="43A12954" w14:textId="77777777" w:rsidR="00000000" w:rsidRDefault="001D307E">
            <w:pPr>
              <w:pStyle w:val="T4dispositie"/>
              <w:jc w:val="left"/>
              <w:rPr>
                <w:lang w:val="nl-NL"/>
              </w:rPr>
            </w:pPr>
            <w:r>
              <w:rPr>
                <w:lang w:val="nl-NL"/>
              </w:rPr>
              <w:t>2'</w:t>
            </w:r>
          </w:p>
          <w:p w14:paraId="18BB5CC6" w14:textId="77777777" w:rsidR="00000000" w:rsidRDefault="001D307E">
            <w:pPr>
              <w:pStyle w:val="T4dispositie"/>
              <w:jc w:val="left"/>
              <w:rPr>
                <w:lang w:val="nl-NL"/>
              </w:rPr>
            </w:pPr>
            <w:r>
              <w:rPr>
                <w:lang w:val="nl-NL"/>
              </w:rPr>
              <w:t>8'</w:t>
            </w:r>
          </w:p>
        </w:tc>
      </w:tr>
    </w:tbl>
    <w:p w14:paraId="2A0EB380" w14:textId="77777777" w:rsidR="00000000" w:rsidRDefault="001D307E">
      <w:pPr>
        <w:pStyle w:val="T1"/>
        <w:jc w:val="left"/>
        <w:rPr>
          <w:lang w:val="nl-NL"/>
        </w:rPr>
      </w:pPr>
    </w:p>
    <w:p w14:paraId="11090274" w14:textId="77777777" w:rsidR="00000000" w:rsidRDefault="001D307E">
      <w:pPr>
        <w:pStyle w:val="T1"/>
        <w:jc w:val="left"/>
        <w:rPr>
          <w:lang w:val="nl-NL"/>
        </w:rPr>
      </w:pPr>
      <w:r>
        <w:rPr>
          <w:lang w:val="nl-NL"/>
        </w:rPr>
        <w:t>Werktuiglijke registers</w:t>
      </w:r>
    </w:p>
    <w:p w14:paraId="21AFE486" w14:textId="77777777" w:rsidR="00000000" w:rsidRDefault="001D307E">
      <w:pPr>
        <w:pStyle w:val="T1"/>
        <w:jc w:val="left"/>
        <w:rPr>
          <w:lang w:val="nl-NL"/>
        </w:rPr>
      </w:pPr>
      <w:r>
        <w:rPr>
          <w:lang w:val="nl-NL"/>
        </w:rPr>
        <w:t>koppeli</w:t>
      </w:r>
      <w:r>
        <w:rPr>
          <w:lang w:val="nl-NL"/>
        </w:rPr>
        <w:t xml:space="preserve">ngen </w:t>
      </w:r>
      <w:proofErr w:type="spellStart"/>
      <w:r>
        <w:rPr>
          <w:lang w:val="nl-NL"/>
        </w:rPr>
        <w:t>HW-BW</w:t>
      </w:r>
      <w:proofErr w:type="spellEnd"/>
      <w:r>
        <w:rPr>
          <w:lang w:val="nl-NL"/>
        </w:rPr>
        <w:t xml:space="preserve">, </w:t>
      </w:r>
      <w:proofErr w:type="spellStart"/>
      <w:r>
        <w:rPr>
          <w:lang w:val="nl-NL"/>
        </w:rPr>
        <w:t>Ped-HW</w:t>
      </w:r>
      <w:proofErr w:type="spellEnd"/>
    </w:p>
    <w:p w14:paraId="73DEADFC" w14:textId="77777777" w:rsidR="00000000" w:rsidRDefault="001D307E">
      <w:pPr>
        <w:pStyle w:val="T1"/>
        <w:jc w:val="left"/>
        <w:rPr>
          <w:lang w:val="nl-NL"/>
        </w:rPr>
      </w:pPr>
      <w:r>
        <w:rPr>
          <w:lang w:val="nl-NL"/>
        </w:rPr>
        <w:t xml:space="preserve">afsluitingen </w:t>
      </w:r>
      <w:proofErr w:type="spellStart"/>
      <w:r>
        <w:rPr>
          <w:lang w:val="nl-NL"/>
        </w:rPr>
        <w:t>HW</w:t>
      </w:r>
      <w:proofErr w:type="spellEnd"/>
      <w:r>
        <w:rPr>
          <w:lang w:val="nl-NL"/>
        </w:rPr>
        <w:t>, BW</w:t>
      </w:r>
    </w:p>
    <w:p w14:paraId="40C59D6C" w14:textId="77777777" w:rsidR="00000000" w:rsidRDefault="001D307E">
      <w:pPr>
        <w:pStyle w:val="T1"/>
        <w:jc w:val="left"/>
        <w:rPr>
          <w:lang w:val="nl-NL"/>
        </w:rPr>
      </w:pPr>
      <w:r>
        <w:rPr>
          <w:lang w:val="nl-NL"/>
        </w:rPr>
        <w:t>tremulant</w:t>
      </w:r>
    </w:p>
    <w:p w14:paraId="78352241" w14:textId="77777777" w:rsidR="00000000" w:rsidRDefault="001D307E">
      <w:pPr>
        <w:pStyle w:val="T1"/>
        <w:jc w:val="left"/>
        <w:rPr>
          <w:lang w:val="nl-NL"/>
        </w:rPr>
      </w:pPr>
      <w:r>
        <w:rPr>
          <w:lang w:val="nl-NL"/>
        </w:rPr>
        <w:t>ventiel</w:t>
      </w:r>
    </w:p>
    <w:p w14:paraId="297018A4" w14:textId="77777777" w:rsidR="00000000" w:rsidRDefault="001D307E">
      <w:pPr>
        <w:pStyle w:val="T1"/>
        <w:jc w:val="left"/>
        <w:rPr>
          <w:lang w:val="nl-NL"/>
        </w:rPr>
      </w:pPr>
    </w:p>
    <w:p w14:paraId="4C6E1D53" w14:textId="77777777" w:rsidR="00000000" w:rsidRDefault="001D307E">
      <w:pPr>
        <w:pStyle w:val="T1"/>
        <w:jc w:val="left"/>
        <w:rPr>
          <w:lang w:val="nl-NL"/>
        </w:rPr>
      </w:pPr>
      <w:r>
        <w:rPr>
          <w:lang w:val="nl-NL"/>
        </w:rPr>
        <w:lastRenderedPageBreak/>
        <w:t>Samenstelling vulstem</w:t>
      </w:r>
    </w:p>
    <w:p w14:paraId="3767D983" w14:textId="77777777" w:rsidR="00000000" w:rsidRDefault="001D307E">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 2/3 - 1 3/5</w:t>
      </w:r>
    </w:p>
    <w:p w14:paraId="261040B2" w14:textId="77777777" w:rsidR="00000000" w:rsidRDefault="001D307E">
      <w:pPr>
        <w:pStyle w:val="T1"/>
        <w:jc w:val="left"/>
        <w:rPr>
          <w:lang w:val="nl-NL"/>
        </w:rPr>
      </w:pPr>
    </w:p>
    <w:p w14:paraId="588EB8CA" w14:textId="77777777" w:rsidR="00000000" w:rsidRDefault="001D307E">
      <w:pPr>
        <w:pStyle w:val="T1"/>
        <w:jc w:val="left"/>
        <w:rPr>
          <w:lang w:val="nl-NL"/>
        </w:rPr>
      </w:pPr>
      <w:r>
        <w:rPr>
          <w:lang w:val="nl-NL"/>
        </w:rPr>
        <w:t>Toonhoogte</w:t>
      </w:r>
    </w:p>
    <w:p w14:paraId="76540C33" w14:textId="77777777" w:rsidR="00000000" w:rsidRDefault="001D307E">
      <w:pPr>
        <w:pStyle w:val="T1"/>
        <w:jc w:val="left"/>
        <w:rPr>
          <w:lang w:val="nl-NL"/>
        </w:rPr>
      </w:pPr>
      <w:r>
        <w:rPr>
          <w:lang w:val="nl-NL"/>
        </w:rPr>
        <w:t>a</w:t>
      </w:r>
      <w:r>
        <w:rPr>
          <w:vertAlign w:val="superscript"/>
          <w:lang w:val="nl-NL"/>
        </w:rPr>
        <w:t>1</w:t>
      </w:r>
      <w:r>
        <w:rPr>
          <w:lang w:val="nl-NL"/>
        </w:rPr>
        <w:t xml:space="preserve"> = 440 Hz</w:t>
      </w:r>
    </w:p>
    <w:p w14:paraId="1164F32C" w14:textId="77777777" w:rsidR="00000000" w:rsidRDefault="001D307E">
      <w:pPr>
        <w:pStyle w:val="T1"/>
        <w:jc w:val="left"/>
        <w:rPr>
          <w:lang w:val="nl-NL"/>
        </w:rPr>
      </w:pPr>
      <w:r>
        <w:rPr>
          <w:lang w:val="nl-NL"/>
        </w:rPr>
        <w:t>Temperatuur</w:t>
      </w:r>
    </w:p>
    <w:p w14:paraId="68D18F29" w14:textId="77777777" w:rsidR="00000000" w:rsidRDefault="001D307E">
      <w:pPr>
        <w:pStyle w:val="T1"/>
        <w:jc w:val="left"/>
        <w:rPr>
          <w:lang w:val="nl-NL"/>
        </w:rPr>
      </w:pPr>
      <w:r>
        <w:rPr>
          <w:lang w:val="nl-NL"/>
        </w:rPr>
        <w:t>evenredig zwevend</w:t>
      </w:r>
    </w:p>
    <w:p w14:paraId="4A6E103B" w14:textId="77777777" w:rsidR="00000000" w:rsidRDefault="001D307E">
      <w:pPr>
        <w:pStyle w:val="T1"/>
        <w:jc w:val="left"/>
        <w:rPr>
          <w:lang w:val="nl-NL"/>
        </w:rPr>
      </w:pPr>
    </w:p>
    <w:p w14:paraId="7B717654" w14:textId="77777777" w:rsidR="00000000" w:rsidRDefault="001D307E">
      <w:pPr>
        <w:pStyle w:val="T1"/>
        <w:jc w:val="left"/>
        <w:rPr>
          <w:lang w:val="nl-NL"/>
        </w:rPr>
      </w:pPr>
      <w:r>
        <w:rPr>
          <w:lang w:val="nl-NL"/>
        </w:rPr>
        <w:t>Manuaalomvang</w:t>
      </w:r>
    </w:p>
    <w:p w14:paraId="4AD57EFC" w14:textId="77777777" w:rsidR="00000000" w:rsidRDefault="001D307E">
      <w:pPr>
        <w:pStyle w:val="T1"/>
        <w:jc w:val="left"/>
        <w:rPr>
          <w:vertAlign w:val="superscript"/>
          <w:lang w:val="nl-NL"/>
        </w:rPr>
      </w:pPr>
      <w:proofErr w:type="spellStart"/>
      <w:r>
        <w:rPr>
          <w:lang w:val="nl-NL"/>
        </w:rPr>
        <w:t>C-f</w:t>
      </w:r>
      <w:r>
        <w:rPr>
          <w:vertAlign w:val="superscript"/>
          <w:lang w:val="nl-NL"/>
        </w:rPr>
        <w:t>3</w:t>
      </w:r>
      <w:proofErr w:type="spellEnd"/>
    </w:p>
    <w:p w14:paraId="7B7556CB" w14:textId="77777777" w:rsidR="00000000" w:rsidRDefault="001D307E">
      <w:pPr>
        <w:pStyle w:val="T1"/>
        <w:jc w:val="left"/>
        <w:rPr>
          <w:lang w:val="nl-NL"/>
        </w:rPr>
      </w:pPr>
      <w:r>
        <w:rPr>
          <w:lang w:val="nl-NL"/>
        </w:rPr>
        <w:t>Pedaalomvang</w:t>
      </w:r>
    </w:p>
    <w:p w14:paraId="5F8FB45D" w14:textId="77777777" w:rsidR="00000000" w:rsidRDefault="001D307E">
      <w:pPr>
        <w:pStyle w:val="T1"/>
        <w:jc w:val="left"/>
        <w:rPr>
          <w:vertAlign w:val="superscript"/>
          <w:lang w:val="nl-NL"/>
        </w:rPr>
      </w:pPr>
      <w:proofErr w:type="spellStart"/>
      <w:r>
        <w:rPr>
          <w:lang w:val="nl-NL"/>
        </w:rPr>
        <w:t>C-c</w:t>
      </w:r>
      <w:r>
        <w:rPr>
          <w:vertAlign w:val="superscript"/>
          <w:lang w:val="nl-NL"/>
        </w:rPr>
        <w:t>1</w:t>
      </w:r>
      <w:proofErr w:type="spellEnd"/>
    </w:p>
    <w:p w14:paraId="27072F20" w14:textId="77777777" w:rsidR="00000000" w:rsidRDefault="001D307E">
      <w:pPr>
        <w:pStyle w:val="T1"/>
        <w:jc w:val="left"/>
        <w:rPr>
          <w:lang w:val="nl-NL"/>
        </w:rPr>
      </w:pPr>
    </w:p>
    <w:p w14:paraId="59A7A236" w14:textId="77777777" w:rsidR="00000000" w:rsidRDefault="001D307E">
      <w:pPr>
        <w:pStyle w:val="T1"/>
        <w:jc w:val="left"/>
        <w:rPr>
          <w:lang w:val="nl-NL"/>
        </w:rPr>
      </w:pPr>
      <w:r>
        <w:rPr>
          <w:lang w:val="nl-NL"/>
        </w:rPr>
        <w:t>Windvoorziening</w:t>
      </w:r>
    </w:p>
    <w:p w14:paraId="0F06C551" w14:textId="77777777" w:rsidR="00000000" w:rsidRDefault="001D307E">
      <w:pPr>
        <w:pStyle w:val="T1"/>
        <w:jc w:val="left"/>
        <w:rPr>
          <w:lang w:val="nl-NL"/>
        </w:rPr>
      </w:pPr>
      <w:r>
        <w:rPr>
          <w:lang w:val="nl-NL"/>
        </w:rPr>
        <w:t>magazijnbalg met twee schepbalgen e</w:t>
      </w:r>
      <w:r>
        <w:rPr>
          <w:lang w:val="nl-NL"/>
        </w:rPr>
        <w:t xml:space="preserve">n </w:t>
      </w:r>
      <w:proofErr w:type="spellStart"/>
      <w:r>
        <w:rPr>
          <w:lang w:val="nl-NL"/>
        </w:rPr>
        <w:t>balanstrapinstallatie</w:t>
      </w:r>
      <w:proofErr w:type="spellEnd"/>
      <w:r>
        <w:rPr>
          <w:lang w:val="nl-NL"/>
        </w:rPr>
        <w:t xml:space="preserve"> (1861)</w:t>
      </w:r>
    </w:p>
    <w:p w14:paraId="11CC63C9" w14:textId="77777777" w:rsidR="00000000" w:rsidRDefault="001D307E">
      <w:pPr>
        <w:pStyle w:val="T1"/>
        <w:jc w:val="left"/>
        <w:rPr>
          <w:lang w:val="nl-NL"/>
        </w:rPr>
      </w:pPr>
      <w:r>
        <w:rPr>
          <w:lang w:val="nl-NL"/>
        </w:rPr>
        <w:t>Winddruk</w:t>
      </w:r>
    </w:p>
    <w:p w14:paraId="691CC1B3" w14:textId="77777777" w:rsidR="00000000" w:rsidRDefault="001D307E">
      <w:pPr>
        <w:pStyle w:val="T1"/>
        <w:jc w:val="left"/>
        <w:rPr>
          <w:lang w:val="nl-NL"/>
        </w:rPr>
      </w:pPr>
      <w:r>
        <w:rPr>
          <w:lang w:val="nl-NL"/>
        </w:rPr>
        <w:t>82 mm</w:t>
      </w:r>
    </w:p>
    <w:p w14:paraId="0F3FEC43" w14:textId="77777777" w:rsidR="00000000" w:rsidRDefault="001D307E">
      <w:pPr>
        <w:pStyle w:val="T1"/>
        <w:jc w:val="left"/>
        <w:rPr>
          <w:lang w:val="nl-NL"/>
        </w:rPr>
      </w:pPr>
    </w:p>
    <w:p w14:paraId="22577FF6" w14:textId="77777777" w:rsidR="00000000" w:rsidRDefault="001D307E">
      <w:pPr>
        <w:pStyle w:val="T1"/>
        <w:jc w:val="left"/>
        <w:rPr>
          <w:lang w:val="nl-NL"/>
        </w:rPr>
      </w:pPr>
      <w:r>
        <w:rPr>
          <w:lang w:val="nl-NL"/>
        </w:rPr>
        <w:t xml:space="preserve">Plaats </w:t>
      </w:r>
      <w:proofErr w:type="spellStart"/>
      <w:r>
        <w:rPr>
          <w:lang w:val="nl-NL"/>
        </w:rPr>
        <w:t>klaviatuur</w:t>
      </w:r>
      <w:proofErr w:type="spellEnd"/>
    </w:p>
    <w:p w14:paraId="11D4CDFF" w14:textId="77777777" w:rsidR="00000000" w:rsidRDefault="001D307E">
      <w:pPr>
        <w:pStyle w:val="T1"/>
        <w:jc w:val="left"/>
        <w:rPr>
          <w:lang w:val="nl-NL"/>
        </w:rPr>
      </w:pPr>
      <w:r>
        <w:rPr>
          <w:lang w:val="nl-NL"/>
        </w:rPr>
        <w:t>linkerzijde</w:t>
      </w:r>
    </w:p>
    <w:p w14:paraId="2BEF6A02" w14:textId="77777777" w:rsidR="00000000" w:rsidRDefault="001D307E">
      <w:pPr>
        <w:pStyle w:val="T1"/>
        <w:jc w:val="left"/>
        <w:rPr>
          <w:lang w:val="nl-NL"/>
        </w:rPr>
      </w:pPr>
    </w:p>
    <w:p w14:paraId="1AC29550" w14:textId="77777777" w:rsidR="00000000" w:rsidRDefault="001D307E">
      <w:pPr>
        <w:pStyle w:val="Heading2"/>
        <w:rPr>
          <w:i w:val="0"/>
          <w:iCs/>
        </w:rPr>
      </w:pPr>
      <w:r>
        <w:rPr>
          <w:i w:val="0"/>
          <w:iCs/>
        </w:rPr>
        <w:t>Bijzonderheden</w:t>
      </w:r>
    </w:p>
    <w:p w14:paraId="35E6D596" w14:textId="77777777" w:rsidR="00000000" w:rsidRDefault="001D307E">
      <w:pPr>
        <w:pStyle w:val="T1"/>
        <w:jc w:val="left"/>
        <w:rPr>
          <w:b/>
          <w:bCs/>
          <w:lang w:val="nl-NL"/>
        </w:rPr>
      </w:pPr>
    </w:p>
    <w:p w14:paraId="739CA5D1" w14:textId="77777777" w:rsidR="00000000" w:rsidRDefault="001D307E">
      <w:pPr>
        <w:pStyle w:val="T1"/>
        <w:jc w:val="left"/>
        <w:rPr>
          <w:b/>
          <w:bCs/>
          <w:lang w:val="nl-NL"/>
        </w:rPr>
      </w:pPr>
      <w:r>
        <w:rPr>
          <w:lang w:val="nl-NL"/>
        </w:rPr>
        <w:t>Deling B/D tussen h en c</w:t>
      </w:r>
      <w:r>
        <w:rPr>
          <w:vertAlign w:val="superscript"/>
          <w:lang w:val="nl-NL"/>
        </w:rPr>
        <w:t>1</w:t>
      </w:r>
      <w:r>
        <w:rPr>
          <w:lang w:val="nl-NL"/>
        </w:rPr>
        <w:t>.</w:t>
      </w:r>
    </w:p>
    <w:p w14:paraId="5B924A52" w14:textId="77777777" w:rsidR="00000000" w:rsidRDefault="001D307E">
      <w:pPr>
        <w:pStyle w:val="T1"/>
        <w:jc w:val="left"/>
        <w:rPr>
          <w:lang w:val="nl-NL"/>
        </w:rPr>
      </w:pPr>
      <w:r>
        <w:rPr>
          <w:lang w:val="nl-NL"/>
        </w:rPr>
        <w:t xml:space="preserve">In het voormalig kerkgebouw bevond zich een orgel dat in l841 was geleverd door </w:t>
      </w:r>
      <w:proofErr w:type="spellStart"/>
      <w:r>
        <w:rPr>
          <w:lang w:val="nl-NL"/>
        </w:rPr>
        <w:t>Pieter</w:t>
      </w:r>
      <w:proofErr w:type="spellEnd"/>
      <w:r>
        <w:rPr>
          <w:lang w:val="nl-NL"/>
        </w:rPr>
        <w:t xml:space="preserve"> </w:t>
      </w:r>
      <w:proofErr w:type="spellStart"/>
      <w:r>
        <w:rPr>
          <w:lang w:val="nl-NL"/>
        </w:rPr>
        <w:t>Jans</w:t>
      </w:r>
      <w:proofErr w:type="spellEnd"/>
      <w:r>
        <w:rPr>
          <w:lang w:val="nl-NL"/>
        </w:rPr>
        <w:t xml:space="preserve"> </w:t>
      </w:r>
      <w:proofErr w:type="spellStart"/>
      <w:r>
        <w:rPr>
          <w:lang w:val="nl-NL"/>
        </w:rPr>
        <w:t>Radersma</w:t>
      </w:r>
      <w:proofErr w:type="spellEnd"/>
      <w:r>
        <w:rPr>
          <w:lang w:val="nl-NL"/>
        </w:rPr>
        <w:t xml:space="preserve">. Volgens </w:t>
      </w:r>
      <w:proofErr w:type="spellStart"/>
      <w:r>
        <w:rPr>
          <w:lang w:val="nl-NL"/>
        </w:rPr>
        <w:t>Broekhuyzen</w:t>
      </w:r>
      <w:proofErr w:type="spellEnd"/>
      <w:r>
        <w:rPr>
          <w:lang w:val="nl-NL"/>
        </w:rPr>
        <w:t xml:space="preserve"> dateerde dit </w:t>
      </w:r>
      <w:r>
        <w:rPr>
          <w:lang w:val="nl-NL"/>
        </w:rPr>
        <w:t>instrument uit 1838 en luidde de dispositie als volgt:</w:t>
      </w:r>
    </w:p>
    <w:p w14:paraId="163A0E53" w14:textId="77777777" w:rsidR="00000000" w:rsidRDefault="001D307E">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160"/>
        <w:gridCol w:w="480"/>
      </w:tblGrid>
      <w:tr w:rsidR="00000000" w14:paraId="6B92C4A1" w14:textId="77777777">
        <w:tblPrEx>
          <w:tblCellMar>
            <w:top w:w="0" w:type="dxa"/>
            <w:bottom w:w="0" w:type="dxa"/>
          </w:tblCellMar>
        </w:tblPrEx>
        <w:tc>
          <w:tcPr>
            <w:tcW w:w="2160" w:type="dxa"/>
          </w:tcPr>
          <w:p w14:paraId="4C443428" w14:textId="77777777" w:rsidR="00000000" w:rsidRDefault="001D307E">
            <w:pPr>
              <w:pStyle w:val="T4dispositie"/>
              <w:jc w:val="left"/>
              <w:rPr>
                <w:i/>
                <w:iCs/>
                <w:lang w:val="nl-NL"/>
              </w:rPr>
            </w:pPr>
            <w:r>
              <w:rPr>
                <w:i/>
                <w:iCs/>
                <w:lang w:val="nl-NL"/>
              </w:rPr>
              <w:t>Manuaal</w:t>
            </w:r>
          </w:p>
          <w:p w14:paraId="6F91D099" w14:textId="77777777" w:rsidR="00000000" w:rsidRDefault="001D307E">
            <w:pPr>
              <w:pStyle w:val="T4dispositie"/>
              <w:jc w:val="left"/>
              <w:rPr>
                <w:lang w:val="nl-NL"/>
              </w:rPr>
            </w:pPr>
            <w:r>
              <w:rPr>
                <w:lang w:val="nl-NL"/>
              </w:rPr>
              <w:t>Bourdon</w:t>
            </w:r>
          </w:p>
          <w:p w14:paraId="47FC7744" w14:textId="77777777" w:rsidR="00000000" w:rsidRDefault="001D307E">
            <w:pPr>
              <w:pStyle w:val="T4dispositie"/>
              <w:jc w:val="left"/>
              <w:rPr>
                <w:lang w:val="nl-NL"/>
              </w:rPr>
            </w:pPr>
            <w:proofErr w:type="spellStart"/>
            <w:r>
              <w:rPr>
                <w:lang w:val="nl-NL"/>
              </w:rPr>
              <w:t>Prestant</w:t>
            </w:r>
            <w:proofErr w:type="spellEnd"/>
          </w:p>
          <w:p w14:paraId="3B7844F1" w14:textId="77777777" w:rsidR="00000000" w:rsidRDefault="001D307E">
            <w:pPr>
              <w:pStyle w:val="T4dispositie"/>
              <w:jc w:val="left"/>
              <w:rPr>
                <w:lang w:val="nl-NL"/>
              </w:rPr>
            </w:pPr>
            <w:r>
              <w:rPr>
                <w:lang w:val="nl-NL"/>
              </w:rPr>
              <w:t>Holpijp</w:t>
            </w:r>
          </w:p>
          <w:p w14:paraId="0FF9B835" w14:textId="77777777" w:rsidR="00000000" w:rsidRDefault="001D307E">
            <w:pPr>
              <w:pStyle w:val="T4dispositie"/>
              <w:jc w:val="left"/>
              <w:rPr>
                <w:lang w:val="nl-NL"/>
              </w:rPr>
            </w:pPr>
            <w:r>
              <w:rPr>
                <w:lang w:val="nl-NL"/>
              </w:rPr>
              <w:t>Octaaf</w:t>
            </w:r>
          </w:p>
          <w:p w14:paraId="7A1C76E2" w14:textId="77777777" w:rsidR="00000000" w:rsidRDefault="001D307E">
            <w:pPr>
              <w:pStyle w:val="T4dispositie"/>
              <w:jc w:val="left"/>
              <w:rPr>
                <w:lang w:val="nl-NL"/>
              </w:rPr>
            </w:pPr>
            <w:proofErr w:type="spellStart"/>
            <w:r>
              <w:rPr>
                <w:lang w:val="nl-NL"/>
              </w:rPr>
              <w:t>Quint</w:t>
            </w:r>
            <w:proofErr w:type="spellEnd"/>
          </w:p>
          <w:p w14:paraId="3109ADB2" w14:textId="77777777" w:rsidR="00000000" w:rsidRDefault="001D307E">
            <w:pPr>
              <w:pStyle w:val="T4dispositie"/>
              <w:jc w:val="left"/>
              <w:rPr>
                <w:lang w:val="nl-NL"/>
              </w:rPr>
            </w:pPr>
            <w:r>
              <w:rPr>
                <w:lang w:val="nl-NL"/>
              </w:rPr>
              <w:t>Octaaf</w:t>
            </w:r>
          </w:p>
          <w:p w14:paraId="5B59473A" w14:textId="77777777" w:rsidR="00000000" w:rsidRDefault="001D307E">
            <w:pPr>
              <w:pStyle w:val="T4dispositie"/>
              <w:jc w:val="left"/>
              <w:rPr>
                <w:lang w:val="nl-NL"/>
              </w:rPr>
            </w:pPr>
            <w:r>
              <w:rPr>
                <w:lang w:val="nl-NL"/>
              </w:rPr>
              <w:t>Plaats voor Trompet</w:t>
            </w:r>
          </w:p>
        </w:tc>
        <w:tc>
          <w:tcPr>
            <w:tcW w:w="480" w:type="dxa"/>
          </w:tcPr>
          <w:p w14:paraId="0B0E5371" w14:textId="77777777" w:rsidR="00000000" w:rsidRDefault="001D307E">
            <w:pPr>
              <w:pStyle w:val="T4dispositie"/>
              <w:jc w:val="left"/>
              <w:rPr>
                <w:lang w:val="nl-NL"/>
              </w:rPr>
            </w:pPr>
          </w:p>
          <w:p w14:paraId="3FA3C196" w14:textId="77777777" w:rsidR="00000000" w:rsidRDefault="001D307E">
            <w:pPr>
              <w:pStyle w:val="T4dispositie"/>
              <w:jc w:val="left"/>
              <w:rPr>
                <w:lang w:val="nl-NL"/>
              </w:rPr>
            </w:pPr>
            <w:r>
              <w:rPr>
                <w:lang w:val="nl-NL"/>
              </w:rPr>
              <w:t>16'</w:t>
            </w:r>
          </w:p>
          <w:p w14:paraId="08465F6D" w14:textId="77777777" w:rsidR="00000000" w:rsidRDefault="001D307E">
            <w:pPr>
              <w:pStyle w:val="T4dispositie"/>
              <w:jc w:val="left"/>
              <w:rPr>
                <w:lang w:val="nl-NL"/>
              </w:rPr>
            </w:pPr>
            <w:r>
              <w:rPr>
                <w:lang w:val="nl-NL"/>
              </w:rPr>
              <w:t>8'</w:t>
            </w:r>
          </w:p>
          <w:p w14:paraId="0EC79A77" w14:textId="77777777" w:rsidR="00000000" w:rsidRDefault="001D307E">
            <w:pPr>
              <w:pStyle w:val="T4dispositie"/>
              <w:jc w:val="left"/>
              <w:rPr>
                <w:lang w:val="nl-NL"/>
              </w:rPr>
            </w:pPr>
            <w:r>
              <w:rPr>
                <w:lang w:val="nl-NL"/>
              </w:rPr>
              <w:t>8'</w:t>
            </w:r>
          </w:p>
          <w:p w14:paraId="1A7D6DBF" w14:textId="77777777" w:rsidR="00000000" w:rsidRDefault="001D307E">
            <w:pPr>
              <w:pStyle w:val="T4dispositie"/>
              <w:jc w:val="left"/>
              <w:rPr>
                <w:lang w:val="nl-NL"/>
              </w:rPr>
            </w:pPr>
            <w:r>
              <w:rPr>
                <w:lang w:val="nl-NL"/>
              </w:rPr>
              <w:t>4'</w:t>
            </w:r>
          </w:p>
          <w:p w14:paraId="58E7F9CC" w14:textId="77777777" w:rsidR="00000000" w:rsidRDefault="001D307E">
            <w:pPr>
              <w:pStyle w:val="T4dispositie"/>
              <w:jc w:val="left"/>
              <w:rPr>
                <w:lang w:val="nl-NL"/>
              </w:rPr>
            </w:pPr>
            <w:r>
              <w:rPr>
                <w:lang w:val="nl-NL"/>
              </w:rPr>
              <w:t>3'</w:t>
            </w:r>
          </w:p>
          <w:p w14:paraId="5666F6E7" w14:textId="77777777" w:rsidR="00000000" w:rsidRDefault="001D307E">
            <w:pPr>
              <w:pStyle w:val="T4dispositie"/>
              <w:jc w:val="left"/>
              <w:rPr>
                <w:lang w:val="nl-NL"/>
              </w:rPr>
            </w:pPr>
            <w:r>
              <w:rPr>
                <w:lang w:val="nl-NL"/>
              </w:rPr>
              <w:t>2'</w:t>
            </w:r>
          </w:p>
          <w:p w14:paraId="471AD60E" w14:textId="77777777" w:rsidR="00000000" w:rsidRDefault="001D307E">
            <w:pPr>
              <w:pStyle w:val="T4dispositie"/>
              <w:jc w:val="left"/>
              <w:rPr>
                <w:lang w:val="nl-NL"/>
              </w:rPr>
            </w:pPr>
            <w:r>
              <w:rPr>
                <w:lang w:val="nl-NL"/>
              </w:rPr>
              <w:t>8'</w:t>
            </w:r>
          </w:p>
        </w:tc>
      </w:tr>
    </w:tbl>
    <w:p w14:paraId="788E43C1" w14:textId="77777777" w:rsidR="00000000" w:rsidRDefault="001D307E">
      <w:pPr>
        <w:pStyle w:val="T4dispositie"/>
        <w:jc w:val="left"/>
        <w:rPr>
          <w:lang w:val="nl-NL"/>
        </w:rPr>
      </w:pPr>
    </w:p>
    <w:p w14:paraId="04CA3947" w14:textId="77777777" w:rsidR="00000000" w:rsidRDefault="001D307E">
      <w:pPr>
        <w:pStyle w:val="T4dispositie"/>
        <w:jc w:val="left"/>
        <w:rPr>
          <w:lang w:val="nl-NL"/>
        </w:rPr>
      </w:pPr>
      <w:r>
        <w:rPr>
          <w:lang w:val="nl-NL"/>
        </w:rPr>
        <w:t>afsluiting, ventiel, pedaalkoppeling</w:t>
      </w:r>
    </w:p>
    <w:p w14:paraId="5D041D80" w14:textId="77777777" w:rsidR="00000000" w:rsidRDefault="001D307E">
      <w:pPr>
        <w:pStyle w:val="T4dispositie"/>
        <w:jc w:val="left"/>
        <w:rPr>
          <w:lang w:val="nl-NL"/>
        </w:rPr>
      </w:pPr>
      <w:r>
        <w:rPr>
          <w:lang w:val="nl-NL"/>
        </w:rPr>
        <w:t>aangehangen pedaal</w:t>
      </w:r>
    </w:p>
    <w:p w14:paraId="01ECA6FF" w14:textId="77777777" w:rsidR="00000000" w:rsidRDefault="001D307E">
      <w:pPr>
        <w:pStyle w:val="T4dispositie"/>
        <w:jc w:val="left"/>
        <w:rPr>
          <w:lang w:val="nl-NL"/>
        </w:rPr>
      </w:pPr>
      <w:r>
        <w:rPr>
          <w:lang w:val="nl-NL"/>
        </w:rPr>
        <w:t>drie blaasbalgen</w:t>
      </w:r>
    </w:p>
    <w:p w14:paraId="6ECF42E6" w14:textId="77777777" w:rsidR="00000000" w:rsidRDefault="001D307E">
      <w:pPr>
        <w:pStyle w:val="T1"/>
        <w:jc w:val="left"/>
        <w:rPr>
          <w:lang w:val="nl-NL"/>
        </w:rPr>
      </w:pPr>
    </w:p>
    <w:p w14:paraId="20466F97" w14:textId="77777777" w:rsidR="00000000" w:rsidRDefault="001D307E">
      <w:pPr>
        <w:pStyle w:val="T1"/>
        <w:jc w:val="left"/>
        <w:rPr>
          <w:lang w:val="nl-NL"/>
        </w:rPr>
      </w:pPr>
      <w:proofErr w:type="spellStart"/>
      <w:r>
        <w:rPr>
          <w:lang w:val="nl-NL"/>
        </w:rPr>
        <w:t>Hardorff</w:t>
      </w:r>
      <w:proofErr w:type="spellEnd"/>
      <w:r>
        <w:rPr>
          <w:lang w:val="nl-NL"/>
        </w:rPr>
        <w:t xml:space="preserve"> heeft delen van dit</w:t>
      </w:r>
      <w:r>
        <w:rPr>
          <w:lang w:val="nl-NL"/>
        </w:rPr>
        <w:t xml:space="preserve"> orgel in zijn nieuwe instrument verwerkt. Afgaande op de </w:t>
      </w:r>
      <w:proofErr w:type="spellStart"/>
      <w:r>
        <w:rPr>
          <w:lang w:val="nl-NL"/>
        </w:rPr>
        <w:t>cancelverdeling</w:t>
      </w:r>
      <w:proofErr w:type="spellEnd"/>
      <w:r>
        <w:rPr>
          <w:lang w:val="nl-NL"/>
        </w:rPr>
        <w:t xml:space="preserve"> en de voor </w:t>
      </w:r>
      <w:proofErr w:type="spellStart"/>
      <w:r>
        <w:rPr>
          <w:lang w:val="nl-NL"/>
        </w:rPr>
        <w:t>Hardorff</w:t>
      </w:r>
      <w:proofErr w:type="spellEnd"/>
      <w:r>
        <w:rPr>
          <w:lang w:val="nl-NL"/>
        </w:rPr>
        <w:t xml:space="preserve"> </w:t>
      </w:r>
      <w:proofErr w:type="spellStart"/>
      <w:r>
        <w:rPr>
          <w:lang w:val="nl-NL"/>
        </w:rPr>
        <w:t>a-typische</w:t>
      </w:r>
      <w:proofErr w:type="spellEnd"/>
      <w:r>
        <w:rPr>
          <w:lang w:val="nl-NL"/>
        </w:rPr>
        <w:t xml:space="preserve"> plaats van de Cornet, zullen de laden van het HW van </w:t>
      </w:r>
      <w:proofErr w:type="spellStart"/>
      <w:r>
        <w:rPr>
          <w:lang w:val="nl-NL"/>
        </w:rPr>
        <w:t>Radersma</w:t>
      </w:r>
      <w:proofErr w:type="spellEnd"/>
      <w:r>
        <w:rPr>
          <w:lang w:val="nl-NL"/>
        </w:rPr>
        <w:t xml:space="preserve"> zijn. Enig binnenpijpwerk van </w:t>
      </w:r>
      <w:proofErr w:type="spellStart"/>
      <w:r>
        <w:rPr>
          <w:lang w:val="nl-NL"/>
        </w:rPr>
        <w:t>Radersma</w:t>
      </w:r>
      <w:proofErr w:type="spellEnd"/>
      <w:r>
        <w:rPr>
          <w:lang w:val="nl-NL"/>
        </w:rPr>
        <w:t xml:space="preserve"> is over beide nieuwe manuaalwerken verdeeld.</w:t>
      </w:r>
    </w:p>
    <w:p w14:paraId="4933ABFA" w14:textId="77777777" w:rsidR="00000000" w:rsidRDefault="001D307E">
      <w:pPr>
        <w:pStyle w:val="T1"/>
        <w:jc w:val="left"/>
        <w:rPr>
          <w:lang w:val="nl-NL"/>
        </w:rPr>
      </w:pPr>
      <w:r>
        <w:rPr>
          <w:lang w:val="nl-NL"/>
        </w:rPr>
        <w:t>Omtre</w:t>
      </w:r>
      <w:r>
        <w:rPr>
          <w:lang w:val="nl-NL"/>
        </w:rPr>
        <w:t xml:space="preserve">nt het jaar van oplevering van het </w:t>
      </w:r>
      <w:proofErr w:type="spellStart"/>
      <w:r>
        <w:rPr>
          <w:lang w:val="nl-NL"/>
        </w:rPr>
        <w:t>Hardorff-orgel</w:t>
      </w:r>
      <w:proofErr w:type="spellEnd"/>
      <w:r>
        <w:rPr>
          <w:lang w:val="nl-NL"/>
        </w:rPr>
        <w:t xml:space="preserve"> is tot nu toe geen archivalische of gedrukte bron aangetroffen. De hier vermelde datering is gebaseerd op de stichtingssteen van het kerkgebouw, welke zich in de voorgevel bevindt.</w:t>
      </w:r>
    </w:p>
    <w:p w14:paraId="5E597188" w14:textId="77777777" w:rsidR="00000000" w:rsidRDefault="001D307E">
      <w:pPr>
        <w:pStyle w:val="T1"/>
        <w:jc w:val="left"/>
        <w:rPr>
          <w:lang w:val="nl-NL"/>
        </w:rPr>
      </w:pPr>
      <w:r>
        <w:rPr>
          <w:lang w:val="nl-NL"/>
        </w:rPr>
        <w:t>De windvoorziening is ond</w:t>
      </w:r>
      <w:r>
        <w:rPr>
          <w:lang w:val="nl-NL"/>
        </w:rPr>
        <w:t>ergebracht in een separate balgenkas welke achter het orgel is opgesteld.</w:t>
      </w:r>
    </w:p>
    <w:p w14:paraId="286554D6" w14:textId="77777777" w:rsidR="00000000" w:rsidRDefault="001D307E">
      <w:pPr>
        <w:pStyle w:val="T1"/>
        <w:jc w:val="left"/>
        <w:rPr>
          <w:lang w:val="nl-NL"/>
        </w:rPr>
      </w:pPr>
      <w:r>
        <w:rPr>
          <w:lang w:val="nl-NL"/>
        </w:rPr>
        <w:t xml:space="preserve">Vrijwel alle onderdelen van de </w:t>
      </w:r>
      <w:proofErr w:type="spellStart"/>
      <w:r>
        <w:rPr>
          <w:lang w:val="nl-NL"/>
        </w:rPr>
        <w:t>klaviatuur</w:t>
      </w:r>
      <w:proofErr w:type="spellEnd"/>
      <w:r>
        <w:rPr>
          <w:lang w:val="nl-NL"/>
        </w:rPr>
        <w:t xml:space="preserve"> zijn nog origineel. De handklavieren bezitten </w:t>
      </w:r>
      <w:r>
        <w:rPr>
          <w:lang w:val="nl-NL"/>
        </w:rPr>
        <w:lastRenderedPageBreak/>
        <w:t>ivoorbeleg op de ondertoetsen en rechthoekige ebben gefineerde bakstukken met ingelegde ivoren</w:t>
      </w:r>
      <w:r>
        <w:rPr>
          <w:lang w:val="nl-NL"/>
        </w:rPr>
        <w:t xml:space="preserve"> biezen. De registerknoppen zijn in twee horizontale rijen boven de lessenaar aangebracht. De naamplaatjes zijn van porselein, aangebracht op de knoppen, de letters </w:t>
      </w:r>
      <w:proofErr w:type="spellStart"/>
      <w:r>
        <w:rPr>
          <w:lang w:val="nl-NL"/>
        </w:rPr>
        <w:t>romein-kapitaal</w:t>
      </w:r>
      <w:proofErr w:type="spellEnd"/>
      <w:r>
        <w:rPr>
          <w:lang w:val="nl-NL"/>
        </w:rPr>
        <w:t>.</w:t>
      </w:r>
    </w:p>
    <w:p w14:paraId="527454D5" w14:textId="77777777" w:rsidR="00000000" w:rsidRDefault="001D307E">
      <w:pPr>
        <w:pStyle w:val="T1"/>
        <w:jc w:val="left"/>
        <w:rPr>
          <w:lang w:val="nl-NL"/>
        </w:rPr>
      </w:pPr>
      <w:r>
        <w:rPr>
          <w:lang w:val="nl-NL"/>
        </w:rPr>
        <w:t>De knoppen van de koppelingen bevinden zich links (klavierkoppel) en recht</w:t>
      </w:r>
      <w:r>
        <w:rPr>
          <w:lang w:val="nl-NL"/>
        </w:rPr>
        <w:t>s (pedaalkoppel) van de handklavieren.</w:t>
      </w:r>
    </w:p>
    <w:p w14:paraId="53E746F8" w14:textId="77777777" w:rsidR="00000000" w:rsidRDefault="001D307E">
      <w:pPr>
        <w:pStyle w:val="T1"/>
        <w:jc w:val="left"/>
        <w:rPr>
          <w:lang w:val="nl-NL"/>
        </w:rPr>
      </w:pPr>
      <w:r>
        <w:rPr>
          <w:lang w:val="nl-NL"/>
        </w:rPr>
        <w:t xml:space="preserve">In verband met de lage ligging van de </w:t>
      </w:r>
      <w:proofErr w:type="spellStart"/>
      <w:r>
        <w:rPr>
          <w:lang w:val="nl-NL"/>
        </w:rPr>
        <w:t>HW-windlade</w:t>
      </w:r>
      <w:proofErr w:type="spellEnd"/>
      <w:r>
        <w:rPr>
          <w:lang w:val="nl-NL"/>
        </w:rPr>
        <w:t xml:space="preserve"> is het onderklavier als balansklavier en het bovenklavier als staartklavier uitgevoerd.</w:t>
      </w:r>
    </w:p>
    <w:p w14:paraId="6A9A7EE5" w14:textId="77777777" w:rsidR="00000000" w:rsidRDefault="001D307E">
      <w:pPr>
        <w:pStyle w:val="T1"/>
        <w:jc w:val="left"/>
        <w:rPr>
          <w:lang w:val="nl-NL"/>
        </w:rPr>
      </w:pPr>
      <w:r>
        <w:rPr>
          <w:lang w:val="nl-NL"/>
        </w:rPr>
        <w:t xml:space="preserve">Het HW bezit gescheiden c- en </w:t>
      </w:r>
      <w:proofErr w:type="spellStart"/>
      <w:r>
        <w:rPr>
          <w:lang w:val="nl-NL"/>
        </w:rPr>
        <w:t>cisladen</w:t>
      </w:r>
      <w:proofErr w:type="spellEnd"/>
      <w:r>
        <w:rPr>
          <w:lang w:val="nl-NL"/>
        </w:rPr>
        <w:t xml:space="preserve">. De </w:t>
      </w:r>
      <w:proofErr w:type="spellStart"/>
      <w:r>
        <w:rPr>
          <w:lang w:val="nl-NL"/>
        </w:rPr>
        <w:t>cancelvolgorde</w:t>
      </w:r>
      <w:proofErr w:type="spellEnd"/>
      <w:r>
        <w:rPr>
          <w:lang w:val="nl-NL"/>
        </w:rPr>
        <w:t xml:space="preserve"> is:</w:t>
      </w:r>
    </w:p>
    <w:p w14:paraId="4402F91F" w14:textId="77777777" w:rsidR="00000000" w:rsidRDefault="001D307E">
      <w:pPr>
        <w:pStyle w:val="T1"/>
        <w:jc w:val="left"/>
        <w:rPr>
          <w:lang w:val="nl-NL"/>
        </w:rPr>
      </w:pPr>
      <w:r>
        <w:rPr>
          <w:lang w:val="nl-NL"/>
        </w:rPr>
        <w:t>Cis Dis F / a - f</w:t>
      </w:r>
      <w:r>
        <w:rPr>
          <w:vertAlign w:val="superscript"/>
          <w:lang w:val="nl-NL"/>
        </w:rPr>
        <w:t>3</w:t>
      </w:r>
      <w:r>
        <w:rPr>
          <w:lang w:val="nl-NL"/>
        </w:rPr>
        <w:t xml:space="preserve"> / f cis A G H dis g / / g e c Gis B d fis / e</w:t>
      </w:r>
      <w:r>
        <w:rPr>
          <w:vertAlign w:val="superscript"/>
          <w:lang w:val="nl-NL"/>
        </w:rPr>
        <w:t>3</w:t>
      </w:r>
      <w:r>
        <w:rPr>
          <w:lang w:val="nl-NL"/>
        </w:rPr>
        <w:t xml:space="preserve"> - b / Fis E D C</w:t>
      </w:r>
    </w:p>
    <w:p w14:paraId="411C039C" w14:textId="77777777" w:rsidR="00000000" w:rsidRDefault="001D307E">
      <w:pPr>
        <w:pStyle w:val="T1"/>
        <w:jc w:val="left"/>
        <w:rPr>
          <w:lang w:val="nl-NL"/>
        </w:rPr>
      </w:pPr>
      <w:r>
        <w:rPr>
          <w:lang w:val="nl-NL"/>
        </w:rPr>
        <w:t xml:space="preserve">De </w:t>
      </w:r>
      <w:proofErr w:type="spellStart"/>
      <w:r>
        <w:rPr>
          <w:lang w:val="nl-NL"/>
        </w:rPr>
        <w:t>HW-laden</w:t>
      </w:r>
      <w:proofErr w:type="spellEnd"/>
      <w:r>
        <w:rPr>
          <w:lang w:val="nl-NL"/>
        </w:rPr>
        <w:t xml:space="preserve"> hebben </w:t>
      </w:r>
      <w:proofErr w:type="spellStart"/>
      <w:r>
        <w:rPr>
          <w:lang w:val="nl-NL"/>
        </w:rPr>
        <w:t>opliggende</w:t>
      </w:r>
      <w:proofErr w:type="spellEnd"/>
      <w:r>
        <w:rPr>
          <w:lang w:val="nl-NL"/>
        </w:rPr>
        <w:t xml:space="preserve"> voorslagen. De Cornet is als eerste register vanaf het front aan de lade toegevoegd. De </w:t>
      </w:r>
      <w:proofErr w:type="spellStart"/>
      <w:r>
        <w:rPr>
          <w:lang w:val="nl-NL"/>
        </w:rPr>
        <w:t>BW-lade</w:t>
      </w:r>
      <w:proofErr w:type="spellEnd"/>
      <w:r>
        <w:rPr>
          <w:lang w:val="nl-NL"/>
        </w:rPr>
        <w:t xml:space="preserve"> heeft een </w:t>
      </w:r>
      <w:proofErr w:type="spellStart"/>
      <w:r>
        <w:rPr>
          <w:lang w:val="nl-NL"/>
        </w:rPr>
        <w:t>cancelvolgorde</w:t>
      </w:r>
      <w:proofErr w:type="spellEnd"/>
      <w:r>
        <w:rPr>
          <w:lang w:val="nl-NL"/>
        </w:rPr>
        <w:t xml:space="preserve"> in hele tonen met C in het midden. Deze </w:t>
      </w:r>
      <w:r>
        <w:rPr>
          <w:lang w:val="nl-NL"/>
        </w:rPr>
        <w:t xml:space="preserve">lade is van </w:t>
      </w:r>
      <w:proofErr w:type="spellStart"/>
      <w:r>
        <w:rPr>
          <w:lang w:val="nl-NL"/>
        </w:rPr>
        <w:t>inliggende</w:t>
      </w:r>
      <w:proofErr w:type="spellEnd"/>
      <w:r>
        <w:rPr>
          <w:lang w:val="nl-NL"/>
        </w:rPr>
        <w:t xml:space="preserve"> voorslagen voorzien.</w:t>
      </w:r>
    </w:p>
    <w:p w14:paraId="6AC36058" w14:textId="77777777" w:rsidR="00000000" w:rsidRDefault="001D307E">
      <w:pPr>
        <w:pStyle w:val="T1"/>
        <w:jc w:val="left"/>
        <w:rPr>
          <w:lang w:val="nl-NL"/>
        </w:rPr>
      </w:pPr>
      <w:r>
        <w:rPr>
          <w:lang w:val="nl-NL"/>
        </w:rPr>
        <w:t xml:space="preserve">In het front spreken pijpen van de </w:t>
      </w:r>
      <w:proofErr w:type="spellStart"/>
      <w:r>
        <w:rPr>
          <w:lang w:val="nl-NL"/>
        </w:rPr>
        <w:t>Prestant</w:t>
      </w:r>
      <w:proofErr w:type="spellEnd"/>
      <w:r>
        <w:rPr>
          <w:lang w:val="nl-NL"/>
        </w:rPr>
        <w:t xml:space="preserve"> 8' HW (C-h</w:t>
      </w:r>
      <w:r>
        <w:rPr>
          <w:vertAlign w:val="superscript"/>
          <w:lang w:val="nl-NL"/>
        </w:rPr>
        <w:t>1</w:t>
      </w:r>
      <w:r>
        <w:rPr>
          <w:lang w:val="nl-NL"/>
        </w:rPr>
        <w:t xml:space="preserve">, zijtorens en onderfront), </w:t>
      </w:r>
      <w:proofErr w:type="spellStart"/>
      <w:r>
        <w:rPr>
          <w:lang w:val="nl-NL"/>
        </w:rPr>
        <w:t>Prestant</w:t>
      </w:r>
      <w:proofErr w:type="spellEnd"/>
      <w:r>
        <w:rPr>
          <w:lang w:val="nl-NL"/>
        </w:rPr>
        <w:t xml:space="preserve"> D 8' BW (c</w:t>
      </w:r>
      <w:r>
        <w:rPr>
          <w:vertAlign w:val="superscript"/>
          <w:lang w:val="nl-NL"/>
        </w:rPr>
        <w:t>1</w:t>
      </w:r>
      <w:r>
        <w:rPr>
          <w:lang w:val="nl-NL"/>
        </w:rPr>
        <w:t>-h</w:t>
      </w:r>
      <w:r>
        <w:rPr>
          <w:vertAlign w:val="superscript"/>
          <w:lang w:val="nl-NL"/>
        </w:rPr>
        <w:t>1</w:t>
      </w:r>
      <w:r>
        <w:rPr>
          <w:lang w:val="nl-NL"/>
        </w:rPr>
        <w:t xml:space="preserve">) en </w:t>
      </w:r>
      <w:proofErr w:type="spellStart"/>
      <w:r>
        <w:rPr>
          <w:lang w:val="nl-NL"/>
        </w:rPr>
        <w:t>Salicet</w:t>
      </w:r>
      <w:proofErr w:type="spellEnd"/>
      <w:r>
        <w:rPr>
          <w:lang w:val="nl-NL"/>
        </w:rPr>
        <w:t xml:space="preserve"> 4' BW (</w:t>
      </w:r>
      <w:proofErr w:type="spellStart"/>
      <w:r>
        <w:rPr>
          <w:lang w:val="nl-NL"/>
        </w:rPr>
        <w:t>C-B</w:t>
      </w:r>
      <w:proofErr w:type="spellEnd"/>
      <w:r>
        <w:rPr>
          <w:lang w:val="nl-NL"/>
        </w:rPr>
        <w:t xml:space="preserve">), beide </w:t>
      </w:r>
      <w:proofErr w:type="spellStart"/>
      <w:r>
        <w:rPr>
          <w:lang w:val="nl-NL"/>
        </w:rPr>
        <w:t>BW-registers</w:t>
      </w:r>
      <w:proofErr w:type="spellEnd"/>
      <w:r>
        <w:rPr>
          <w:lang w:val="nl-NL"/>
        </w:rPr>
        <w:t xml:space="preserve"> in het bovenfront. Eiken pijpen treffen we aan in de Bourdon </w:t>
      </w:r>
      <w:r>
        <w:rPr>
          <w:lang w:val="nl-NL"/>
        </w:rPr>
        <w:t>16' (</w:t>
      </w:r>
      <w:proofErr w:type="spellStart"/>
      <w:r>
        <w:rPr>
          <w:lang w:val="nl-NL"/>
        </w:rPr>
        <w:t>C-cis</w:t>
      </w:r>
      <w:r>
        <w:rPr>
          <w:vertAlign w:val="superscript"/>
          <w:lang w:val="nl-NL"/>
        </w:rPr>
        <w:t>1</w:t>
      </w:r>
      <w:proofErr w:type="spellEnd"/>
      <w:r>
        <w:rPr>
          <w:lang w:val="nl-NL"/>
        </w:rPr>
        <w:t>), Holpijp 8' (</w:t>
      </w:r>
      <w:proofErr w:type="spellStart"/>
      <w:r>
        <w:rPr>
          <w:lang w:val="nl-NL"/>
        </w:rPr>
        <w:t>C-H</w:t>
      </w:r>
      <w:proofErr w:type="spellEnd"/>
      <w:r>
        <w:rPr>
          <w:lang w:val="nl-NL"/>
        </w:rPr>
        <w:t xml:space="preserve">) en Fluit </w:t>
      </w:r>
      <w:proofErr w:type="spellStart"/>
      <w:r>
        <w:rPr>
          <w:lang w:val="nl-NL"/>
        </w:rPr>
        <w:t>dolce</w:t>
      </w:r>
      <w:proofErr w:type="spellEnd"/>
      <w:r>
        <w:rPr>
          <w:lang w:val="nl-NL"/>
        </w:rPr>
        <w:t xml:space="preserve"> 8' (</w:t>
      </w:r>
      <w:proofErr w:type="spellStart"/>
      <w:r>
        <w:rPr>
          <w:lang w:val="nl-NL"/>
        </w:rPr>
        <w:t>C-H</w:t>
      </w:r>
      <w:proofErr w:type="spellEnd"/>
      <w:r>
        <w:rPr>
          <w:lang w:val="nl-NL"/>
        </w:rPr>
        <w:t>).</w:t>
      </w:r>
    </w:p>
    <w:p w14:paraId="645406A7" w14:textId="77777777" w:rsidR="00000000" w:rsidRDefault="001D307E">
      <w:pPr>
        <w:pStyle w:val="T1"/>
        <w:jc w:val="left"/>
        <w:rPr>
          <w:lang w:val="nl-NL"/>
        </w:rPr>
      </w:pPr>
      <w:r>
        <w:rPr>
          <w:lang w:val="nl-NL"/>
        </w:rPr>
        <w:t xml:space="preserve">Het hoogste octaaf van de Roerfluit 4' is open, conisch. De Fluit </w:t>
      </w:r>
      <w:proofErr w:type="spellStart"/>
      <w:r>
        <w:rPr>
          <w:lang w:val="nl-NL"/>
        </w:rPr>
        <w:t>d’Amour</w:t>
      </w:r>
      <w:proofErr w:type="spellEnd"/>
      <w:r>
        <w:rPr>
          <w:lang w:val="nl-NL"/>
        </w:rPr>
        <w:t xml:space="preserve"> 4' is gedekt. De Speelfluit 2' is conisch.</w:t>
      </w:r>
    </w:p>
    <w:p w14:paraId="06902A16" w14:textId="77777777" w:rsidR="00000000" w:rsidRDefault="001D307E">
      <w:pPr>
        <w:pStyle w:val="T1"/>
        <w:jc w:val="left"/>
        <w:rPr>
          <w:lang w:val="nl-NL"/>
        </w:rPr>
      </w:pPr>
      <w:r>
        <w:rPr>
          <w:lang w:val="nl-NL"/>
        </w:rPr>
        <w:t xml:space="preserve">Van het </w:t>
      </w:r>
      <w:proofErr w:type="spellStart"/>
      <w:r>
        <w:rPr>
          <w:lang w:val="nl-NL"/>
        </w:rPr>
        <w:t>vier-voets</w:t>
      </w:r>
      <w:proofErr w:type="spellEnd"/>
      <w:r>
        <w:rPr>
          <w:lang w:val="nl-NL"/>
        </w:rPr>
        <w:t xml:space="preserve"> koor van de Cornet zijn c</w:t>
      </w:r>
      <w:r>
        <w:rPr>
          <w:vertAlign w:val="superscript"/>
          <w:lang w:val="nl-NL"/>
        </w:rPr>
        <w:t>1</w:t>
      </w:r>
      <w:r>
        <w:rPr>
          <w:lang w:val="nl-NL"/>
        </w:rPr>
        <w:t>-cis</w:t>
      </w:r>
      <w:r>
        <w:rPr>
          <w:vertAlign w:val="superscript"/>
          <w:lang w:val="nl-NL"/>
        </w:rPr>
        <w:t>2</w:t>
      </w:r>
      <w:r>
        <w:rPr>
          <w:lang w:val="nl-NL"/>
        </w:rPr>
        <w:t xml:space="preserve"> gedekt, de overige pijpen zijn o</w:t>
      </w:r>
      <w:r>
        <w:rPr>
          <w:lang w:val="nl-NL"/>
        </w:rPr>
        <w:t xml:space="preserve">pen, in </w:t>
      </w:r>
      <w:proofErr w:type="spellStart"/>
      <w:r>
        <w:rPr>
          <w:lang w:val="nl-NL"/>
        </w:rPr>
        <w:t>openfluit-mensuur</w:t>
      </w:r>
      <w:proofErr w:type="spellEnd"/>
      <w:r>
        <w:rPr>
          <w:lang w:val="nl-NL"/>
        </w:rPr>
        <w:t>. De Cornet staat op twee iets verhoogde bankjes opgesteld.</w:t>
      </w:r>
    </w:p>
    <w:p w14:paraId="63AB334E" w14:textId="77777777" w:rsidR="00000000" w:rsidRDefault="001D307E">
      <w:pPr>
        <w:pStyle w:val="T1"/>
        <w:jc w:val="left"/>
        <w:rPr>
          <w:lang w:val="nl-NL"/>
        </w:rPr>
      </w:pPr>
      <w:r>
        <w:rPr>
          <w:lang w:val="nl-NL"/>
        </w:rPr>
        <w:t xml:space="preserve">De Fiool de </w:t>
      </w:r>
      <w:proofErr w:type="spellStart"/>
      <w:r>
        <w:rPr>
          <w:lang w:val="nl-NL"/>
        </w:rPr>
        <w:t>Gambe</w:t>
      </w:r>
      <w:proofErr w:type="spellEnd"/>
      <w:r>
        <w:rPr>
          <w:lang w:val="nl-NL"/>
        </w:rPr>
        <w:t xml:space="preserve"> 8' is in het groot octaaf gecombineerd met de Fluit </w:t>
      </w:r>
      <w:proofErr w:type="spellStart"/>
      <w:r>
        <w:rPr>
          <w:lang w:val="nl-NL"/>
        </w:rPr>
        <w:t>dolce</w:t>
      </w:r>
      <w:proofErr w:type="spellEnd"/>
      <w:r>
        <w:rPr>
          <w:lang w:val="nl-NL"/>
        </w:rPr>
        <w:t xml:space="preserve"> 8'. De originele pijpen voor de tonen </w:t>
      </w:r>
      <w:proofErr w:type="spellStart"/>
      <w:r>
        <w:rPr>
          <w:lang w:val="nl-NL"/>
        </w:rPr>
        <w:t>c-a</w:t>
      </w:r>
      <w:proofErr w:type="spellEnd"/>
      <w:r>
        <w:rPr>
          <w:lang w:val="nl-NL"/>
        </w:rPr>
        <w:t xml:space="preserve"> liggen op het dak van de middentoren opgeslagen. De o</w:t>
      </w:r>
      <w:r>
        <w:rPr>
          <w:lang w:val="nl-NL"/>
        </w:rPr>
        <w:t xml:space="preserve">pstelling van de afgevoerde pijpen voor Fluit </w:t>
      </w:r>
      <w:proofErr w:type="spellStart"/>
      <w:r>
        <w:rPr>
          <w:lang w:val="nl-NL"/>
        </w:rPr>
        <w:t>dolce</w:t>
      </w:r>
      <w:proofErr w:type="spellEnd"/>
      <w:r>
        <w:rPr>
          <w:lang w:val="nl-NL"/>
        </w:rPr>
        <w:t xml:space="preserve"> 8' en Fiool de </w:t>
      </w:r>
      <w:proofErr w:type="spellStart"/>
      <w:r>
        <w:rPr>
          <w:lang w:val="nl-NL"/>
        </w:rPr>
        <w:t>Gambe</w:t>
      </w:r>
      <w:proofErr w:type="spellEnd"/>
      <w:r>
        <w:rPr>
          <w:lang w:val="nl-NL"/>
        </w:rPr>
        <w:t xml:space="preserve"> 8' is identiek aan de situatie bij het orgel te </w:t>
      </w:r>
      <w:proofErr w:type="spellStart"/>
      <w:r>
        <w:rPr>
          <w:lang w:val="nl-NL"/>
        </w:rPr>
        <w:t>Deinum</w:t>
      </w:r>
      <w:proofErr w:type="spellEnd"/>
      <w:r>
        <w:rPr>
          <w:lang w:val="nl-NL"/>
        </w:rPr>
        <w:t xml:space="preserve"> (1865). Curieus is de vermelding </w:t>
      </w:r>
      <w:r>
        <w:rPr>
          <w:i/>
          <w:iCs/>
          <w:lang w:val="nl-NL"/>
        </w:rPr>
        <w:t>c</w:t>
      </w:r>
      <w:r>
        <w:rPr>
          <w:lang w:val="nl-NL"/>
        </w:rPr>
        <w:t xml:space="preserve"> op het registeropschrift.</w:t>
      </w:r>
    </w:p>
    <w:p w14:paraId="39DC22B5" w14:textId="77777777" w:rsidR="00000000" w:rsidRDefault="001D307E">
      <w:pPr>
        <w:pStyle w:val="T1"/>
        <w:jc w:val="left"/>
        <w:rPr>
          <w:lang w:val="nl-NL"/>
        </w:rPr>
      </w:pPr>
      <w:r>
        <w:rPr>
          <w:lang w:val="nl-NL"/>
        </w:rPr>
        <w:t xml:space="preserve">De Trompet 8' van l962 bezit metalen </w:t>
      </w:r>
      <w:proofErr w:type="spellStart"/>
      <w:r>
        <w:rPr>
          <w:lang w:val="nl-NL"/>
        </w:rPr>
        <w:t>stevels</w:t>
      </w:r>
      <w:proofErr w:type="spellEnd"/>
      <w:r>
        <w:rPr>
          <w:lang w:val="nl-NL"/>
        </w:rPr>
        <w:t xml:space="preserve"> en loden koppen. Alle </w:t>
      </w:r>
      <w:r>
        <w:rPr>
          <w:lang w:val="nl-NL"/>
        </w:rPr>
        <w:t xml:space="preserve">bekers zijn eng trechtervormig. De bekers </w:t>
      </w:r>
      <w:proofErr w:type="spellStart"/>
      <w:r>
        <w:rPr>
          <w:lang w:val="nl-NL"/>
        </w:rPr>
        <w:t>C-H</w:t>
      </w:r>
      <w:proofErr w:type="spellEnd"/>
      <w:r>
        <w:rPr>
          <w:lang w:val="nl-NL"/>
        </w:rPr>
        <w:t xml:space="preserve"> zijn van zink en onderaan verkropt. Alle bekers zijn van </w:t>
      </w:r>
      <w:proofErr w:type="spellStart"/>
      <w:r>
        <w:rPr>
          <w:lang w:val="nl-NL"/>
        </w:rPr>
        <w:t>slitsen</w:t>
      </w:r>
      <w:proofErr w:type="spellEnd"/>
      <w:r>
        <w:rPr>
          <w:lang w:val="nl-NL"/>
        </w:rPr>
        <w:t xml:space="preserve"> voorzien. De </w:t>
      </w:r>
      <w:proofErr w:type="spellStart"/>
      <w:r>
        <w:rPr>
          <w:lang w:val="nl-NL"/>
        </w:rPr>
        <w:t>Dulciaan</w:t>
      </w:r>
      <w:proofErr w:type="spellEnd"/>
      <w:r>
        <w:rPr>
          <w:lang w:val="nl-NL"/>
        </w:rPr>
        <w:t xml:space="preserve"> 8' van l972 heeft eiken </w:t>
      </w:r>
      <w:proofErr w:type="spellStart"/>
      <w:r>
        <w:rPr>
          <w:lang w:val="nl-NL"/>
        </w:rPr>
        <w:t>stevels</w:t>
      </w:r>
      <w:proofErr w:type="spellEnd"/>
      <w:r>
        <w:rPr>
          <w:lang w:val="nl-NL"/>
        </w:rPr>
        <w:t xml:space="preserve"> en koppen, cilindrische bekers op onderconus, en aan de bovenzijde verstelbare busjes.</w:t>
      </w:r>
    </w:p>
    <w:p w14:paraId="4D2C5EC2" w14:textId="77777777" w:rsidR="00000000" w:rsidRDefault="001D307E">
      <w:pPr>
        <w:pStyle w:val="T1"/>
        <w:jc w:val="left"/>
        <w:rPr>
          <w:lang w:val="nl-NL"/>
        </w:rPr>
      </w:pPr>
      <w:r>
        <w:rPr>
          <w:lang w:val="nl-NL"/>
        </w:rPr>
        <w:t>De s</w:t>
      </w:r>
      <w:r>
        <w:rPr>
          <w:lang w:val="nl-NL"/>
        </w:rPr>
        <w:t xml:space="preserve">teminrichtingen van het open pijpwerk lijken gewijzigd te zijn, vermoedelijk in combinatie met verschuiving. Bij enkele registers hebben alle pijpen </w:t>
      </w:r>
      <w:proofErr w:type="spellStart"/>
      <w:r>
        <w:rPr>
          <w:lang w:val="nl-NL"/>
        </w:rPr>
        <w:t>expressions</w:t>
      </w:r>
      <w:proofErr w:type="spellEnd"/>
      <w:r>
        <w:rPr>
          <w:lang w:val="nl-NL"/>
        </w:rPr>
        <w:t xml:space="preserve">: </w:t>
      </w:r>
      <w:proofErr w:type="spellStart"/>
      <w:r>
        <w:rPr>
          <w:lang w:val="nl-NL"/>
        </w:rPr>
        <w:t>Prestant</w:t>
      </w:r>
      <w:proofErr w:type="spellEnd"/>
      <w:r>
        <w:rPr>
          <w:lang w:val="nl-NL"/>
        </w:rPr>
        <w:t xml:space="preserve"> 8' HW binnenpijpen, </w:t>
      </w:r>
      <w:proofErr w:type="spellStart"/>
      <w:r>
        <w:rPr>
          <w:lang w:val="nl-NL"/>
        </w:rPr>
        <w:t>Prestant</w:t>
      </w:r>
      <w:proofErr w:type="spellEnd"/>
      <w:r>
        <w:rPr>
          <w:lang w:val="nl-NL"/>
        </w:rPr>
        <w:t xml:space="preserve"> D 8' BW binnenpijpen, Fiool de </w:t>
      </w:r>
      <w:proofErr w:type="spellStart"/>
      <w:r>
        <w:rPr>
          <w:lang w:val="nl-NL"/>
        </w:rPr>
        <w:t>Gambe</w:t>
      </w:r>
      <w:proofErr w:type="spellEnd"/>
      <w:r>
        <w:rPr>
          <w:lang w:val="nl-NL"/>
        </w:rPr>
        <w:t xml:space="preserve"> 8' BW. De Octaaf 4'</w:t>
      </w:r>
      <w:r>
        <w:rPr>
          <w:lang w:val="nl-NL"/>
        </w:rPr>
        <w:t xml:space="preserve"> bezit van bovenaf ingesneden krullen bij </w:t>
      </w:r>
      <w:proofErr w:type="spellStart"/>
      <w:r>
        <w:rPr>
          <w:lang w:val="nl-NL"/>
        </w:rPr>
        <w:t>C-h</w:t>
      </w:r>
      <w:proofErr w:type="spellEnd"/>
      <w:r>
        <w:rPr>
          <w:lang w:val="nl-NL"/>
        </w:rPr>
        <w:t xml:space="preserve"> en </w:t>
      </w:r>
      <w:proofErr w:type="spellStart"/>
      <w:r>
        <w:rPr>
          <w:lang w:val="nl-NL"/>
        </w:rPr>
        <w:t>expressions</w:t>
      </w:r>
      <w:proofErr w:type="spellEnd"/>
      <w:r>
        <w:rPr>
          <w:lang w:val="nl-NL"/>
        </w:rPr>
        <w:t xml:space="preserve"> bij c</w:t>
      </w:r>
      <w:r>
        <w:rPr>
          <w:vertAlign w:val="superscript"/>
          <w:lang w:val="nl-NL"/>
        </w:rPr>
        <w:t>1</w:t>
      </w:r>
      <w:r>
        <w:rPr>
          <w:lang w:val="nl-NL"/>
        </w:rPr>
        <w:t>-fis</w:t>
      </w:r>
      <w:r>
        <w:rPr>
          <w:vertAlign w:val="superscript"/>
          <w:lang w:val="nl-NL"/>
        </w:rPr>
        <w:t>2</w:t>
      </w:r>
      <w:r>
        <w:rPr>
          <w:lang w:val="nl-NL"/>
        </w:rPr>
        <w:t xml:space="preserve">. Bij de Octaaf 2' is dat respectievelijk </w:t>
      </w:r>
      <w:proofErr w:type="spellStart"/>
      <w:r>
        <w:rPr>
          <w:lang w:val="nl-NL"/>
        </w:rPr>
        <w:t>C-H</w:t>
      </w:r>
      <w:proofErr w:type="spellEnd"/>
      <w:r>
        <w:rPr>
          <w:lang w:val="nl-NL"/>
        </w:rPr>
        <w:t xml:space="preserve"> en </w:t>
      </w:r>
      <w:proofErr w:type="spellStart"/>
      <w:r>
        <w:rPr>
          <w:lang w:val="nl-NL"/>
        </w:rPr>
        <w:t>c-f.</w:t>
      </w:r>
      <w:proofErr w:type="spellEnd"/>
      <w:r>
        <w:rPr>
          <w:lang w:val="nl-NL"/>
        </w:rPr>
        <w:t xml:space="preserve"> Bij de </w:t>
      </w:r>
      <w:proofErr w:type="spellStart"/>
      <w:r>
        <w:rPr>
          <w:lang w:val="nl-NL"/>
        </w:rPr>
        <w:t>Salicet</w:t>
      </w:r>
      <w:proofErr w:type="spellEnd"/>
      <w:r>
        <w:rPr>
          <w:lang w:val="nl-NL"/>
        </w:rPr>
        <w:t xml:space="preserve"> 4' zijn </w:t>
      </w:r>
      <w:proofErr w:type="spellStart"/>
      <w:r>
        <w:rPr>
          <w:lang w:val="nl-NL"/>
        </w:rPr>
        <w:t>expressions</w:t>
      </w:r>
      <w:proofErr w:type="spellEnd"/>
      <w:r>
        <w:rPr>
          <w:lang w:val="nl-NL"/>
        </w:rPr>
        <w:t xml:space="preserve"> aangebracht tot en met h</w:t>
      </w:r>
      <w:r>
        <w:rPr>
          <w:vertAlign w:val="superscript"/>
          <w:lang w:val="nl-NL"/>
        </w:rPr>
        <w:t>1</w:t>
      </w:r>
      <w:r>
        <w:rPr>
          <w:lang w:val="nl-NL"/>
        </w:rPr>
        <w:t xml:space="preserve">. In de Cornet bezit het </w:t>
      </w:r>
      <w:proofErr w:type="spellStart"/>
      <w:r>
        <w:rPr>
          <w:lang w:val="nl-NL"/>
        </w:rPr>
        <w:t>vier-voets</w:t>
      </w:r>
      <w:proofErr w:type="spellEnd"/>
      <w:r>
        <w:rPr>
          <w:lang w:val="nl-NL"/>
        </w:rPr>
        <w:t xml:space="preserve"> koor </w:t>
      </w:r>
      <w:proofErr w:type="spellStart"/>
      <w:r>
        <w:rPr>
          <w:lang w:val="nl-NL"/>
        </w:rPr>
        <w:t>expressions</w:t>
      </w:r>
      <w:proofErr w:type="spellEnd"/>
      <w:r>
        <w:rPr>
          <w:lang w:val="nl-NL"/>
        </w:rPr>
        <w:t xml:space="preserve"> bij d</w:t>
      </w:r>
      <w:r>
        <w:rPr>
          <w:vertAlign w:val="superscript"/>
          <w:lang w:val="nl-NL"/>
        </w:rPr>
        <w:t>2</w:t>
      </w:r>
      <w:r>
        <w:rPr>
          <w:lang w:val="nl-NL"/>
        </w:rPr>
        <w:t>-f</w:t>
      </w:r>
      <w:r>
        <w:rPr>
          <w:vertAlign w:val="superscript"/>
          <w:lang w:val="nl-NL"/>
        </w:rPr>
        <w:t>2</w:t>
      </w:r>
      <w:r>
        <w:rPr>
          <w:lang w:val="nl-NL"/>
        </w:rPr>
        <w:t xml:space="preserve">, het 2 </w:t>
      </w:r>
      <w:r>
        <w:rPr>
          <w:lang w:val="nl-NL"/>
        </w:rPr>
        <w:t>2/3-voets koor bij c</w:t>
      </w:r>
      <w:r>
        <w:rPr>
          <w:vertAlign w:val="superscript"/>
          <w:lang w:val="nl-NL"/>
        </w:rPr>
        <w:t>1</w:t>
      </w:r>
      <w:r>
        <w:rPr>
          <w:lang w:val="nl-NL"/>
        </w:rPr>
        <w:t>-b</w:t>
      </w:r>
      <w:r>
        <w:rPr>
          <w:vertAlign w:val="superscript"/>
          <w:lang w:val="nl-NL"/>
        </w:rPr>
        <w:t>1</w:t>
      </w:r>
      <w:r>
        <w:rPr>
          <w:lang w:val="nl-NL"/>
        </w:rPr>
        <w:t xml:space="preserve">. In het pijpwerk van de Speelfluit 2' zijn in de bas </w:t>
      </w:r>
      <w:proofErr w:type="spellStart"/>
      <w:r>
        <w:rPr>
          <w:lang w:val="nl-NL"/>
        </w:rPr>
        <w:t>expressions</w:t>
      </w:r>
      <w:proofErr w:type="spellEnd"/>
      <w:r>
        <w:rPr>
          <w:lang w:val="nl-NL"/>
        </w:rPr>
        <w:t xml:space="preserve"> (bij enkele kleinere pijpen krullen) aangebracht, in de discant is het pijpwerk op natuurlijke lengte afgesneden. Pijpen van </w:t>
      </w:r>
      <w:proofErr w:type="spellStart"/>
      <w:r>
        <w:rPr>
          <w:lang w:val="nl-NL"/>
        </w:rPr>
        <w:t>prestantmensuur</w:t>
      </w:r>
      <w:proofErr w:type="spellEnd"/>
      <w:r>
        <w:rPr>
          <w:lang w:val="nl-NL"/>
        </w:rPr>
        <w:t xml:space="preserve">, </w:t>
      </w:r>
      <w:proofErr w:type="spellStart"/>
      <w:r>
        <w:rPr>
          <w:lang w:val="nl-NL"/>
        </w:rPr>
        <w:t>openfluitmensuur</w:t>
      </w:r>
      <w:proofErr w:type="spellEnd"/>
      <w:r>
        <w:rPr>
          <w:lang w:val="nl-NL"/>
        </w:rPr>
        <w:t xml:space="preserve"> en coni</w:t>
      </w:r>
      <w:r>
        <w:rPr>
          <w:lang w:val="nl-NL"/>
        </w:rPr>
        <w:t xml:space="preserve">sche factuur hebben spits geritste </w:t>
      </w:r>
      <w:proofErr w:type="spellStart"/>
      <w:r>
        <w:rPr>
          <w:lang w:val="nl-NL"/>
        </w:rPr>
        <w:t>labia</w:t>
      </w:r>
      <w:proofErr w:type="spellEnd"/>
      <w:r>
        <w:rPr>
          <w:lang w:val="nl-NL"/>
        </w:rPr>
        <w:t xml:space="preserve">, </w:t>
      </w:r>
      <w:proofErr w:type="spellStart"/>
      <w:r>
        <w:rPr>
          <w:lang w:val="nl-NL"/>
        </w:rPr>
        <w:t>gedekten</w:t>
      </w:r>
      <w:proofErr w:type="spellEnd"/>
      <w:r>
        <w:rPr>
          <w:lang w:val="nl-NL"/>
        </w:rPr>
        <w:t xml:space="preserve"> rond geritste </w:t>
      </w:r>
      <w:proofErr w:type="spellStart"/>
      <w:r>
        <w:rPr>
          <w:lang w:val="nl-NL"/>
        </w:rPr>
        <w:t>labia</w:t>
      </w:r>
      <w:proofErr w:type="spellEnd"/>
      <w:r>
        <w:rPr>
          <w:lang w:val="nl-NL"/>
        </w:rPr>
        <w:t>.</w:t>
      </w:r>
    </w:p>
    <w:p w14:paraId="3A3C0C9F" w14:textId="77777777" w:rsidR="001D307E" w:rsidRDefault="001D307E">
      <w:pPr>
        <w:pStyle w:val="T1"/>
        <w:jc w:val="left"/>
        <w:rPr>
          <w:lang w:val="nl-NL"/>
        </w:rPr>
      </w:pPr>
      <w:r>
        <w:rPr>
          <w:lang w:val="nl-NL"/>
        </w:rPr>
        <w:t>Het register Bourdon 16' is in l972 van twee standen voorzien: in de eerste stand spreekt alleen de bas, in de tweede stand spreekt het gehele register.</w:t>
      </w:r>
    </w:p>
    <w:sectPr w:rsidR="001D307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24FA"/>
    <w:multiLevelType w:val="hybridMultilevel"/>
    <w:tmpl w:val="62FE394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6FF"/>
    <w:rsid w:val="001D307E"/>
    <w:rsid w:val="0096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0C4BC7"/>
  <w15:chartTrackingRefBased/>
  <w15:docId w15:val="{7D49C060-65F1-6240-82B0-0D025753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1256</Words>
  <Characters>7161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Scharnegoutum / 1861</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Scharnegoutum / 1861</dc:title>
  <dc:subject/>
  <dc:creator>Jongepier</dc:creator>
  <cp:keywords/>
  <dc:description/>
  <cp:lastModifiedBy>Eline J Duijsens</cp:lastModifiedBy>
  <cp:revision>2</cp:revision>
  <cp:lastPrinted>2003-05-10T15:14:00Z</cp:lastPrinted>
  <dcterms:created xsi:type="dcterms:W3CDTF">2021-09-20T12:21:00Z</dcterms:created>
  <dcterms:modified xsi:type="dcterms:W3CDTF">2021-09-20T12:21:00Z</dcterms:modified>
</cp:coreProperties>
</file>