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E849E" w14:textId="77777777" w:rsidR="00000000" w:rsidRDefault="00BE1D14">
      <w:pPr>
        <w:pStyle w:val="Heading1"/>
      </w:pPr>
      <w:bookmarkStart w:id="0" w:name="_GoBack"/>
      <w:bookmarkEnd w:id="0"/>
      <w:r>
        <w:t>Wissenkerke / 1862</w:t>
      </w:r>
    </w:p>
    <w:p w14:paraId="22125866" w14:textId="77777777" w:rsidR="00000000" w:rsidRDefault="00BE1D14">
      <w:pPr>
        <w:pStyle w:val="Heading2"/>
        <w:rPr>
          <w:i w:val="0"/>
          <w:iCs/>
        </w:rPr>
      </w:pPr>
      <w:r>
        <w:rPr>
          <w:i w:val="0"/>
          <w:iCs/>
        </w:rPr>
        <w:t>Hervormde Kerk</w:t>
      </w:r>
    </w:p>
    <w:p w14:paraId="34D600F8" w14:textId="77777777" w:rsidR="00000000" w:rsidRDefault="00BE1D14">
      <w:pPr>
        <w:pStyle w:val="T1"/>
        <w:jc w:val="left"/>
        <w:rPr>
          <w:lang w:val="nl-NL"/>
        </w:rPr>
      </w:pPr>
    </w:p>
    <w:p w14:paraId="10F00D1D" w14:textId="77777777" w:rsidR="00000000" w:rsidRDefault="00BE1D14">
      <w:pPr>
        <w:pStyle w:val="T1"/>
        <w:jc w:val="left"/>
        <w:rPr>
          <w:i/>
          <w:iCs/>
          <w:lang w:val="nl-NL"/>
        </w:rPr>
      </w:pPr>
      <w:r>
        <w:rPr>
          <w:i/>
          <w:iCs/>
          <w:lang w:val="nl-NL"/>
        </w:rPr>
        <w:t>Kerk gebouwd in 1970 ter vervanging van een gebouw uit de 19e eeuw.</w:t>
      </w:r>
    </w:p>
    <w:p w14:paraId="6433D9A7" w14:textId="77777777" w:rsidR="00000000" w:rsidRDefault="00BE1D14">
      <w:pPr>
        <w:pStyle w:val="T1"/>
        <w:jc w:val="left"/>
        <w:rPr>
          <w:lang w:val="nl-NL"/>
        </w:rPr>
      </w:pPr>
    </w:p>
    <w:p w14:paraId="3431C222" w14:textId="77777777" w:rsidR="00000000" w:rsidRDefault="00BE1D14">
      <w:pPr>
        <w:pStyle w:val="T1"/>
        <w:jc w:val="left"/>
        <w:rPr>
          <w:lang w:val="nl-NL"/>
        </w:rPr>
      </w:pPr>
      <w:r>
        <w:rPr>
          <w:lang w:val="nl-NL"/>
        </w:rPr>
        <w:t>Kas: 1862</w:t>
      </w:r>
    </w:p>
    <w:p w14:paraId="73F16811" w14:textId="77777777" w:rsidR="00000000" w:rsidRDefault="00BE1D14">
      <w:pPr>
        <w:pStyle w:val="T1"/>
        <w:jc w:val="left"/>
        <w:rPr>
          <w:lang w:val="nl-NL"/>
        </w:rPr>
      </w:pPr>
    </w:p>
    <w:p w14:paraId="0F324C97" w14:textId="77777777" w:rsidR="00000000" w:rsidRDefault="00BE1D14">
      <w:pPr>
        <w:pStyle w:val="Heading2"/>
        <w:rPr>
          <w:i w:val="0"/>
          <w:iCs/>
        </w:rPr>
      </w:pPr>
      <w:r>
        <w:rPr>
          <w:i w:val="0"/>
          <w:iCs/>
        </w:rPr>
        <w:t>Kunsthistorische aspecten</w:t>
      </w:r>
    </w:p>
    <w:p w14:paraId="17B0EC70" w14:textId="77777777" w:rsidR="00000000" w:rsidRDefault="00BE1D14">
      <w:pPr>
        <w:pStyle w:val="T2Kunst"/>
        <w:jc w:val="left"/>
        <w:rPr>
          <w:lang w:val="nl-NL"/>
        </w:rPr>
      </w:pPr>
      <w:r>
        <w:rPr>
          <w:lang w:val="nl-NL"/>
        </w:rPr>
        <w:t>Het front van dit orgel is een kleinere en iets eenvoudigere versie van dat in de Hervormde Kerk te Geertruidenberg</w:t>
      </w:r>
      <w:r>
        <w:rPr>
          <w:lang w:val="nl-NL"/>
        </w:rPr>
        <w:t xml:space="preserve"> uit 1861. Merkwaardig genoeg zijn beide orgels even groot, terwijl ook hun disposities bijna identiek zijn.</w:t>
      </w:r>
    </w:p>
    <w:p w14:paraId="796B4546" w14:textId="77777777" w:rsidR="00000000" w:rsidRDefault="00BE1D14">
      <w:pPr>
        <w:pStyle w:val="T2Kunst"/>
        <w:jc w:val="left"/>
        <w:rPr>
          <w:lang w:val="nl-NL"/>
        </w:rPr>
      </w:pPr>
      <w:r>
        <w:rPr>
          <w:lang w:val="nl-NL"/>
        </w:rPr>
        <w:t>De zijvelden die in Geertruidenberg het orgel een statige breedte geven en een groter instrument suggereren, zijn hier achterwege gebleven. De gede</w:t>
      </w:r>
      <w:r>
        <w:rPr>
          <w:lang w:val="nl-NL"/>
        </w:rPr>
        <w:t xml:space="preserve">elde tussenvelden hebben ook hier een parallel </w:t>
      </w:r>
      <w:proofErr w:type="spellStart"/>
      <w:r>
        <w:rPr>
          <w:lang w:val="nl-NL"/>
        </w:rPr>
        <w:t>labiumverloop</w:t>
      </w:r>
      <w:proofErr w:type="spellEnd"/>
      <w:r>
        <w:rPr>
          <w:lang w:val="nl-NL"/>
        </w:rPr>
        <w:t xml:space="preserve"> en rechte scheidingslijsten. Het snijwerk bij deze lijsten bestaat, evenals dat te Geertruidenberg, uit gekoppelde C-voluten, die in het benedenveld een enigszins boogvormige afsluiting teweeg br</w:t>
      </w:r>
      <w:r>
        <w:rPr>
          <w:lang w:val="nl-NL"/>
        </w:rPr>
        <w:t xml:space="preserve">engen en aan de bovenzijde naar boven geopend zijn. Ook de merkwaardige gotisch aandoende tootlijsten aan de pijpvoeten in de torens hebben in Geertruidenberg hun equivalent. Opvallend genoeg ontbreekt hier het andere </w:t>
      </w:r>
      <w:proofErr w:type="spellStart"/>
      <w:r>
        <w:rPr>
          <w:lang w:val="nl-NL"/>
        </w:rPr>
        <w:t>gotiserende</w:t>
      </w:r>
      <w:proofErr w:type="spellEnd"/>
      <w:r>
        <w:rPr>
          <w:lang w:val="nl-NL"/>
        </w:rPr>
        <w:t xml:space="preserve"> element van Geertruidenber</w:t>
      </w:r>
      <w:r>
        <w:rPr>
          <w:lang w:val="nl-NL"/>
        </w:rPr>
        <w:t xml:space="preserve">g: de </w:t>
      </w:r>
      <w:proofErr w:type="spellStart"/>
      <w:r>
        <w:rPr>
          <w:lang w:val="nl-NL"/>
        </w:rPr>
        <w:t>spitsbogige</w:t>
      </w:r>
      <w:proofErr w:type="spellEnd"/>
      <w:r>
        <w:rPr>
          <w:lang w:val="nl-NL"/>
        </w:rPr>
        <w:t xml:space="preserve"> panelen in de onderkas. De vleugelstukken zijn van hetzelfde type als in Geertruidenberg en bestaan uit een met eikenblad versierde </w:t>
      </w:r>
      <w:proofErr w:type="spellStart"/>
      <w:r>
        <w:rPr>
          <w:lang w:val="nl-NL"/>
        </w:rPr>
        <w:t>S-rank</w:t>
      </w:r>
      <w:proofErr w:type="spellEnd"/>
      <w:r>
        <w:rPr>
          <w:lang w:val="nl-NL"/>
        </w:rPr>
        <w:t>. Het snijwerk is echter beduidend grover dan dat van het oudere orgel.</w:t>
      </w:r>
    </w:p>
    <w:p w14:paraId="234D7E4D" w14:textId="77777777" w:rsidR="00000000" w:rsidRDefault="00BE1D14">
      <w:pPr>
        <w:pStyle w:val="T2Kunst"/>
        <w:jc w:val="left"/>
        <w:rPr>
          <w:lang w:val="nl-NL"/>
        </w:rPr>
      </w:pPr>
      <w:r>
        <w:rPr>
          <w:lang w:val="nl-NL"/>
        </w:rPr>
        <w:t>De overige decoratie wijkt v</w:t>
      </w:r>
      <w:r>
        <w:rPr>
          <w:lang w:val="nl-NL"/>
        </w:rPr>
        <w:t>an die in Geertruidenberg af. Wel ontbreken ook hier blinderingen aan de pijpvoeten in de benedenvelden. Van de zo lang door hem toegepaste draperieën heeft Vollebregt kennelijk genoeg gekregen. De bloemenslinger als afsluiting van de bovenvelden is hier e</w:t>
      </w:r>
      <w:r>
        <w:rPr>
          <w:lang w:val="nl-NL"/>
        </w:rPr>
        <w:t xml:space="preserve">chter in een sterk versimpelde vorm nog te vinden en wel in combinatie met een smalle </w:t>
      </w:r>
      <w:proofErr w:type="spellStart"/>
      <w:r>
        <w:rPr>
          <w:lang w:val="nl-NL"/>
        </w:rPr>
        <w:t>inzwenkende</w:t>
      </w:r>
      <w:proofErr w:type="spellEnd"/>
      <w:r>
        <w:rPr>
          <w:lang w:val="nl-NL"/>
        </w:rPr>
        <w:t xml:space="preserve"> lijst. Daaronder ziet men bij de middentoren een </w:t>
      </w:r>
      <w:proofErr w:type="spellStart"/>
      <w:r>
        <w:rPr>
          <w:lang w:val="nl-NL"/>
        </w:rPr>
        <w:t>S-rank</w:t>
      </w:r>
      <w:proofErr w:type="spellEnd"/>
      <w:r>
        <w:rPr>
          <w:lang w:val="nl-NL"/>
        </w:rPr>
        <w:t xml:space="preserve"> en verder naar buiten toe een aantal C-voluten, de buitenste met een grappige verdubbeling. Het snijwe</w:t>
      </w:r>
      <w:r>
        <w:rPr>
          <w:lang w:val="nl-NL"/>
        </w:rPr>
        <w:t>rk in de middentoren herinnert aan dat te Elshout: in de hoeken een golfrank met naar het midden toe twee C-voluten, de eerste schuin naar boven geopend en de tweede naar beneden. In de zijtorens ongeveer hetzelfde stramien, maar dan alleen met de schuin n</w:t>
      </w:r>
      <w:r>
        <w:rPr>
          <w:lang w:val="nl-NL"/>
        </w:rPr>
        <w:t>aar boven geopende voluut.</w:t>
      </w:r>
    </w:p>
    <w:p w14:paraId="6EF30ACA" w14:textId="77777777" w:rsidR="00000000" w:rsidRDefault="00BE1D14">
      <w:pPr>
        <w:pStyle w:val="T2Kunst"/>
        <w:jc w:val="left"/>
        <w:rPr>
          <w:lang w:val="nl-NL"/>
        </w:rPr>
      </w:pPr>
      <w:r>
        <w:rPr>
          <w:lang w:val="nl-NL"/>
        </w:rPr>
        <w:t>Vollebregt had geruime tijd de torenkappen onversierd gelaten. Gedecoreerde kappen paste hij voor het eerst weer toe bij het naar Duitsland verhuisde orgel van de RK kerk te Middelharnis (1861). Hier volgt hij dit na. In de midde</w:t>
      </w:r>
      <w:r>
        <w:rPr>
          <w:lang w:val="nl-NL"/>
        </w:rPr>
        <w:t>ntoren ziet men twee met hun opening gekoppelde C-voluten, waaruit naar beide zijden een S-voluut voortkomt en op de zijtorens en iets gecomprimeerde versie van hetzelfde schema.</w:t>
      </w:r>
    </w:p>
    <w:p w14:paraId="7CF1D7C6" w14:textId="77777777" w:rsidR="00000000" w:rsidRDefault="00BE1D14">
      <w:pPr>
        <w:pStyle w:val="T2Kunst"/>
        <w:jc w:val="left"/>
        <w:rPr>
          <w:lang w:val="nl-NL"/>
        </w:rPr>
      </w:pPr>
      <w:r>
        <w:rPr>
          <w:lang w:val="nl-NL"/>
        </w:rPr>
        <w:t>Op de middentoren bevond zich oorspronkelijk een staand beeld van koning Davi</w:t>
      </w:r>
      <w:r>
        <w:rPr>
          <w:lang w:val="nl-NL"/>
        </w:rPr>
        <w:t xml:space="preserve">d met harp. Omdat in de nieuwe kerk de middentoren tegen het plafond aankomt, moest David van zijn verheven plaats afdalen en op een klein </w:t>
      </w:r>
      <w:proofErr w:type="spellStart"/>
      <w:r>
        <w:rPr>
          <w:lang w:val="nl-NL"/>
        </w:rPr>
        <w:t>podest</w:t>
      </w:r>
      <w:proofErr w:type="spellEnd"/>
      <w:r>
        <w:rPr>
          <w:lang w:val="nl-NL"/>
        </w:rPr>
        <w:t xml:space="preserve"> midden voor het orgel plaats nemen. De door lauwerkransen omgeven gekruiste bazuinen op de zijtorens konden ne</w:t>
      </w:r>
      <w:r>
        <w:rPr>
          <w:lang w:val="nl-NL"/>
        </w:rPr>
        <w:t>t hun oude plaats behouden.</w:t>
      </w:r>
    </w:p>
    <w:p w14:paraId="64EFB273" w14:textId="77777777" w:rsidR="00000000" w:rsidRDefault="00BE1D14">
      <w:pPr>
        <w:pStyle w:val="T2Kunst"/>
        <w:jc w:val="left"/>
        <w:rPr>
          <w:lang w:val="nl-NL"/>
        </w:rPr>
      </w:pPr>
      <w:r>
        <w:rPr>
          <w:lang w:val="nl-NL"/>
        </w:rPr>
        <w:t xml:space="preserve">Ofschoon het snijwerk aan dit orgel zeker niet onverdienstelijk is, kan men </w:t>
      </w:r>
      <w:r>
        <w:rPr>
          <w:lang w:val="nl-NL"/>
        </w:rPr>
        <w:lastRenderedPageBreak/>
        <w:t>moeilijk nalaten om met weemoed te denken aan het schitterende snijwerk dat sommige oudere Vollebregt-orgels siert. Men denke slechts aan Erp (1848, dee</w:t>
      </w:r>
      <w:r>
        <w:rPr>
          <w:lang w:val="nl-NL"/>
        </w:rPr>
        <w:t>l 1840-1849, 322-325) of Gemonde (1848, deel 1840-1849, 326-328).</w:t>
      </w:r>
    </w:p>
    <w:p w14:paraId="5A9DD8CA" w14:textId="77777777" w:rsidR="00000000" w:rsidRDefault="00BE1D14">
      <w:pPr>
        <w:pStyle w:val="T1"/>
        <w:jc w:val="left"/>
        <w:rPr>
          <w:lang w:val="nl-NL"/>
        </w:rPr>
      </w:pPr>
    </w:p>
    <w:p w14:paraId="7492B69D" w14:textId="77777777" w:rsidR="00000000" w:rsidRDefault="00BE1D14">
      <w:pPr>
        <w:pStyle w:val="T3Lit"/>
        <w:jc w:val="left"/>
        <w:rPr>
          <w:b/>
          <w:bCs/>
          <w:lang w:val="nl-NL"/>
        </w:rPr>
      </w:pPr>
      <w:r>
        <w:rPr>
          <w:b/>
          <w:bCs/>
          <w:lang w:val="nl-NL"/>
        </w:rPr>
        <w:t>Literatuur</w:t>
      </w:r>
    </w:p>
    <w:p w14:paraId="3B74A131" w14:textId="77777777" w:rsidR="00000000" w:rsidRDefault="00BE1D14">
      <w:pPr>
        <w:pStyle w:val="T3Lit"/>
        <w:jc w:val="left"/>
        <w:rPr>
          <w:lang w:val="nl-NL"/>
        </w:rPr>
      </w:pPr>
      <w:r>
        <w:rPr>
          <w:i/>
          <w:iCs/>
          <w:lang w:val="nl-NL"/>
        </w:rPr>
        <w:t>Boekzaal</w:t>
      </w:r>
      <w:r>
        <w:rPr>
          <w:lang w:val="nl-NL"/>
        </w:rPr>
        <w:t xml:space="preserve"> 1862B, 498.</w:t>
      </w:r>
    </w:p>
    <w:p w14:paraId="0458ADE5" w14:textId="77777777" w:rsidR="00000000" w:rsidRDefault="00BE1D14">
      <w:pPr>
        <w:pStyle w:val="T3Lit"/>
        <w:jc w:val="left"/>
        <w:rPr>
          <w:lang w:val="nl-NL"/>
        </w:rPr>
      </w:pPr>
      <w:r>
        <w:rPr>
          <w:lang w:val="nl-NL"/>
        </w:rPr>
        <w:t xml:space="preserve">Frans </w:t>
      </w:r>
      <w:proofErr w:type="spellStart"/>
      <w:r>
        <w:rPr>
          <w:lang w:val="nl-NL"/>
        </w:rPr>
        <w:t>Jespers</w:t>
      </w:r>
      <w:proofErr w:type="spellEnd"/>
      <w:r>
        <w:rPr>
          <w:lang w:val="nl-NL"/>
        </w:rPr>
        <w:t xml:space="preserve">, Ad van </w:t>
      </w:r>
      <w:proofErr w:type="spellStart"/>
      <w:r>
        <w:rPr>
          <w:lang w:val="nl-NL"/>
        </w:rPr>
        <w:t>Sleuwen</w:t>
      </w:r>
      <w:proofErr w:type="spellEnd"/>
      <w:r>
        <w:rPr>
          <w:lang w:val="nl-NL"/>
        </w:rPr>
        <w:t xml:space="preserve">, </w:t>
      </w:r>
      <w:r>
        <w:rPr>
          <w:i/>
          <w:lang w:val="nl-NL"/>
        </w:rPr>
        <w:t>Tot roem van zijn makers. Een studie over J.J. Vollebregt en Zoon, Meester orgelmakers te 's-Hertogenbosch.</w:t>
      </w:r>
      <w:r>
        <w:rPr>
          <w:lang w:val="nl-NL"/>
        </w:rPr>
        <w:t xml:space="preserve"> 's-Hertogenbosch, </w:t>
      </w:r>
      <w:r>
        <w:rPr>
          <w:lang w:val="nl-NL"/>
        </w:rPr>
        <w:t>1978, 172-175.</w:t>
      </w:r>
    </w:p>
    <w:p w14:paraId="5913DC8B" w14:textId="77777777" w:rsidR="00000000" w:rsidRDefault="00BE1D14">
      <w:pPr>
        <w:pStyle w:val="T3Lit"/>
        <w:jc w:val="left"/>
        <w:rPr>
          <w:lang w:val="nl-NL"/>
        </w:rPr>
      </w:pPr>
      <w:r>
        <w:rPr>
          <w:i/>
          <w:iCs/>
          <w:lang w:val="nl-NL"/>
        </w:rPr>
        <w:t>Kerkelijke Courant</w:t>
      </w:r>
      <w:r>
        <w:rPr>
          <w:lang w:val="nl-NL"/>
        </w:rPr>
        <w:t>, 16/41 (1862).</w:t>
      </w:r>
    </w:p>
    <w:p w14:paraId="6A009CBB" w14:textId="77777777" w:rsidR="00000000" w:rsidRDefault="00BE1D14">
      <w:pPr>
        <w:pStyle w:val="T3Lit"/>
        <w:jc w:val="left"/>
        <w:rPr>
          <w:lang w:val="nl-NL"/>
        </w:rPr>
      </w:pPr>
      <w:r>
        <w:rPr>
          <w:i/>
          <w:lang w:val="nl-NL"/>
        </w:rPr>
        <w:t>Het Orgel</w:t>
      </w:r>
      <w:r>
        <w:rPr>
          <w:lang w:val="nl-NL"/>
        </w:rPr>
        <w:t>, 65/2 (1969), 57; 66/5 (1970), 142.</w:t>
      </w:r>
    </w:p>
    <w:p w14:paraId="3489A2C7" w14:textId="77777777" w:rsidR="00000000" w:rsidRDefault="00BE1D14">
      <w:pPr>
        <w:pStyle w:val="T3Lit"/>
        <w:jc w:val="left"/>
        <w:rPr>
          <w:lang w:val="nl-NL"/>
        </w:rPr>
      </w:pPr>
    </w:p>
    <w:p w14:paraId="1F3674E7" w14:textId="77777777" w:rsidR="00000000" w:rsidRDefault="00BE1D14">
      <w:pPr>
        <w:pStyle w:val="T3Lit"/>
        <w:jc w:val="left"/>
        <w:rPr>
          <w:b/>
          <w:bCs/>
          <w:lang w:val="nl-NL"/>
        </w:rPr>
      </w:pPr>
      <w:r>
        <w:rPr>
          <w:b/>
          <w:bCs/>
          <w:lang w:val="nl-NL"/>
        </w:rPr>
        <w:t>Niet gepubliceerde bron</w:t>
      </w:r>
    </w:p>
    <w:p w14:paraId="072F75C6" w14:textId="77777777" w:rsidR="00000000" w:rsidRDefault="00BE1D14">
      <w:pPr>
        <w:pStyle w:val="T3Lit"/>
        <w:jc w:val="left"/>
        <w:rPr>
          <w:lang w:val="nl-NL"/>
        </w:rPr>
      </w:pPr>
      <w:r>
        <w:rPr>
          <w:lang w:val="nl-NL"/>
        </w:rPr>
        <w:t>Orgelarchief Klaas Bolt.</w:t>
      </w:r>
    </w:p>
    <w:p w14:paraId="42C5D4B7" w14:textId="77777777" w:rsidR="00000000" w:rsidRDefault="00BE1D14">
      <w:pPr>
        <w:pStyle w:val="T3Lit"/>
        <w:jc w:val="left"/>
        <w:rPr>
          <w:lang w:val="nl-NL"/>
        </w:rPr>
      </w:pPr>
    </w:p>
    <w:p w14:paraId="3A7E5BA1" w14:textId="77777777" w:rsidR="00000000" w:rsidRDefault="00BE1D14">
      <w:pPr>
        <w:pStyle w:val="T3Lit"/>
        <w:jc w:val="left"/>
        <w:rPr>
          <w:lang w:val="nl-NL"/>
        </w:rPr>
      </w:pPr>
      <w:r>
        <w:rPr>
          <w:lang w:val="nl-NL"/>
        </w:rPr>
        <w:t>Orgelnummer 1691</w:t>
      </w:r>
    </w:p>
    <w:p w14:paraId="1C8DFF97" w14:textId="77777777" w:rsidR="00000000" w:rsidRDefault="00BE1D14">
      <w:pPr>
        <w:pStyle w:val="T3Lit"/>
        <w:jc w:val="left"/>
        <w:rPr>
          <w:lang w:val="nl-NL"/>
        </w:rPr>
      </w:pPr>
    </w:p>
    <w:p w14:paraId="0E92FE01" w14:textId="77777777" w:rsidR="00000000" w:rsidRDefault="00BE1D14">
      <w:pPr>
        <w:pStyle w:val="Heading2"/>
        <w:rPr>
          <w:i w:val="0"/>
          <w:iCs/>
        </w:rPr>
      </w:pPr>
      <w:r>
        <w:rPr>
          <w:i w:val="0"/>
          <w:iCs/>
        </w:rPr>
        <w:t>Historische gegevens</w:t>
      </w:r>
    </w:p>
    <w:p w14:paraId="38271E0B" w14:textId="77777777" w:rsidR="00000000" w:rsidRDefault="00BE1D14">
      <w:pPr>
        <w:pStyle w:val="T1"/>
        <w:jc w:val="left"/>
        <w:rPr>
          <w:lang w:val="nl-NL"/>
        </w:rPr>
      </w:pPr>
    </w:p>
    <w:p w14:paraId="4FB84FE1" w14:textId="77777777" w:rsidR="00000000" w:rsidRDefault="00BE1D14">
      <w:pPr>
        <w:pStyle w:val="T1"/>
        <w:jc w:val="left"/>
        <w:rPr>
          <w:lang w:val="nl-NL"/>
        </w:rPr>
      </w:pPr>
      <w:r>
        <w:rPr>
          <w:lang w:val="nl-NL"/>
        </w:rPr>
        <w:t>Bouwer</w:t>
      </w:r>
    </w:p>
    <w:p w14:paraId="6CDD5A4E" w14:textId="77777777" w:rsidR="00000000" w:rsidRDefault="00BE1D14">
      <w:pPr>
        <w:pStyle w:val="T1"/>
        <w:jc w:val="left"/>
        <w:rPr>
          <w:lang w:val="nl-NL"/>
        </w:rPr>
      </w:pPr>
      <w:r>
        <w:rPr>
          <w:lang w:val="nl-NL"/>
        </w:rPr>
        <w:t>J.J. Vollebregt &amp; Zn</w:t>
      </w:r>
    </w:p>
    <w:p w14:paraId="02DE4DF0" w14:textId="77777777" w:rsidR="00000000" w:rsidRDefault="00BE1D14">
      <w:pPr>
        <w:pStyle w:val="T1"/>
        <w:jc w:val="left"/>
        <w:rPr>
          <w:lang w:val="nl-NL"/>
        </w:rPr>
      </w:pPr>
    </w:p>
    <w:p w14:paraId="25609D5F" w14:textId="77777777" w:rsidR="00000000" w:rsidRDefault="00BE1D14">
      <w:pPr>
        <w:pStyle w:val="T1"/>
        <w:jc w:val="left"/>
        <w:rPr>
          <w:lang w:val="nl-NL"/>
        </w:rPr>
      </w:pPr>
      <w:r>
        <w:rPr>
          <w:lang w:val="nl-NL"/>
        </w:rPr>
        <w:t>Jaar van oplevering</w:t>
      </w:r>
    </w:p>
    <w:p w14:paraId="06820D4D" w14:textId="77777777" w:rsidR="00000000" w:rsidRDefault="00BE1D14">
      <w:pPr>
        <w:pStyle w:val="T1"/>
        <w:jc w:val="left"/>
        <w:rPr>
          <w:lang w:val="nl-NL"/>
        </w:rPr>
      </w:pPr>
      <w:r>
        <w:rPr>
          <w:lang w:val="nl-NL"/>
        </w:rPr>
        <w:t>1862</w:t>
      </w:r>
    </w:p>
    <w:p w14:paraId="4644E78A" w14:textId="77777777" w:rsidR="00000000" w:rsidRDefault="00BE1D14">
      <w:pPr>
        <w:pStyle w:val="T1"/>
        <w:jc w:val="left"/>
        <w:rPr>
          <w:lang w:val="nl-NL"/>
        </w:rPr>
      </w:pPr>
    </w:p>
    <w:p w14:paraId="5C73652F" w14:textId="77777777" w:rsidR="00000000" w:rsidRDefault="00BE1D14">
      <w:pPr>
        <w:pStyle w:val="T1"/>
        <w:jc w:val="left"/>
        <w:rPr>
          <w:lang w:val="nl-NL"/>
        </w:rPr>
      </w:pPr>
      <w:r>
        <w:rPr>
          <w:lang w:val="nl-NL"/>
        </w:rPr>
        <w:t>J.J. Vollebregt</w:t>
      </w:r>
      <w:r>
        <w:rPr>
          <w:lang w:val="nl-NL"/>
        </w:rPr>
        <w:t xml:space="preserve"> &amp; Zn 1870</w:t>
      </w:r>
    </w:p>
    <w:p w14:paraId="51FDA3ED" w14:textId="77777777" w:rsidR="00000000" w:rsidRDefault="00BE1D14">
      <w:pPr>
        <w:pStyle w:val="T1"/>
        <w:numPr>
          <w:ilvl w:val="0"/>
          <w:numId w:val="1"/>
        </w:numPr>
        <w:jc w:val="left"/>
        <w:rPr>
          <w:lang w:val="nl-NL"/>
        </w:rPr>
      </w:pPr>
      <w:r>
        <w:rPr>
          <w:lang w:val="nl-NL"/>
        </w:rPr>
        <w:t>orgel gedemonteerd en later herplaatst in verband met werkzaamheden aan kerkgebouw</w:t>
      </w:r>
    </w:p>
    <w:p w14:paraId="0A868B80" w14:textId="77777777" w:rsidR="00000000" w:rsidRDefault="00BE1D14">
      <w:pPr>
        <w:pStyle w:val="T1"/>
        <w:jc w:val="left"/>
        <w:rPr>
          <w:lang w:val="nl-NL"/>
        </w:rPr>
      </w:pPr>
    </w:p>
    <w:p w14:paraId="66A25D27" w14:textId="77777777" w:rsidR="00000000" w:rsidRDefault="00BE1D14">
      <w:pPr>
        <w:pStyle w:val="T1"/>
        <w:jc w:val="left"/>
        <w:rPr>
          <w:lang w:val="nl-NL"/>
        </w:rPr>
      </w:pPr>
      <w:r>
        <w:rPr>
          <w:lang w:val="nl-NL"/>
        </w:rPr>
        <w:t>A.H. de Graaf 1970</w:t>
      </w:r>
    </w:p>
    <w:p w14:paraId="7DDC8F16" w14:textId="77777777" w:rsidR="00000000" w:rsidRDefault="00BE1D14">
      <w:pPr>
        <w:pStyle w:val="T1"/>
        <w:jc w:val="left"/>
        <w:rPr>
          <w:lang w:val="nl-NL"/>
        </w:rPr>
      </w:pPr>
      <w:r>
        <w:rPr>
          <w:lang w:val="nl-NL"/>
        </w:rPr>
        <w:t>.</w:t>
      </w:r>
      <w:r>
        <w:rPr>
          <w:lang w:val="nl-NL"/>
        </w:rPr>
        <w:tab/>
        <w:t>orgel gerestaureerd en overgeplaatst naar nieuw kerkgebouw</w:t>
      </w:r>
    </w:p>
    <w:p w14:paraId="116A2ABE" w14:textId="77777777" w:rsidR="00000000" w:rsidRDefault="00BE1D14">
      <w:pPr>
        <w:pStyle w:val="T1"/>
        <w:jc w:val="left"/>
        <w:rPr>
          <w:lang w:val="nl-NL"/>
        </w:rPr>
      </w:pPr>
      <w:r>
        <w:rPr>
          <w:lang w:val="nl-NL"/>
        </w:rPr>
        <w:t>.</w:t>
      </w:r>
      <w:r>
        <w:rPr>
          <w:lang w:val="nl-NL"/>
        </w:rPr>
        <w:tab/>
        <w:t>kas opnieuw geschilderd</w:t>
      </w:r>
    </w:p>
    <w:p w14:paraId="30F6764B" w14:textId="77777777" w:rsidR="00000000" w:rsidRDefault="00BE1D14">
      <w:pPr>
        <w:pStyle w:val="T1"/>
        <w:jc w:val="left"/>
        <w:rPr>
          <w:lang w:val="nl-NL"/>
        </w:rPr>
      </w:pPr>
      <w:r>
        <w:rPr>
          <w:lang w:val="nl-NL"/>
        </w:rPr>
        <w:t>.</w:t>
      </w:r>
      <w:r>
        <w:rPr>
          <w:lang w:val="nl-NL"/>
        </w:rPr>
        <w:tab/>
        <w:t>spaanbalgen vervangen door magazijnbalg</w:t>
      </w:r>
    </w:p>
    <w:p w14:paraId="7A24E8B8" w14:textId="77777777" w:rsidR="00000000" w:rsidRDefault="00BE1D14">
      <w:pPr>
        <w:pStyle w:val="T1"/>
        <w:jc w:val="left"/>
        <w:rPr>
          <w:lang w:val="nl-NL"/>
        </w:rPr>
      </w:pPr>
    </w:p>
    <w:p w14:paraId="7500D400" w14:textId="77777777" w:rsidR="00000000" w:rsidRDefault="00BE1D14">
      <w:pPr>
        <w:pStyle w:val="Heading2"/>
        <w:rPr>
          <w:i w:val="0"/>
          <w:iCs/>
        </w:rPr>
      </w:pPr>
      <w:r>
        <w:rPr>
          <w:i w:val="0"/>
          <w:iCs/>
        </w:rPr>
        <w:t>Technische g</w:t>
      </w:r>
      <w:r>
        <w:rPr>
          <w:i w:val="0"/>
          <w:iCs/>
        </w:rPr>
        <w:t>egevens</w:t>
      </w:r>
    </w:p>
    <w:p w14:paraId="3BD1F943" w14:textId="77777777" w:rsidR="00000000" w:rsidRDefault="00BE1D14">
      <w:pPr>
        <w:pStyle w:val="T1"/>
        <w:jc w:val="left"/>
        <w:rPr>
          <w:lang w:val="nl-NL"/>
        </w:rPr>
      </w:pPr>
    </w:p>
    <w:p w14:paraId="01546386" w14:textId="77777777" w:rsidR="00000000" w:rsidRDefault="00BE1D14">
      <w:pPr>
        <w:pStyle w:val="T1"/>
        <w:jc w:val="left"/>
        <w:rPr>
          <w:lang w:val="nl-NL"/>
        </w:rPr>
      </w:pPr>
      <w:r>
        <w:rPr>
          <w:lang w:val="nl-NL"/>
        </w:rPr>
        <w:t>Werkindeling</w:t>
      </w:r>
    </w:p>
    <w:p w14:paraId="1D7AB98A" w14:textId="77777777" w:rsidR="00000000" w:rsidRDefault="00BE1D14">
      <w:pPr>
        <w:pStyle w:val="T1"/>
        <w:jc w:val="left"/>
        <w:rPr>
          <w:lang w:val="nl-NL"/>
        </w:rPr>
      </w:pPr>
      <w:r>
        <w:rPr>
          <w:lang w:val="nl-NL"/>
        </w:rPr>
        <w:t>manuaal, aangehangen pedaal</w:t>
      </w:r>
    </w:p>
    <w:p w14:paraId="082C9CE8" w14:textId="77777777" w:rsidR="00000000" w:rsidRDefault="00BE1D14">
      <w:pPr>
        <w:pStyle w:val="T1"/>
        <w:jc w:val="left"/>
        <w:rPr>
          <w:lang w:val="nl-NL"/>
        </w:rPr>
      </w:pPr>
    </w:p>
    <w:p w14:paraId="328C30FC" w14:textId="77777777" w:rsidR="00000000" w:rsidRDefault="00BE1D1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1"/>
        <w:gridCol w:w="631"/>
      </w:tblGrid>
      <w:tr w:rsidR="00000000" w14:paraId="50BCFD6D" w14:textId="77777777">
        <w:tblPrEx>
          <w:tblCellMar>
            <w:top w:w="0" w:type="dxa"/>
            <w:bottom w:w="0" w:type="dxa"/>
          </w:tblCellMar>
        </w:tblPrEx>
        <w:tc>
          <w:tcPr>
            <w:tcW w:w="1511" w:type="dxa"/>
          </w:tcPr>
          <w:p w14:paraId="473FF453" w14:textId="77777777" w:rsidR="00000000" w:rsidRDefault="00BE1D14">
            <w:pPr>
              <w:pStyle w:val="T4dispositie"/>
              <w:jc w:val="left"/>
              <w:rPr>
                <w:i/>
                <w:iCs/>
                <w:lang w:val="nl-NL"/>
              </w:rPr>
            </w:pPr>
            <w:r>
              <w:rPr>
                <w:i/>
                <w:iCs/>
                <w:lang w:val="nl-NL"/>
              </w:rPr>
              <w:t>Manuaal</w:t>
            </w:r>
          </w:p>
          <w:p w14:paraId="7B8CDBE5" w14:textId="77777777" w:rsidR="00000000" w:rsidRDefault="00BE1D14">
            <w:pPr>
              <w:pStyle w:val="T4dispositie"/>
              <w:jc w:val="left"/>
              <w:rPr>
                <w:lang w:val="nl-NL"/>
              </w:rPr>
            </w:pPr>
            <w:r>
              <w:rPr>
                <w:lang w:val="nl-NL"/>
              </w:rPr>
              <w:t>10 stemmen</w:t>
            </w:r>
          </w:p>
          <w:p w14:paraId="65DCCA23" w14:textId="77777777" w:rsidR="00000000" w:rsidRDefault="00BE1D14">
            <w:pPr>
              <w:pStyle w:val="T4dispositie"/>
              <w:jc w:val="left"/>
              <w:rPr>
                <w:lang w:val="nl-NL"/>
              </w:rPr>
            </w:pPr>
          </w:p>
          <w:p w14:paraId="62439AEC" w14:textId="77777777" w:rsidR="00000000" w:rsidRDefault="00BE1D14">
            <w:pPr>
              <w:pStyle w:val="T4dispositie"/>
              <w:jc w:val="left"/>
              <w:rPr>
                <w:lang w:val="nl-NL"/>
              </w:rPr>
            </w:pPr>
            <w:r>
              <w:rPr>
                <w:lang w:val="nl-NL"/>
              </w:rPr>
              <w:t>Bourdon</w:t>
            </w:r>
          </w:p>
          <w:p w14:paraId="569B3363" w14:textId="77777777" w:rsidR="00000000" w:rsidRDefault="00BE1D14">
            <w:pPr>
              <w:pStyle w:val="T4dispositie"/>
              <w:jc w:val="left"/>
              <w:rPr>
                <w:lang w:val="nl-NL"/>
              </w:rPr>
            </w:pPr>
            <w:r>
              <w:rPr>
                <w:lang w:val="nl-NL"/>
              </w:rPr>
              <w:t>Prestant</w:t>
            </w:r>
          </w:p>
          <w:p w14:paraId="1B0F4D23" w14:textId="77777777" w:rsidR="00000000" w:rsidRDefault="00BE1D14">
            <w:pPr>
              <w:pStyle w:val="T4dispositie"/>
              <w:jc w:val="left"/>
              <w:rPr>
                <w:lang w:val="nl-NL"/>
              </w:rPr>
            </w:pPr>
            <w:r>
              <w:rPr>
                <w:lang w:val="nl-NL"/>
              </w:rPr>
              <w:t>Holpijp</w:t>
            </w:r>
          </w:p>
          <w:p w14:paraId="350EE7F8" w14:textId="77777777" w:rsidR="00000000" w:rsidRDefault="00BE1D14">
            <w:pPr>
              <w:pStyle w:val="T4dispositie"/>
              <w:jc w:val="left"/>
              <w:rPr>
                <w:lang w:val="nl-NL"/>
              </w:rPr>
            </w:pPr>
            <w:proofErr w:type="spellStart"/>
            <w:r>
              <w:rPr>
                <w:lang w:val="nl-NL"/>
              </w:rPr>
              <w:t>Salicionaal</w:t>
            </w:r>
            <w:proofErr w:type="spellEnd"/>
          </w:p>
          <w:p w14:paraId="17E5EE09" w14:textId="77777777" w:rsidR="00000000" w:rsidRDefault="00BE1D14">
            <w:pPr>
              <w:pStyle w:val="T4dispositie"/>
              <w:jc w:val="left"/>
              <w:rPr>
                <w:lang w:val="nl-NL"/>
              </w:rPr>
            </w:pPr>
            <w:r>
              <w:rPr>
                <w:lang w:val="nl-NL"/>
              </w:rPr>
              <w:t>Octaaf</w:t>
            </w:r>
          </w:p>
          <w:p w14:paraId="6AE99A0C" w14:textId="77777777" w:rsidR="00000000" w:rsidRDefault="00BE1D14">
            <w:pPr>
              <w:pStyle w:val="T4dispositie"/>
              <w:jc w:val="left"/>
              <w:rPr>
                <w:lang w:val="nl-NL"/>
              </w:rPr>
            </w:pPr>
            <w:r>
              <w:rPr>
                <w:lang w:val="nl-NL"/>
              </w:rPr>
              <w:t>Fluit</w:t>
            </w:r>
          </w:p>
          <w:p w14:paraId="1EC7A2D7" w14:textId="77777777" w:rsidR="00000000" w:rsidRDefault="00BE1D14">
            <w:pPr>
              <w:pStyle w:val="T4dispositie"/>
              <w:jc w:val="left"/>
              <w:rPr>
                <w:lang w:val="nl-NL"/>
              </w:rPr>
            </w:pPr>
            <w:r>
              <w:rPr>
                <w:lang w:val="nl-NL"/>
              </w:rPr>
              <w:t>Quint</w:t>
            </w:r>
          </w:p>
          <w:p w14:paraId="6BBEDBE8" w14:textId="77777777" w:rsidR="00000000" w:rsidRDefault="00BE1D14">
            <w:pPr>
              <w:pStyle w:val="T4dispositie"/>
              <w:jc w:val="left"/>
              <w:rPr>
                <w:lang w:val="nl-NL"/>
              </w:rPr>
            </w:pPr>
            <w:r>
              <w:rPr>
                <w:lang w:val="nl-NL"/>
              </w:rPr>
              <w:t>Woudfluit</w:t>
            </w:r>
          </w:p>
          <w:p w14:paraId="14075044" w14:textId="77777777" w:rsidR="00000000" w:rsidRDefault="00BE1D14">
            <w:pPr>
              <w:pStyle w:val="T4dispositie"/>
              <w:jc w:val="left"/>
              <w:rPr>
                <w:lang w:val="nl-NL"/>
              </w:rPr>
            </w:pPr>
            <w:r>
              <w:rPr>
                <w:lang w:val="nl-NL"/>
              </w:rPr>
              <w:t>Cornet D</w:t>
            </w:r>
          </w:p>
          <w:p w14:paraId="779EF347" w14:textId="77777777" w:rsidR="00000000" w:rsidRDefault="00BE1D14">
            <w:pPr>
              <w:pStyle w:val="T4dispositie"/>
              <w:jc w:val="left"/>
              <w:rPr>
                <w:lang w:val="nl-NL"/>
              </w:rPr>
            </w:pPr>
            <w:r>
              <w:rPr>
                <w:lang w:val="nl-NL"/>
              </w:rPr>
              <w:t>Trompet B/D</w:t>
            </w:r>
          </w:p>
        </w:tc>
        <w:tc>
          <w:tcPr>
            <w:tcW w:w="631" w:type="dxa"/>
          </w:tcPr>
          <w:p w14:paraId="27E7DBF0" w14:textId="77777777" w:rsidR="00000000" w:rsidRDefault="00BE1D14">
            <w:pPr>
              <w:pStyle w:val="T4dispositie"/>
              <w:jc w:val="left"/>
              <w:rPr>
                <w:lang w:val="nl-NL"/>
              </w:rPr>
            </w:pPr>
          </w:p>
          <w:p w14:paraId="04ED4475" w14:textId="77777777" w:rsidR="00000000" w:rsidRDefault="00BE1D14">
            <w:pPr>
              <w:pStyle w:val="T4dispositie"/>
              <w:jc w:val="left"/>
              <w:rPr>
                <w:lang w:val="nl-NL"/>
              </w:rPr>
            </w:pPr>
          </w:p>
          <w:p w14:paraId="1D67EDCF" w14:textId="77777777" w:rsidR="00000000" w:rsidRDefault="00BE1D14">
            <w:pPr>
              <w:pStyle w:val="T4dispositie"/>
              <w:jc w:val="left"/>
              <w:rPr>
                <w:lang w:val="nl-NL"/>
              </w:rPr>
            </w:pPr>
          </w:p>
          <w:p w14:paraId="371AE59B" w14:textId="77777777" w:rsidR="00000000" w:rsidRDefault="00BE1D14">
            <w:pPr>
              <w:pStyle w:val="T4dispositie"/>
              <w:jc w:val="left"/>
              <w:rPr>
                <w:lang w:val="nl-NL"/>
              </w:rPr>
            </w:pPr>
            <w:r>
              <w:rPr>
                <w:lang w:val="nl-NL"/>
              </w:rPr>
              <w:t>16'</w:t>
            </w:r>
          </w:p>
          <w:p w14:paraId="1DE7491F" w14:textId="77777777" w:rsidR="00000000" w:rsidRDefault="00BE1D14">
            <w:pPr>
              <w:pStyle w:val="T4dispositie"/>
              <w:jc w:val="left"/>
              <w:rPr>
                <w:lang w:val="nl-NL"/>
              </w:rPr>
            </w:pPr>
            <w:r>
              <w:rPr>
                <w:lang w:val="nl-NL"/>
              </w:rPr>
              <w:t>8'</w:t>
            </w:r>
          </w:p>
          <w:p w14:paraId="4CECED9F" w14:textId="77777777" w:rsidR="00000000" w:rsidRDefault="00BE1D14">
            <w:pPr>
              <w:pStyle w:val="T4dispositie"/>
              <w:jc w:val="left"/>
              <w:rPr>
                <w:lang w:val="nl-NL"/>
              </w:rPr>
            </w:pPr>
            <w:r>
              <w:rPr>
                <w:lang w:val="nl-NL"/>
              </w:rPr>
              <w:t>8'</w:t>
            </w:r>
          </w:p>
          <w:p w14:paraId="3864D1EA" w14:textId="77777777" w:rsidR="00000000" w:rsidRDefault="00BE1D14">
            <w:pPr>
              <w:pStyle w:val="T4dispositie"/>
              <w:jc w:val="left"/>
              <w:rPr>
                <w:lang w:val="nl-NL"/>
              </w:rPr>
            </w:pPr>
            <w:r>
              <w:rPr>
                <w:lang w:val="nl-NL"/>
              </w:rPr>
              <w:t>8'</w:t>
            </w:r>
          </w:p>
          <w:p w14:paraId="0ED5E018" w14:textId="77777777" w:rsidR="00000000" w:rsidRDefault="00BE1D14">
            <w:pPr>
              <w:pStyle w:val="T4dispositie"/>
              <w:jc w:val="left"/>
              <w:rPr>
                <w:lang w:val="nl-NL"/>
              </w:rPr>
            </w:pPr>
            <w:r>
              <w:rPr>
                <w:lang w:val="nl-NL"/>
              </w:rPr>
              <w:t>4'</w:t>
            </w:r>
          </w:p>
          <w:p w14:paraId="3E02A347" w14:textId="77777777" w:rsidR="00000000" w:rsidRDefault="00BE1D14">
            <w:pPr>
              <w:pStyle w:val="T4dispositie"/>
              <w:jc w:val="left"/>
              <w:rPr>
                <w:lang w:val="nl-NL"/>
              </w:rPr>
            </w:pPr>
            <w:r>
              <w:rPr>
                <w:lang w:val="nl-NL"/>
              </w:rPr>
              <w:t>4'</w:t>
            </w:r>
          </w:p>
          <w:p w14:paraId="063EBB3B" w14:textId="77777777" w:rsidR="00000000" w:rsidRDefault="00BE1D14">
            <w:pPr>
              <w:pStyle w:val="T4dispositie"/>
              <w:jc w:val="left"/>
              <w:rPr>
                <w:lang w:val="nl-NL"/>
              </w:rPr>
            </w:pPr>
            <w:r>
              <w:rPr>
                <w:lang w:val="nl-NL"/>
              </w:rPr>
              <w:t>3'</w:t>
            </w:r>
          </w:p>
          <w:p w14:paraId="2FA17125" w14:textId="77777777" w:rsidR="00000000" w:rsidRDefault="00BE1D14">
            <w:pPr>
              <w:pStyle w:val="T4dispositie"/>
              <w:jc w:val="left"/>
              <w:rPr>
                <w:lang w:val="nl-NL"/>
              </w:rPr>
            </w:pPr>
            <w:r>
              <w:rPr>
                <w:lang w:val="nl-NL"/>
              </w:rPr>
              <w:t>2'</w:t>
            </w:r>
          </w:p>
          <w:p w14:paraId="5F7E6072" w14:textId="77777777" w:rsidR="00000000" w:rsidRDefault="00BE1D14">
            <w:pPr>
              <w:pStyle w:val="T4dispositie"/>
              <w:jc w:val="left"/>
              <w:rPr>
                <w:lang w:val="nl-NL"/>
              </w:rPr>
            </w:pPr>
            <w:r>
              <w:rPr>
                <w:lang w:val="nl-NL"/>
              </w:rPr>
              <w:t>4 st.</w:t>
            </w:r>
          </w:p>
          <w:p w14:paraId="0E46E49C" w14:textId="77777777" w:rsidR="00000000" w:rsidRDefault="00BE1D14">
            <w:pPr>
              <w:pStyle w:val="T4dispositie"/>
              <w:jc w:val="left"/>
              <w:rPr>
                <w:lang w:val="nl-NL"/>
              </w:rPr>
            </w:pPr>
            <w:r>
              <w:rPr>
                <w:lang w:val="nl-NL"/>
              </w:rPr>
              <w:t>8'</w:t>
            </w:r>
          </w:p>
        </w:tc>
      </w:tr>
    </w:tbl>
    <w:p w14:paraId="7D5326BF" w14:textId="77777777" w:rsidR="00000000" w:rsidRDefault="00BE1D14">
      <w:pPr>
        <w:pStyle w:val="T1"/>
        <w:jc w:val="left"/>
        <w:rPr>
          <w:lang w:val="nl-NL"/>
        </w:rPr>
      </w:pPr>
    </w:p>
    <w:p w14:paraId="7A0259A8" w14:textId="77777777" w:rsidR="00000000" w:rsidRDefault="00BE1D14">
      <w:pPr>
        <w:pStyle w:val="T1"/>
        <w:jc w:val="left"/>
        <w:rPr>
          <w:lang w:val="nl-NL"/>
        </w:rPr>
      </w:pPr>
      <w:r>
        <w:rPr>
          <w:lang w:val="nl-NL"/>
        </w:rPr>
        <w:t>Werktuiglijk register</w:t>
      </w:r>
    </w:p>
    <w:p w14:paraId="47366E01" w14:textId="77777777" w:rsidR="00000000" w:rsidRDefault="00BE1D14">
      <w:pPr>
        <w:pStyle w:val="T1"/>
        <w:jc w:val="left"/>
        <w:rPr>
          <w:lang w:val="nl-NL"/>
        </w:rPr>
      </w:pPr>
      <w:r>
        <w:rPr>
          <w:lang w:val="nl-NL"/>
        </w:rPr>
        <w:t>ventiel</w:t>
      </w:r>
    </w:p>
    <w:p w14:paraId="0E26EC77" w14:textId="77777777" w:rsidR="00000000" w:rsidRDefault="00BE1D14">
      <w:pPr>
        <w:pStyle w:val="T1"/>
        <w:jc w:val="left"/>
        <w:rPr>
          <w:lang w:val="nl-NL"/>
        </w:rPr>
      </w:pPr>
    </w:p>
    <w:p w14:paraId="064A4B61" w14:textId="77777777" w:rsidR="00000000" w:rsidRDefault="00BE1D14">
      <w:pPr>
        <w:pStyle w:val="T1"/>
        <w:jc w:val="left"/>
        <w:rPr>
          <w:lang w:val="nl-NL"/>
        </w:rPr>
      </w:pPr>
      <w:r>
        <w:rPr>
          <w:lang w:val="nl-NL"/>
        </w:rPr>
        <w:t>Samenstelling vul</w:t>
      </w:r>
      <w:r>
        <w:rPr>
          <w:lang w:val="nl-NL"/>
        </w:rPr>
        <w:t>stem</w:t>
      </w:r>
    </w:p>
    <w:p w14:paraId="6B3A79EA" w14:textId="77777777" w:rsidR="00000000" w:rsidRDefault="00BE1D14">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4 - 3 1/5 - 2 2/3 - 2</w:t>
      </w:r>
    </w:p>
    <w:p w14:paraId="3D63F042" w14:textId="77777777" w:rsidR="00000000" w:rsidRDefault="00BE1D14">
      <w:pPr>
        <w:pStyle w:val="T1"/>
        <w:jc w:val="left"/>
        <w:rPr>
          <w:lang w:val="nl-NL"/>
        </w:rPr>
      </w:pPr>
    </w:p>
    <w:p w14:paraId="3E04DD55" w14:textId="77777777" w:rsidR="00000000" w:rsidRDefault="00BE1D14">
      <w:pPr>
        <w:pStyle w:val="T1"/>
        <w:jc w:val="left"/>
        <w:rPr>
          <w:lang w:val="nl-NL"/>
        </w:rPr>
      </w:pPr>
      <w:r>
        <w:rPr>
          <w:lang w:val="nl-NL"/>
        </w:rPr>
        <w:t>Toonhoogte</w:t>
      </w:r>
    </w:p>
    <w:p w14:paraId="5BABD90C" w14:textId="77777777" w:rsidR="00000000" w:rsidRDefault="00BE1D14">
      <w:pPr>
        <w:pStyle w:val="T1"/>
        <w:jc w:val="left"/>
        <w:rPr>
          <w:lang w:val="nl-NL"/>
        </w:rPr>
      </w:pPr>
      <w:r>
        <w:rPr>
          <w:lang w:val="nl-NL"/>
        </w:rPr>
        <w:t>a</w:t>
      </w:r>
      <w:r>
        <w:rPr>
          <w:vertAlign w:val="superscript"/>
          <w:lang w:val="nl-NL"/>
        </w:rPr>
        <w:t>1</w:t>
      </w:r>
      <w:r>
        <w:rPr>
          <w:lang w:val="nl-NL"/>
        </w:rPr>
        <w:t xml:space="preserve"> = 440 Hz</w:t>
      </w:r>
    </w:p>
    <w:p w14:paraId="6AB29306" w14:textId="77777777" w:rsidR="00000000" w:rsidRDefault="00BE1D14">
      <w:pPr>
        <w:pStyle w:val="T1"/>
        <w:jc w:val="left"/>
        <w:rPr>
          <w:lang w:val="nl-NL"/>
        </w:rPr>
      </w:pPr>
      <w:r>
        <w:rPr>
          <w:lang w:val="nl-NL"/>
        </w:rPr>
        <w:t>Temperatuur</w:t>
      </w:r>
    </w:p>
    <w:p w14:paraId="5FBF3C12" w14:textId="77777777" w:rsidR="00000000" w:rsidRDefault="00BE1D14">
      <w:pPr>
        <w:pStyle w:val="T1"/>
        <w:jc w:val="left"/>
        <w:rPr>
          <w:lang w:val="nl-NL"/>
        </w:rPr>
      </w:pPr>
      <w:r>
        <w:rPr>
          <w:lang w:val="nl-NL"/>
        </w:rPr>
        <w:t>evenredig zwevend</w:t>
      </w:r>
    </w:p>
    <w:p w14:paraId="46707826" w14:textId="77777777" w:rsidR="00000000" w:rsidRDefault="00BE1D14">
      <w:pPr>
        <w:pStyle w:val="T1"/>
        <w:jc w:val="left"/>
        <w:rPr>
          <w:lang w:val="nl-NL"/>
        </w:rPr>
      </w:pPr>
    </w:p>
    <w:p w14:paraId="63BE1C13" w14:textId="77777777" w:rsidR="00000000" w:rsidRDefault="00BE1D14">
      <w:pPr>
        <w:pStyle w:val="T1"/>
        <w:jc w:val="left"/>
        <w:rPr>
          <w:lang w:val="nl-NL"/>
        </w:rPr>
      </w:pPr>
      <w:r>
        <w:rPr>
          <w:lang w:val="nl-NL"/>
        </w:rPr>
        <w:t>Manuaalomvang</w:t>
      </w:r>
    </w:p>
    <w:p w14:paraId="0F47EFAE" w14:textId="77777777" w:rsidR="00000000" w:rsidRDefault="00BE1D14">
      <w:pPr>
        <w:pStyle w:val="T1"/>
        <w:jc w:val="left"/>
        <w:rPr>
          <w:vertAlign w:val="superscript"/>
          <w:lang w:val="nl-NL"/>
        </w:rPr>
      </w:pPr>
      <w:r>
        <w:rPr>
          <w:lang w:val="nl-NL"/>
        </w:rPr>
        <w:t>C-f</w:t>
      </w:r>
      <w:r>
        <w:rPr>
          <w:vertAlign w:val="superscript"/>
          <w:lang w:val="nl-NL"/>
        </w:rPr>
        <w:t>3</w:t>
      </w:r>
    </w:p>
    <w:p w14:paraId="55C29377" w14:textId="77777777" w:rsidR="00000000" w:rsidRDefault="00BE1D14">
      <w:pPr>
        <w:pStyle w:val="T1"/>
        <w:jc w:val="left"/>
        <w:rPr>
          <w:lang w:val="nl-NL"/>
        </w:rPr>
      </w:pPr>
      <w:r>
        <w:rPr>
          <w:lang w:val="nl-NL"/>
        </w:rPr>
        <w:t>Pedaalomvang</w:t>
      </w:r>
    </w:p>
    <w:p w14:paraId="24A03158" w14:textId="77777777" w:rsidR="00000000" w:rsidRDefault="00BE1D14">
      <w:pPr>
        <w:pStyle w:val="T1"/>
        <w:jc w:val="left"/>
        <w:rPr>
          <w:vertAlign w:val="superscript"/>
          <w:lang w:val="nl-NL"/>
        </w:rPr>
      </w:pPr>
      <w:r>
        <w:rPr>
          <w:lang w:val="nl-NL"/>
        </w:rPr>
        <w:t>C-c</w:t>
      </w:r>
      <w:r>
        <w:rPr>
          <w:vertAlign w:val="superscript"/>
          <w:lang w:val="nl-NL"/>
        </w:rPr>
        <w:t>1</w:t>
      </w:r>
    </w:p>
    <w:p w14:paraId="3091D323" w14:textId="77777777" w:rsidR="00000000" w:rsidRDefault="00BE1D14">
      <w:pPr>
        <w:pStyle w:val="T1"/>
        <w:jc w:val="left"/>
        <w:rPr>
          <w:lang w:val="nl-NL"/>
        </w:rPr>
      </w:pPr>
    </w:p>
    <w:p w14:paraId="655DBB35" w14:textId="77777777" w:rsidR="00000000" w:rsidRDefault="00BE1D14">
      <w:pPr>
        <w:pStyle w:val="T1"/>
        <w:jc w:val="left"/>
        <w:rPr>
          <w:lang w:val="nl-NL"/>
        </w:rPr>
      </w:pPr>
      <w:r>
        <w:rPr>
          <w:lang w:val="nl-NL"/>
        </w:rPr>
        <w:t>Windvoorziening</w:t>
      </w:r>
    </w:p>
    <w:p w14:paraId="57E3C3C2" w14:textId="77777777" w:rsidR="00000000" w:rsidRDefault="00BE1D14">
      <w:pPr>
        <w:pStyle w:val="T1"/>
        <w:jc w:val="left"/>
        <w:rPr>
          <w:lang w:val="nl-NL"/>
        </w:rPr>
      </w:pPr>
      <w:r>
        <w:rPr>
          <w:lang w:val="nl-NL"/>
        </w:rPr>
        <w:t>magazijnbalg</w:t>
      </w:r>
    </w:p>
    <w:p w14:paraId="57D9CBB5" w14:textId="77777777" w:rsidR="00000000" w:rsidRDefault="00BE1D14">
      <w:pPr>
        <w:pStyle w:val="T1"/>
        <w:jc w:val="left"/>
        <w:rPr>
          <w:lang w:val="nl-NL"/>
        </w:rPr>
      </w:pPr>
      <w:r>
        <w:rPr>
          <w:lang w:val="nl-NL"/>
        </w:rPr>
        <w:t>Winddruk</w:t>
      </w:r>
    </w:p>
    <w:p w14:paraId="5968BD9D" w14:textId="77777777" w:rsidR="00000000" w:rsidRDefault="00BE1D14">
      <w:pPr>
        <w:pStyle w:val="T1"/>
        <w:jc w:val="left"/>
        <w:rPr>
          <w:lang w:val="nl-NL"/>
        </w:rPr>
      </w:pPr>
      <w:r>
        <w:rPr>
          <w:lang w:val="nl-NL"/>
        </w:rPr>
        <w:t>82 mm</w:t>
      </w:r>
    </w:p>
    <w:p w14:paraId="223F083A" w14:textId="77777777" w:rsidR="00000000" w:rsidRDefault="00BE1D14">
      <w:pPr>
        <w:pStyle w:val="T1"/>
        <w:jc w:val="left"/>
        <w:rPr>
          <w:lang w:val="nl-NL"/>
        </w:rPr>
      </w:pPr>
    </w:p>
    <w:p w14:paraId="672B6AE4" w14:textId="77777777" w:rsidR="00000000" w:rsidRDefault="00BE1D14">
      <w:pPr>
        <w:pStyle w:val="T1"/>
        <w:jc w:val="left"/>
        <w:rPr>
          <w:lang w:val="nl-NL"/>
        </w:rPr>
      </w:pPr>
      <w:r>
        <w:rPr>
          <w:lang w:val="nl-NL"/>
        </w:rPr>
        <w:t>Plaats klaviatuur</w:t>
      </w:r>
    </w:p>
    <w:p w14:paraId="07B09428" w14:textId="77777777" w:rsidR="00000000" w:rsidRDefault="00BE1D14">
      <w:pPr>
        <w:pStyle w:val="T1"/>
        <w:jc w:val="left"/>
        <w:rPr>
          <w:lang w:val="nl-NL"/>
        </w:rPr>
      </w:pPr>
      <w:r>
        <w:rPr>
          <w:lang w:val="nl-NL"/>
        </w:rPr>
        <w:t>achterzijde</w:t>
      </w:r>
    </w:p>
    <w:p w14:paraId="1C308884" w14:textId="77777777" w:rsidR="00000000" w:rsidRDefault="00BE1D14">
      <w:pPr>
        <w:pStyle w:val="T1"/>
        <w:jc w:val="left"/>
        <w:rPr>
          <w:lang w:val="nl-NL"/>
        </w:rPr>
      </w:pPr>
    </w:p>
    <w:p w14:paraId="0CF1FC75" w14:textId="77777777" w:rsidR="00000000" w:rsidRDefault="00BE1D14">
      <w:pPr>
        <w:pStyle w:val="Heading2"/>
        <w:rPr>
          <w:i w:val="0"/>
          <w:iCs/>
        </w:rPr>
      </w:pPr>
      <w:r>
        <w:rPr>
          <w:i w:val="0"/>
          <w:iCs/>
        </w:rPr>
        <w:t>Bijzonderheden</w:t>
      </w:r>
    </w:p>
    <w:p w14:paraId="3A6ED970" w14:textId="77777777" w:rsidR="00000000" w:rsidRDefault="00BE1D14">
      <w:pPr>
        <w:pStyle w:val="T1"/>
        <w:jc w:val="left"/>
        <w:rPr>
          <w:lang w:val="nl-NL"/>
        </w:rPr>
      </w:pPr>
    </w:p>
    <w:p w14:paraId="49987BB9" w14:textId="77777777" w:rsidR="00000000" w:rsidRDefault="00BE1D14">
      <w:pPr>
        <w:pStyle w:val="T1"/>
        <w:jc w:val="left"/>
        <w:rPr>
          <w:lang w:val="nl-NL"/>
        </w:rPr>
      </w:pPr>
      <w:r>
        <w:rPr>
          <w:lang w:val="nl-NL"/>
        </w:rPr>
        <w:t>Deling B/D tussen h en c</w:t>
      </w:r>
      <w:r>
        <w:rPr>
          <w:vertAlign w:val="superscript"/>
          <w:lang w:val="nl-NL"/>
        </w:rPr>
        <w:t>1</w:t>
      </w:r>
      <w:r>
        <w:rPr>
          <w:lang w:val="nl-NL"/>
        </w:rPr>
        <w:t>.</w:t>
      </w:r>
    </w:p>
    <w:p w14:paraId="79CF4078" w14:textId="77777777" w:rsidR="00000000" w:rsidRDefault="00BE1D14">
      <w:pPr>
        <w:pStyle w:val="T1"/>
        <w:jc w:val="left"/>
        <w:rPr>
          <w:lang w:val="nl-NL"/>
        </w:rPr>
      </w:pPr>
      <w:r>
        <w:rPr>
          <w:lang w:val="nl-NL"/>
        </w:rPr>
        <w:t xml:space="preserve">De </w:t>
      </w:r>
      <w:r>
        <w:rPr>
          <w:lang w:val="nl-NL"/>
        </w:rPr>
        <w:t>kas is van vurenhout; front en zijwanden zijn geschilderd in imitatie eiken. Bij de bouw van het instrument is in de onderkas ruimte gereserveerd voor een eventueel later toe te voegen Positief. Op deze plaats bevindt zich thans de windvoorziening.</w:t>
      </w:r>
    </w:p>
    <w:p w14:paraId="1EE93AC0" w14:textId="77777777" w:rsidR="00000000" w:rsidRDefault="00BE1D14">
      <w:pPr>
        <w:pStyle w:val="T1"/>
        <w:jc w:val="left"/>
        <w:rPr>
          <w:lang w:val="nl-NL"/>
        </w:rPr>
      </w:pPr>
      <w:r>
        <w:rPr>
          <w:lang w:val="nl-NL"/>
        </w:rPr>
        <w:t>De mech</w:t>
      </w:r>
      <w:r>
        <w:rPr>
          <w:lang w:val="nl-NL"/>
        </w:rPr>
        <w:t xml:space="preserve">anieken zijn nog geheel origineel. Het wellenbord van het </w:t>
      </w:r>
      <w:proofErr w:type="spellStart"/>
      <w:r>
        <w:rPr>
          <w:lang w:val="nl-NL"/>
        </w:rPr>
        <w:t>Ped</w:t>
      </w:r>
      <w:proofErr w:type="spellEnd"/>
      <w:r>
        <w:rPr>
          <w:lang w:val="nl-NL"/>
        </w:rPr>
        <w:t xml:space="preserve"> is voorzien van eiken wellen; dat van het manuaal is voorzien van metalen wellen.</w:t>
      </w:r>
    </w:p>
    <w:p w14:paraId="747F94AA" w14:textId="77777777" w:rsidR="00000000" w:rsidRDefault="00BE1D14">
      <w:pPr>
        <w:pStyle w:val="T1"/>
        <w:jc w:val="left"/>
        <w:rPr>
          <w:lang w:val="nl-NL"/>
        </w:rPr>
      </w:pPr>
      <w:r>
        <w:rPr>
          <w:lang w:val="nl-NL"/>
        </w:rPr>
        <w:t>De windlade, verdeeld in C- en Cis-zijde, is ter hoogte van de voetlijst van het front geplaatst.</w:t>
      </w:r>
    </w:p>
    <w:p w14:paraId="5D773172" w14:textId="77777777" w:rsidR="00BE1D14" w:rsidRDefault="00BE1D14">
      <w:pPr>
        <w:pStyle w:val="T1"/>
        <w:jc w:val="left"/>
        <w:rPr>
          <w:lang w:val="nl-NL"/>
        </w:rPr>
      </w:pPr>
      <w:r>
        <w:rPr>
          <w:lang w:val="nl-NL"/>
        </w:rPr>
        <w:t>Het pijpwerk i</w:t>
      </w:r>
      <w:r>
        <w:rPr>
          <w:lang w:val="nl-NL"/>
        </w:rPr>
        <w:t xml:space="preserve">s in hele tonen vanuit het midden naar buiten toe aflopend opgesteld. De Bourdon 16' heeft eiken pijpen voor de tonen </w:t>
      </w:r>
      <w:proofErr w:type="spellStart"/>
      <w:r>
        <w:rPr>
          <w:lang w:val="nl-NL"/>
        </w:rPr>
        <w:t>C-h</w:t>
      </w:r>
      <w:proofErr w:type="spellEnd"/>
      <w:r>
        <w:rPr>
          <w:lang w:val="nl-NL"/>
        </w:rPr>
        <w:t>, het vervolg is van metaal. De Prestant 8' staat van C-gis in het front, de overige pijpen van dit register staan op de lade. Het groo</w:t>
      </w:r>
      <w:r>
        <w:rPr>
          <w:lang w:val="nl-NL"/>
        </w:rPr>
        <w:t xml:space="preserve">t octaaf van de Holpijp 8' is van eiken. De </w:t>
      </w:r>
      <w:proofErr w:type="spellStart"/>
      <w:r>
        <w:rPr>
          <w:lang w:val="nl-NL"/>
        </w:rPr>
        <w:t>Salicionaal</w:t>
      </w:r>
      <w:proofErr w:type="spellEnd"/>
      <w:r>
        <w:rPr>
          <w:lang w:val="nl-NL"/>
        </w:rPr>
        <w:t xml:space="preserve"> 8' is in het groot octaaf gecombineerd met de Holpijp 8'. De Fluit 4' is van C-f</w:t>
      </w:r>
      <w:r>
        <w:rPr>
          <w:vertAlign w:val="superscript"/>
          <w:lang w:val="nl-NL"/>
        </w:rPr>
        <w:t>2</w:t>
      </w:r>
      <w:r>
        <w:rPr>
          <w:lang w:val="nl-NL"/>
        </w:rPr>
        <w:t xml:space="preserve"> gedekt, het hoogste octaaf is conisch, open. De Trompet B/D 8' is voorzien van mahoniehouten koppen en stevels; de kel</w:t>
      </w:r>
      <w:r>
        <w:rPr>
          <w:lang w:val="nl-NL"/>
        </w:rPr>
        <w:t>en zijn van messing.</w:t>
      </w:r>
    </w:p>
    <w:sectPr w:rsidR="00BE1D14">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DDA"/>
    <w:multiLevelType w:val="hybridMultilevel"/>
    <w:tmpl w:val="36AE177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B7"/>
    <w:rsid w:val="00BE1D14"/>
    <w:rsid w:val="00E9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CDBD48"/>
  <w15:chartTrackingRefBased/>
  <w15:docId w15:val="{026DBA3F-CC2B-C249-A68C-D5102122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Wissenkerke / 1862</vt:lpstr>
    </vt:vector>
  </TitlesOfParts>
  <Company>NIvO</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Wissenkerke / 1862</dc:title>
  <dc:subject/>
  <dc:creator>WS1</dc:creator>
  <cp:keywords/>
  <dc:description/>
  <cp:lastModifiedBy>Eline J Duijsens</cp:lastModifiedBy>
  <cp:revision>2</cp:revision>
  <cp:lastPrinted>2003-03-19T14:52:00Z</cp:lastPrinted>
  <dcterms:created xsi:type="dcterms:W3CDTF">2021-09-20T12:28:00Z</dcterms:created>
  <dcterms:modified xsi:type="dcterms:W3CDTF">2021-09-20T12:28:00Z</dcterms:modified>
</cp:coreProperties>
</file>