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D1A6C9" w14:textId="77777777" w:rsidR="00000000" w:rsidRDefault="004B4679">
      <w:pPr>
        <w:pStyle w:val="Heading1"/>
      </w:pPr>
      <w:bookmarkStart w:id="0" w:name="_GoBack"/>
      <w:bookmarkEnd w:id="0"/>
      <w:proofErr w:type="spellStart"/>
      <w:r>
        <w:t>Abdissenbosch</w:t>
      </w:r>
      <w:proofErr w:type="spellEnd"/>
      <w:r>
        <w:t xml:space="preserve"> (</w:t>
      </w:r>
      <w:proofErr w:type="spellStart"/>
      <w:r>
        <w:t>Ubach</w:t>
      </w:r>
      <w:proofErr w:type="spellEnd"/>
      <w:r>
        <w:t xml:space="preserve"> over Worms) / 1863</w:t>
      </w:r>
    </w:p>
    <w:p w14:paraId="42F85672" w14:textId="77777777" w:rsidR="00000000" w:rsidRDefault="004B4679">
      <w:pPr>
        <w:pStyle w:val="Heading2"/>
        <w:rPr>
          <w:i w:val="0"/>
          <w:iCs/>
        </w:rPr>
      </w:pPr>
      <w:r>
        <w:rPr>
          <w:i w:val="0"/>
          <w:iCs/>
        </w:rPr>
        <w:t>R.K. St-Bernadettekerk</w:t>
      </w:r>
    </w:p>
    <w:p w14:paraId="4C191CB2" w14:textId="77777777" w:rsidR="00000000" w:rsidRDefault="004B4679">
      <w:pPr>
        <w:pStyle w:val="T1"/>
        <w:jc w:val="left"/>
        <w:rPr>
          <w:lang w:val="nl-NL"/>
        </w:rPr>
      </w:pPr>
    </w:p>
    <w:p w14:paraId="7A6EA4DD" w14:textId="77777777" w:rsidR="00000000" w:rsidRDefault="004B4679">
      <w:pPr>
        <w:pStyle w:val="T1"/>
        <w:jc w:val="left"/>
        <w:rPr>
          <w:i/>
          <w:iCs/>
          <w:lang w:val="nl-NL"/>
        </w:rPr>
      </w:pPr>
      <w:r>
        <w:rPr>
          <w:i/>
          <w:iCs/>
          <w:lang w:val="nl-NL"/>
        </w:rPr>
        <w:t xml:space="preserve">Neogotische kerk, gebouwd 1934-1935 naar ontwerp van F.J. </w:t>
      </w:r>
      <w:proofErr w:type="spellStart"/>
      <w:r>
        <w:rPr>
          <w:i/>
          <w:iCs/>
          <w:lang w:val="nl-NL"/>
        </w:rPr>
        <w:t>Peutz</w:t>
      </w:r>
      <w:proofErr w:type="spellEnd"/>
      <w:r>
        <w:rPr>
          <w:i/>
          <w:iCs/>
          <w:lang w:val="nl-NL"/>
        </w:rPr>
        <w:t>. Zij gold eertijds als een goed voorbeeld van een landelijke dorpskerk.</w:t>
      </w:r>
    </w:p>
    <w:p w14:paraId="01B7A814" w14:textId="77777777" w:rsidR="00000000" w:rsidRDefault="004B4679">
      <w:pPr>
        <w:pStyle w:val="T1"/>
        <w:jc w:val="left"/>
        <w:rPr>
          <w:lang w:val="nl-NL"/>
        </w:rPr>
      </w:pPr>
    </w:p>
    <w:p w14:paraId="7DB7A90E" w14:textId="77777777" w:rsidR="00000000" w:rsidRDefault="004B4679">
      <w:pPr>
        <w:pStyle w:val="T1"/>
        <w:jc w:val="left"/>
        <w:rPr>
          <w:lang w:val="nl-NL"/>
        </w:rPr>
      </w:pPr>
      <w:r>
        <w:rPr>
          <w:lang w:val="nl-NL"/>
        </w:rPr>
        <w:t>Kas: 1863</w:t>
      </w:r>
    </w:p>
    <w:p w14:paraId="09DD7B39" w14:textId="77777777" w:rsidR="00000000" w:rsidRDefault="004B4679">
      <w:pPr>
        <w:pStyle w:val="T1"/>
        <w:jc w:val="left"/>
        <w:rPr>
          <w:lang w:val="nl-NL"/>
        </w:rPr>
      </w:pPr>
    </w:p>
    <w:p w14:paraId="10CCEAF0" w14:textId="77777777" w:rsidR="00000000" w:rsidRDefault="004B4679">
      <w:pPr>
        <w:pStyle w:val="Heading2"/>
        <w:rPr>
          <w:i w:val="0"/>
          <w:iCs/>
        </w:rPr>
      </w:pPr>
      <w:r>
        <w:rPr>
          <w:i w:val="0"/>
          <w:iCs/>
        </w:rPr>
        <w:t>Kunsthistorische aspecten</w:t>
      </w:r>
    </w:p>
    <w:p w14:paraId="205DB9A1" w14:textId="77777777" w:rsidR="00000000" w:rsidRDefault="004B4679">
      <w:pPr>
        <w:pStyle w:val="T2Kunst"/>
        <w:jc w:val="left"/>
        <w:rPr>
          <w:lang w:val="nl-NL"/>
        </w:rPr>
      </w:pPr>
      <w:r>
        <w:rPr>
          <w:lang w:val="nl-NL"/>
        </w:rPr>
        <w:t>Een orgel dat in z</w:t>
      </w:r>
      <w:r>
        <w:rPr>
          <w:lang w:val="nl-NL"/>
        </w:rPr>
        <w:t xml:space="preserve">ijn uiterlijk zijn </w:t>
      </w:r>
      <w:proofErr w:type="spellStart"/>
      <w:r>
        <w:rPr>
          <w:lang w:val="nl-NL"/>
        </w:rPr>
        <w:t>Naber</w:t>
      </w:r>
      <w:proofErr w:type="spellEnd"/>
      <w:r>
        <w:rPr>
          <w:lang w:val="nl-NL"/>
        </w:rPr>
        <w:t>-herkomst duidelijk verraadt, maar toch verschillende eigenaardigheden vertoont. Om te beginnen de gedrukte proporties die verklaard kunnen worden uit de betrekkelijk geringe hoogte van de tempelruimte van de Deventer Vrijmetselaars</w:t>
      </w:r>
      <w:r>
        <w:rPr>
          <w:lang w:val="nl-NL"/>
        </w:rPr>
        <w:t xml:space="preserve">loge. Dan de aantallen pijpen in de torens: in de middentoren is dat het gebruikelijke aantal van zeven, maar de zijtorens bevatten negen pijpen. Ook de vorm van de tussenvelden is voor de </w:t>
      </w:r>
      <w:proofErr w:type="spellStart"/>
      <w:r>
        <w:rPr>
          <w:lang w:val="nl-NL"/>
        </w:rPr>
        <w:t>Nabers</w:t>
      </w:r>
      <w:proofErr w:type="spellEnd"/>
      <w:r>
        <w:rPr>
          <w:lang w:val="nl-NL"/>
        </w:rPr>
        <w:t xml:space="preserve"> ongebruikelijk. Zij zijn schuin geplaatst en vertonen een li</w:t>
      </w:r>
      <w:r>
        <w:rPr>
          <w:lang w:val="nl-NL"/>
        </w:rPr>
        <w:t xml:space="preserve">chte </w:t>
      </w:r>
      <w:proofErr w:type="spellStart"/>
      <w:r>
        <w:rPr>
          <w:lang w:val="nl-NL"/>
        </w:rPr>
        <w:t>holling</w:t>
      </w:r>
      <w:proofErr w:type="spellEnd"/>
      <w:r>
        <w:rPr>
          <w:lang w:val="nl-NL"/>
        </w:rPr>
        <w:t>.</w:t>
      </w:r>
    </w:p>
    <w:p w14:paraId="46A7110E" w14:textId="77777777" w:rsidR="00000000" w:rsidRDefault="004B4679">
      <w:pPr>
        <w:pStyle w:val="T2Kunst"/>
        <w:jc w:val="left"/>
        <w:rPr>
          <w:lang w:val="nl-NL"/>
        </w:rPr>
      </w:pPr>
      <w:r>
        <w:rPr>
          <w:lang w:val="nl-NL"/>
        </w:rPr>
        <w:t xml:space="preserve">De decoratie vertoont weliswaar </w:t>
      </w:r>
      <w:proofErr w:type="spellStart"/>
      <w:r>
        <w:rPr>
          <w:lang w:val="nl-NL"/>
        </w:rPr>
        <w:t>Naberiaanse</w:t>
      </w:r>
      <w:proofErr w:type="spellEnd"/>
      <w:r>
        <w:rPr>
          <w:lang w:val="nl-NL"/>
        </w:rPr>
        <w:t xml:space="preserve"> trekken, maar wijkt wel af van de onmiddellijk aan dit orgel voorafgaande instrumenten van Gorssel (1862) en Stompetoren (1863). Alleen de S-voluten onder in de tussenvelden en bij de scheidingslijs</w:t>
      </w:r>
      <w:r>
        <w:rPr>
          <w:lang w:val="nl-NL"/>
        </w:rPr>
        <w:t xml:space="preserve">ten tussen de etages lijken op die in Stompetoren, maar zij hier omgedraaid. De overige decoratie is ook gebaseerd op de </w:t>
      </w:r>
      <w:proofErr w:type="spellStart"/>
      <w:r>
        <w:rPr>
          <w:lang w:val="nl-NL"/>
        </w:rPr>
        <w:t>S-rank</w:t>
      </w:r>
      <w:proofErr w:type="spellEnd"/>
      <w:r>
        <w:rPr>
          <w:lang w:val="nl-NL"/>
        </w:rPr>
        <w:t>. Met kennelijk plezier heeft de maker hiermee allerlei visuele trucs uitgehaald. Onder in de zijtorens ziet men bijvoorbeeld aan</w:t>
      </w:r>
      <w:r>
        <w:rPr>
          <w:lang w:val="nl-NL"/>
        </w:rPr>
        <w:t xml:space="preserve"> beide zijden twee ongeveer parallel lopende ranken. Boven in de zijtorens ziet men ook twee </w:t>
      </w:r>
      <w:proofErr w:type="spellStart"/>
      <w:r>
        <w:rPr>
          <w:lang w:val="nl-NL"/>
        </w:rPr>
        <w:t>S-ranken</w:t>
      </w:r>
      <w:proofErr w:type="spellEnd"/>
      <w:r>
        <w:rPr>
          <w:lang w:val="nl-NL"/>
        </w:rPr>
        <w:t xml:space="preserve">, waarin zich een naar boven geopende C-voluut heeft genesteld. Onder in de middentoren wordt een </w:t>
      </w:r>
      <w:proofErr w:type="spellStart"/>
      <w:r>
        <w:rPr>
          <w:lang w:val="nl-NL"/>
        </w:rPr>
        <w:t>S-rank</w:t>
      </w:r>
      <w:proofErr w:type="spellEnd"/>
      <w:r>
        <w:rPr>
          <w:lang w:val="nl-NL"/>
        </w:rPr>
        <w:t xml:space="preserve"> verder gecompliceerd door er verschillende C-volut</w:t>
      </w:r>
      <w:r>
        <w:rPr>
          <w:lang w:val="nl-NL"/>
        </w:rPr>
        <w:t>en in te verwerken. Iets vergelijkbaars, maar nog ingenieuzer zien wij boven in de middentoren.</w:t>
      </w:r>
    </w:p>
    <w:p w14:paraId="12462F70" w14:textId="77777777" w:rsidR="00000000" w:rsidRDefault="004B4679">
      <w:pPr>
        <w:pStyle w:val="T2Kunst"/>
        <w:jc w:val="left"/>
        <w:rPr>
          <w:lang w:val="nl-NL"/>
        </w:rPr>
      </w:pPr>
      <w:r>
        <w:rPr>
          <w:lang w:val="nl-NL"/>
        </w:rPr>
        <w:t xml:space="preserve">De vleugelstukken zijn sierlijk en doorzichtig: een </w:t>
      </w:r>
      <w:proofErr w:type="spellStart"/>
      <w:r>
        <w:rPr>
          <w:lang w:val="nl-NL"/>
        </w:rPr>
        <w:t>S-rank</w:t>
      </w:r>
      <w:proofErr w:type="spellEnd"/>
      <w:r>
        <w:rPr>
          <w:lang w:val="nl-NL"/>
        </w:rPr>
        <w:t>, waaruit een tweede rank ontspruit die de eerste doorsnijdt. De consoles onder de torens met hun omkr</w:t>
      </w:r>
      <w:r>
        <w:rPr>
          <w:lang w:val="nl-NL"/>
        </w:rPr>
        <w:t>ullende bladeren  zijn vergeleken met de sierlijke blinderingen wat plomp.</w:t>
      </w:r>
    </w:p>
    <w:p w14:paraId="29969E00" w14:textId="77777777" w:rsidR="00000000" w:rsidRDefault="004B4679">
      <w:pPr>
        <w:pStyle w:val="T2Kunst"/>
        <w:jc w:val="left"/>
        <w:rPr>
          <w:lang w:val="nl-NL"/>
        </w:rPr>
      </w:pPr>
      <w:r>
        <w:rPr>
          <w:lang w:val="nl-NL"/>
        </w:rPr>
        <w:t xml:space="preserve">Het beste hebben wij voor het laatst bewaard: de bekroningen van de torens. Neem de zijtorens: temidden van weelderige naar buiten </w:t>
      </w:r>
      <w:proofErr w:type="spellStart"/>
      <w:r>
        <w:rPr>
          <w:lang w:val="nl-NL"/>
        </w:rPr>
        <w:t>opzwiepende</w:t>
      </w:r>
      <w:proofErr w:type="spellEnd"/>
      <w:r>
        <w:rPr>
          <w:lang w:val="nl-NL"/>
        </w:rPr>
        <w:t xml:space="preserve"> ranken, herinnerend aan rococo schuim,</w:t>
      </w:r>
      <w:r>
        <w:rPr>
          <w:lang w:val="nl-NL"/>
        </w:rPr>
        <w:t xml:space="preserve"> zit een bazuin blazende putto. Het bladwerk op de middentoren is iets minder uitbundig, maar nog weelderig genoeg. Het verleend een zitplaats aan twee gevleugelde putti die een lier vasthouden.</w:t>
      </w:r>
    </w:p>
    <w:p w14:paraId="12383654" w14:textId="77777777" w:rsidR="00000000" w:rsidRDefault="004B4679">
      <w:pPr>
        <w:pStyle w:val="T2Kunst"/>
        <w:jc w:val="left"/>
        <w:rPr>
          <w:lang w:val="nl-NL"/>
        </w:rPr>
      </w:pPr>
      <w:r>
        <w:rPr>
          <w:lang w:val="nl-NL"/>
        </w:rPr>
        <w:t>Een orgel met een vergelijkbaar front, maar minder fraai gede</w:t>
      </w:r>
      <w:r>
        <w:rPr>
          <w:lang w:val="nl-NL"/>
        </w:rPr>
        <w:t xml:space="preserve">coreerd, vervaardigde Frederik </w:t>
      </w:r>
      <w:proofErr w:type="spellStart"/>
      <w:r>
        <w:rPr>
          <w:lang w:val="nl-NL"/>
        </w:rPr>
        <w:t>Naber</w:t>
      </w:r>
      <w:proofErr w:type="spellEnd"/>
      <w:r>
        <w:rPr>
          <w:lang w:val="nl-NL"/>
        </w:rPr>
        <w:t xml:space="preserve"> in 1864 voor de Hervormde Kerk te Heelsum. Dit instrument ging echter in de 1944 door oorlogshandelingen verloren.</w:t>
      </w:r>
    </w:p>
    <w:p w14:paraId="1188DD34" w14:textId="77777777" w:rsidR="00000000" w:rsidRDefault="004B4679">
      <w:pPr>
        <w:pStyle w:val="T1"/>
        <w:jc w:val="left"/>
        <w:rPr>
          <w:lang w:val="nl-NL"/>
        </w:rPr>
      </w:pPr>
    </w:p>
    <w:p w14:paraId="4A9ADF91" w14:textId="77777777" w:rsidR="00000000" w:rsidRDefault="004B4679">
      <w:pPr>
        <w:pStyle w:val="T3Lit"/>
        <w:rPr>
          <w:b/>
          <w:bCs/>
        </w:rPr>
      </w:pPr>
      <w:proofErr w:type="spellStart"/>
      <w:r>
        <w:rPr>
          <w:b/>
          <w:bCs/>
        </w:rPr>
        <w:t>Literatuur</w:t>
      </w:r>
      <w:proofErr w:type="spellEnd"/>
    </w:p>
    <w:p w14:paraId="327FA90D" w14:textId="77777777" w:rsidR="00000000" w:rsidRDefault="004B4679">
      <w:pPr>
        <w:pStyle w:val="T3Lit"/>
      </w:pPr>
      <w:r>
        <w:t xml:space="preserve">Hans van der Harst, 'Het orgel in de Sint Bernadette </w:t>
      </w:r>
      <w:proofErr w:type="spellStart"/>
      <w:r>
        <w:t>kerk</w:t>
      </w:r>
      <w:proofErr w:type="spellEnd"/>
      <w:r>
        <w:t xml:space="preserve"> </w:t>
      </w:r>
      <w:proofErr w:type="spellStart"/>
      <w:r>
        <w:t>te</w:t>
      </w:r>
      <w:proofErr w:type="spellEnd"/>
      <w:r>
        <w:t xml:space="preserve"> </w:t>
      </w:r>
      <w:proofErr w:type="spellStart"/>
      <w:r>
        <w:t>Abdissenbosch</w:t>
      </w:r>
      <w:proofErr w:type="spellEnd"/>
      <w:r>
        <w:t xml:space="preserve">'. </w:t>
      </w:r>
      <w:r>
        <w:rPr>
          <w:i/>
        </w:rPr>
        <w:t>Het Orgel</w:t>
      </w:r>
      <w:r>
        <w:t>, 73/1</w:t>
      </w:r>
      <w:r>
        <w:t>1 (1977), 350-352.</w:t>
      </w:r>
    </w:p>
    <w:p w14:paraId="6685165C" w14:textId="77777777" w:rsidR="00000000" w:rsidRDefault="004B4679">
      <w:pPr>
        <w:pStyle w:val="T3Lit"/>
      </w:pPr>
      <w:r>
        <w:t xml:space="preserve">G.M.I. </w:t>
      </w:r>
      <w:proofErr w:type="spellStart"/>
      <w:r>
        <w:t>Quaedvlieg</w:t>
      </w:r>
      <w:proofErr w:type="spellEnd"/>
      <w:r>
        <w:t xml:space="preserve">, </w:t>
      </w:r>
      <w:r>
        <w:rPr>
          <w:i/>
        </w:rPr>
        <w:t>Orgels in Limburg</w:t>
      </w:r>
      <w:r>
        <w:t xml:space="preserve">. </w:t>
      </w:r>
      <w:proofErr w:type="spellStart"/>
      <w:r>
        <w:t>Zutphen</w:t>
      </w:r>
      <w:proofErr w:type="spellEnd"/>
      <w:r>
        <w:t>, 1982, 78.</w:t>
      </w:r>
    </w:p>
    <w:p w14:paraId="1AB7C1EF" w14:textId="77777777" w:rsidR="00000000" w:rsidRDefault="004B4679">
      <w:pPr>
        <w:pStyle w:val="T3Lit"/>
      </w:pPr>
    </w:p>
    <w:p w14:paraId="1697A0A1" w14:textId="77777777" w:rsidR="00000000" w:rsidRDefault="004B4679">
      <w:pPr>
        <w:pStyle w:val="T3Lit"/>
      </w:pPr>
      <w:proofErr w:type="spellStart"/>
      <w:r>
        <w:t>Orgelnummer</w:t>
      </w:r>
      <w:proofErr w:type="spellEnd"/>
      <w:r>
        <w:t xml:space="preserve"> 15</w:t>
      </w:r>
    </w:p>
    <w:p w14:paraId="51F9F9CF" w14:textId="77777777" w:rsidR="00000000" w:rsidRDefault="004B4679">
      <w:pPr>
        <w:pStyle w:val="T1"/>
        <w:jc w:val="left"/>
        <w:rPr>
          <w:lang w:val="nl-NL"/>
        </w:rPr>
      </w:pPr>
    </w:p>
    <w:p w14:paraId="7DF15250" w14:textId="77777777" w:rsidR="00000000" w:rsidRDefault="004B4679">
      <w:pPr>
        <w:pStyle w:val="Heading2"/>
        <w:rPr>
          <w:i w:val="0"/>
          <w:iCs/>
        </w:rPr>
      </w:pPr>
      <w:r>
        <w:rPr>
          <w:i w:val="0"/>
          <w:iCs/>
        </w:rPr>
        <w:lastRenderedPageBreak/>
        <w:t>Historische gegevens</w:t>
      </w:r>
    </w:p>
    <w:p w14:paraId="2DEFB848" w14:textId="77777777" w:rsidR="00000000" w:rsidRDefault="004B4679">
      <w:pPr>
        <w:pStyle w:val="T1"/>
        <w:jc w:val="left"/>
        <w:rPr>
          <w:lang w:val="nl-NL"/>
        </w:rPr>
      </w:pPr>
    </w:p>
    <w:p w14:paraId="607D6750" w14:textId="77777777" w:rsidR="00000000" w:rsidRDefault="004B4679">
      <w:pPr>
        <w:pStyle w:val="T1"/>
        <w:jc w:val="left"/>
        <w:rPr>
          <w:lang w:val="nl-NL"/>
        </w:rPr>
      </w:pPr>
      <w:r>
        <w:rPr>
          <w:lang w:val="nl-NL"/>
        </w:rPr>
        <w:t>Bouwer</w:t>
      </w:r>
    </w:p>
    <w:p w14:paraId="45F15B01" w14:textId="77777777" w:rsidR="00000000" w:rsidRDefault="004B4679">
      <w:pPr>
        <w:pStyle w:val="T1"/>
        <w:jc w:val="left"/>
        <w:rPr>
          <w:lang w:val="nl-NL"/>
        </w:rPr>
      </w:pPr>
      <w:r>
        <w:rPr>
          <w:lang w:val="nl-NL"/>
        </w:rPr>
        <w:t xml:space="preserve">F.S. </w:t>
      </w:r>
      <w:proofErr w:type="spellStart"/>
      <w:r>
        <w:rPr>
          <w:lang w:val="nl-NL"/>
        </w:rPr>
        <w:t>Naber</w:t>
      </w:r>
      <w:proofErr w:type="spellEnd"/>
    </w:p>
    <w:p w14:paraId="573D0144" w14:textId="77777777" w:rsidR="00000000" w:rsidRDefault="004B4679">
      <w:pPr>
        <w:pStyle w:val="T1"/>
        <w:jc w:val="left"/>
        <w:rPr>
          <w:lang w:val="nl-NL"/>
        </w:rPr>
      </w:pPr>
    </w:p>
    <w:p w14:paraId="5A66679E" w14:textId="77777777" w:rsidR="00000000" w:rsidRDefault="004B4679">
      <w:pPr>
        <w:pStyle w:val="T1"/>
        <w:jc w:val="left"/>
        <w:rPr>
          <w:lang w:val="nl-NL"/>
        </w:rPr>
      </w:pPr>
      <w:r>
        <w:rPr>
          <w:lang w:val="nl-NL"/>
        </w:rPr>
        <w:t>Jaar van oplevering</w:t>
      </w:r>
    </w:p>
    <w:p w14:paraId="25A1F10A" w14:textId="77777777" w:rsidR="00000000" w:rsidRDefault="004B4679">
      <w:pPr>
        <w:pStyle w:val="T1"/>
        <w:jc w:val="left"/>
        <w:rPr>
          <w:lang w:val="nl-NL"/>
        </w:rPr>
      </w:pPr>
      <w:r>
        <w:rPr>
          <w:lang w:val="nl-NL"/>
        </w:rPr>
        <w:t>1863</w:t>
      </w:r>
    </w:p>
    <w:p w14:paraId="50A8E1E7" w14:textId="77777777" w:rsidR="00000000" w:rsidRDefault="004B4679">
      <w:pPr>
        <w:pStyle w:val="T1"/>
        <w:jc w:val="left"/>
        <w:rPr>
          <w:lang w:val="nl-NL"/>
        </w:rPr>
      </w:pPr>
    </w:p>
    <w:p w14:paraId="79EF2984" w14:textId="77777777" w:rsidR="00000000" w:rsidRDefault="004B4679">
      <w:pPr>
        <w:pStyle w:val="T1"/>
        <w:jc w:val="left"/>
        <w:rPr>
          <w:lang w:val="nl-NL"/>
        </w:rPr>
      </w:pPr>
      <w:r>
        <w:rPr>
          <w:lang w:val="nl-NL"/>
        </w:rPr>
        <w:t>Oorspronkelijke locatie</w:t>
      </w:r>
    </w:p>
    <w:p w14:paraId="67189B8C" w14:textId="77777777" w:rsidR="00000000" w:rsidRDefault="004B4679">
      <w:pPr>
        <w:pStyle w:val="T1"/>
        <w:jc w:val="left"/>
        <w:rPr>
          <w:lang w:val="nl-NL"/>
        </w:rPr>
      </w:pPr>
      <w:r>
        <w:rPr>
          <w:lang w:val="nl-NL"/>
        </w:rPr>
        <w:t>Deventer, Vrijmetselaarsloge</w:t>
      </w:r>
    </w:p>
    <w:p w14:paraId="36142798" w14:textId="77777777" w:rsidR="00000000" w:rsidRDefault="004B4679">
      <w:pPr>
        <w:pStyle w:val="T1"/>
        <w:jc w:val="left"/>
        <w:rPr>
          <w:lang w:val="nl-NL"/>
        </w:rPr>
      </w:pPr>
    </w:p>
    <w:p w14:paraId="3E3FD4FA" w14:textId="77777777" w:rsidR="00000000" w:rsidRDefault="004B4679">
      <w:pPr>
        <w:pStyle w:val="T1"/>
        <w:jc w:val="left"/>
        <w:rPr>
          <w:lang w:val="nl-NL"/>
        </w:rPr>
      </w:pPr>
      <w:r>
        <w:rPr>
          <w:lang w:val="nl-NL"/>
        </w:rPr>
        <w:t>Dispositie volgens J.F. Sanders</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84"/>
        <w:gridCol w:w="451"/>
      </w:tblGrid>
      <w:tr w:rsidR="00000000" w14:paraId="7E8EE847" w14:textId="77777777">
        <w:tblPrEx>
          <w:tblCellMar>
            <w:top w:w="0" w:type="dxa"/>
            <w:bottom w:w="0" w:type="dxa"/>
          </w:tblCellMar>
        </w:tblPrEx>
        <w:tc>
          <w:tcPr>
            <w:tcW w:w="1684" w:type="dxa"/>
          </w:tcPr>
          <w:p w14:paraId="31DA3DBC" w14:textId="77777777" w:rsidR="00000000" w:rsidRDefault="004B4679">
            <w:pPr>
              <w:pStyle w:val="T4dispositie"/>
              <w:rPr>
                <w:i/>
                <w:iCs/>
              </w:rPr>
            </w:pPr>
            <w:proofErr w:type="spellStart"/>
            <w:r>
              <w:rPr>
                <w:i/>
                <w:iCs/>
              </w:rPr>
              <w:t>Manuaal</w:t>
            </w:r>
            <w:proofErr w:type="spellEnd"/>
          </w:p>
          <w:p w14:paraId="1C7F10A5" w14:textId="77777777" w:rsidR="00000000" w:rsidRDefault="004B4679">
            <w:pPr>
              <w:pStyle w:val="T4dispositie"/>
            </w:pPr>
            <w:r>
              <w:t>Bo</w:t>
            </w:r>
            <w:r>
              <w:t>urdon</w:t>
            </w:r>
          </w:p>
          <w:p w14:paraId="51AE3806" w14:textId="77777777" w:rsidR="00000000" w:rsidRDefault="004B4679">
            <w:pPr>
              <w:pStyle w:val="T4dispositie"/>
            </w:pPr>
            <w:r>
              <w:t>Viola di gamba</w:t>
            </w:r>
          </w:p>
          <w:p w14:paraId="23A80CDB" w14:textId="77777777" w:rsidR="00000000" w:rsidRDefault="004B4679">
            <w:pPr>
              <w:pStyle w:val="T4dispositie"/>
            </w:pPr>
            <w:proofErr w:type="spellStart"/>
            <w:r>
              <w:t>Prestant</w:t>
            </w:r>
            <w:proofErr w:type="spellEnd"/>
          </w:p>
          <w:p w14:paraId="0101FCC3" w14:textId="77777777" w:rsidR="00000000" w:rsidRDefault="004B4679">
            <w:pPr>
              <w:pStyle w:val="T4dispositie"/>
            </w:pPr>
            <w:proofErr w:type="spellStart"/>
            <w:r>
              <w:t>Flûte</w:t>
            </w:r>
            <w:proofErr w:type="spellEnd"/>
            <w:r>
              <w:t xml:space="preserve"> </w:t>
            </w:r>
            <w:proofErr w:type="spellStart"/>
            <w:r>
              <w:t>d’Amour</w:t>
            </w:r>
            <w:proofErr w:type="spellEnd"/>
          </w:p>
          <w:p w14:paraId="444A7817" w14:textId="77777777" w:rsidR="00000000" w:rsidRDefault="004B4679">
            <w:pPr>
              <w:pStyle w:val="T4dispositie"/>
            </w:pPr>
            <w:proofErr w:type="spellStart"/>
            <w:r>
              <w:t>Flutine</w:t>
            </w:r>
            <w:proofErr w:type="spellEnd"/>
          </w:p>
        </w:tc>
        <w:tc>
          <w:tcPr>
            <w:tcW w:w="451" w:type="dxa"/>
          </w:tcPr>
          <w:p w14:paraId="77EDED7C" w14:textId="77777777" w:rsidR="00000000" w:rsidRDefault="004B4679">
            <w:pPr>
              <w:pStyle w:val="T4dispositie"/>
            </w:pPr>
          </w:p>
          <w:p w14:paraId="7DBC9F43" w14:textId="77777777" w:rsidR="00000000" w:rsidRDefault="004B4679">
            <w:pPr>
              <w:pStyle w:val="T4dispositie"/>
            </w:pPr>
            <w:r>
              <w:t>8</w:t>
            </w:r>
            <w:r>
              <w:rPr>
                <w:lang w:val="nl-NL"/>
              </w:rPr>
              <w:t>'</w:t>
            </w:r>
          </w:p>
          <w:p w14:paraId="4836B8DD" w14:textId="77777777" w:rsidR="00000000" w:rsidRDefault="004B4679">
            <w:pPr>
              <w:pStyle w:val="T4dispositie"/>
            </w:pPr>
            <w:r>
              <w:t>8</w:t>
            </w:r>
            <w:r>
              <w:rPr>
                <w:lang w:val="nl-NL"/>
              </w:rPr>
              <w:t>'</w:t>
            </w:r>
          </w:p>
          <w:p w14:paraId="765EC2EF" w14:textId="77777777" w:rsidR="00000000" w:rsidRDefault="004B4679">
            <w:pPr>
              <w:pStyle w:val="T4dispositie"/>
            </w:pPr>
            <w:r>
              <w:t>4</w:t>
            </w:r>
            <w:r>
              <w:rPr>
                <w:lang w:val="nl-NL"/>
              </w:rPr>
              <w:t>'</w:t>
            </w:r>
          </w:p>
          <w:p w14:paraId="2C69440F" w14:textId="77777777" w:rsidR="00000000" w:rsidRDefault="004B4679">
            <w:pPr>
              <w:pStyle w:val="T4dispositie"/>
            </w:pPr>
            <w:r>
              <w:t>4</w:t>
            </w:r>
            <w:r>
              <w:rPr>
                <w:lang w:val="nl-NL"/>
              </w:rPr>
              <w:t>'</w:t>
            </w:r>
          </w:p>
          <w:p w14:paraId="5D64C964" w14:textId="77777777" w:rsidR="00000000" w:rsidRDefault="004B4679">
            <w:pPr>
              <w:pStyle w:val="T4dispositie"/>
            </w:pPr>
            <w:r>
              <w:t>2</w:t>
            </w:r>
            <w:r>
              <w:rPr>
                <w:lang w:val="nl-NL"/>
              </w:rPr>
              <w:t>'</w:t>
            </w:r>
          </w:p>
        </w:tc>
      </w:tr>
    </w:tbl>
    <w:p w14:paraId="4B71DBA9" w14:textId="77777777" w:rsidR="00000000" w:rsidRDefault="004B4679">
      <w:pPr>
        <w:pStyle w:val="T4dispositie"/>
      </w:pPr>
    </w:p>
    <w:p w14:paraId="6A04C393" w14:textId="77777777" w:rsidR="00000000" w:rsidRDefault="004B4679">
      <w:pPr>
        <w:pStyle w:val="T4dispositie"/>
      </w:pPr>
      <w:proofErr w:type="spellStart"/>
      <w:r>
        <w:t>aangehangen</w:t>
      </w:r>
      <w:proofErr w:type="spellEnd"/>
      <w:r>
        <w:t xml:space="preserve"> </w:t>
      </w:r>
      <w:proofErr w:type="spellStart"/>
      <w:r>
        <w:t>pedaal</w:t>
      </w:r>
      <w:proofErr w:type="spellEnd"/>
      <w:r>
        <w:t xml:space="preserve"> C-f</w:t>
      </w:r>
    </w:p>
    <w:p w14:paraId="53CFCECB" w14:textId="77777777" w:rsidR="00000000" w:rsidRDefault="004B4679">
      <w:pPr>
        <w:pStyle w:val="T1"/>
        <w:jc w:val="left"/>
        <w:rPr>
          <w:lang w:val="nl-NL"/>
        </w:rPr>
      </w:pPr>
    </w:p>
    <w:p w14:paraId="663D2D44" w14:textId="77777777" w:rsidR="00000000" w:rsidRDefault="004B4679">
      <w:pPr>
        <w:pStyle w:val="T1"/>
        <w:jc w:val="left"/>
        <w:rPr>
          <w:lang w:val="nl-NL"/>
        </w:rPr>
      </w:pPr>
      <w:r>
        <w:rPr>
          <w:lang w:val="nl-NL"/>
        </w:rPr>
        <w:t>J.C. Sanders onbekend moment</w:t>
      </w:r>
    </w:p>
    <w:p w14:paraId="53FE7CA4" w14:textId="77777777" w:rsidR="00000000" w:rsidRDefault="004B4679">
      <w:pPr>
        <w:pStyle w:val="T1"/>
        <w:jc w:val="left"/>
        <w:rPr>
          <w:lang w:val="nl-NL"/>
        </w:rPr>
      </w:pPr>
      <w:r>
        <w:rPr>
          <w:lang w:val="nl-NL"/>
        </w:rPr>
        <w:t>.</w:t>
      </w:r>
      <w:r>
        <w:rPr>
          <w:lang w:val="nl-NL"/>
        </w:rPr>
        <w:tab/>
        <w:t xml:space="preserve">- </w:t>
      </w:r>
      <w:proofErr w:type="spellStart"/>
      <w:r>
        <w:rPr>
          <w:lang w:val="nl-NL"/>
        </w:rPr>
        <w:t>Flutine</w:t>
      </w:r>
      <w:proofErr w:type="spellEnd"/>
      <w:r>
        <w:rPr>
          <w:lang w:val="nl-NL"/>
        </w:rPr>
        <w:t xml:space="preserve"> 2', + </w:t>
      </w:r>
      <w:proofErr w:type="spellStart"/>
      <w:r>
        <w:rPr>
          <w:lang w:val="nl-NL"/>
        </w:rPr>
        <w:t>Voix</w:t>
      </w:r>
      <w:proofErr w:type="spellEnd"/>
      <w:r>
        <w:rPr>
          <w:lang w:val="nl-NL"/>
        </w:rPr>
        <w:t xml:space="preserve"> </w:t>
      </w:r>
      <w:proofErr w:type="spellStart"/>
      <w:r>
        <w:rPr>
          <w:lang w:val="nl-NL"/>
        </w:rPr>
        <w:t>Céleste</w:t>
      </w:r>
      <w:proofErr w:type="spellEnd"/>
      <w:r>
        <w:rPr>
          <w:lang w:val="nl-NL"/>
        </w:rPr>
        <w:t xml:space="preserve"> 8'</w:t>
      </w:r>
    </w:p>
    <w:p w14:paraId="650091D8" w14:textId="77777777" w:rsidR="00000000" w:rsidRDefault="004B4679">
      <w:pPr>
        <w:pStyle w:val="T1"/>
        <w:jc w:val="left"/>
        <w:rPr>
          <w:lang w:val="nl-NL"/>
        </w:rPr>
      </w:pPr>
    </w:p>
    <w:p w14:paraId="61E7E562" w14:textId="77777777" w:rsidR="00000000" w:rsidRDefault="004B4679">
      <w:pPr>
        <w:pStyle w:val="T1"/>
        <w:jc w:val="left"/>
        <w:rPr>
          <w:lang w:val="nl-NL"/>
        </w:rPr>
      </w:pPr>
      <w:r>
        <w:rPr>
          <w:lang w:val="nl-NL"/>
        </w:rPr>
        <w:t>1942</w:t>
      </w:r>
    </w:p>
    <w:p w14:paraId="1857B93F" w14:textId="77777777" w:rsidR="00000000" w:rsidRDefault="004B4679">
      <w:pPr>
        <w:pStyle w:val="T1"/>
        <w:jc w:val="left"/>
        <w:rPr>
          <w:lang w:val="nl-NL"/>
        </w:rPr>
      </w:pPr>
      <w:r>
        <w:rPr>
          <w:lang w:val="nl-NL"/>
        </w:rPr>
        <w:t>.</w:t>
      </w:r>
      <w:r>
        <w:rPr>
          <w:lang w:val="nl-NL"/>
        </w:rPr>
        <w:tab/>
        <w:t>Vrijmetselaarsloge gesloten, orgel verkocht</w:t>
      </w:r>
    </w:p>
    <w:p w14:paraId="786A54CA" w14:textId="77777777" w:rsidR="00000000" w:rsidRDefault="004B4679">
      <w:pPr>
        <w:pStyle w:val="T1"/>
        <w:jc w:val="left"/>
        <w:rPr>
          <w:lang w:val="nl-NL"/>
        </w:rPr>
      </w:pPr>
    </w:p>
    <w:p w14:paraId="2243BE59" w14:textId="77777777" w:rsidR="00000000" w:rsidRDefault="004B4679">
      <w:pPr>
        <w:pStyle w:val="T1"/>
        <w:jc w:val="left"/>
        <w:rPr>
          <w:lang w:val="nl-NL"/>
        </w:rPr>
      </w:pPr>
      <w:r>
        <w:rPr>
          <w:lang w:val="nl-NL"/>
        </w:rPr>
        <w:t>J.G. Kunst 1943 (?)</w:t>
      </w:r>
    </w:p>
    <w:p w14:paraId="1BEA24A4" w14:textId="77777777" w:rsidR="00000000" w:rsidRDefault="004B4679">
      <w:pPr>
        <w:pStyle w:val="T1"/>
        <w:jc w:val="left"/>
        <w:rPr>
          <w:lang w:val="nl-NL"/>
        </w:rPr>
      </w:pPr>
      <w:r>
        <w:rPr>
          <w:lang w:val="nl-NL"/>
        </w:rPr>
        <w:t>.</w:t>
      </w:r>
      <w:r>
        <w:rPr>
          <w:lang w:val="nl-NL"/>
        </w:rPr>
        <w:tab/>
        <w:t xml:space="preserve">orgel geplaatst te </w:t>
      </w:r>
      <w:proofErr w:type="spellStart"/>
      <w:r>
        <w:rPr>
          <w:lang w:val="nl-NL"/>
        </w:rPr>
        <w:t>Abdis</w:t>
      </w:r>
      <w:r>
        <w:rPr>
          <w:lang w:val="nl-NL"/>
        </w:rPr>
        <w:t>senbosch</w:t>
      </w:r>
      <w:proofErr w:type="spellEnd"/>
    </w:p>
    <w:p w14:paraId="008C65EC" w14:textId="77777777" w:rsidR="00000000" w:rsidRDefault="004B4679">
      <w:pPr>
        <w:pStyle w:val="T1"/>
        <w:jc w:val="left"/>
        <w:rPr>
          <w:lang w:val="nl-NL"/>
        </w:rPr>
      </w:pPr>
      <w:r>
        <w:rPr>
          <w:lang w:val="nl-NL"/>
        </w:rPr>
        <w:t>.</w:t>
      </w:r>
      <w:r>
        <w:rPr>
          <w:lang w:val="nl-NL"/>
        </w:rPr>
        <w:tab/>
        <w:t xml:space="preserve">+ Prestant 8', + </w:t>
      </w:r>
      <w:proofErr w:type="spellStart"/>
      <w:r>
        <w:rPr>
          <w:lang w:val="nl-NL"/>
        </w:rPr>
        <w:t>Sesquialter</w:t>
      </w:r>
      <w:proofErr w:type="spellEnd"/>
      <w:r>
        <w:rPr>
          <w:lang w:val="nl-NL"/>
        </w:rPr>
        <w:t xml:space="preserve"> op pneumatische laden achter het orgel</w:t>
      </w:r>
    </w:p>
    <w:p w14:paraId="252EC702" w14:textId="77777777" w:rsidR="00000000" w:rsidRDefault="004B4679">
      <w:pPr>
        <w:pStyle w:val="T1"/>
        <w:jc w:val="left"/>
        <w:rPr>
          <w:lang w:val="nl-NL"/>
        </w:rPr>
      </w:pPr>
    </w:p>
    <w:p w14:paraId="0E955B04" w14:textId="77777777" w:rsidR="00000000" w:rsidRDefault="004B4679">
      <w:pPr>
        <w:pStyle w:val="T1"/>
        <w:jc w:val="left"/>
        <w:rPr>
          <w:lang w:val="nl-NL"/>
        </w:rPr>
      </w:pPr>
      <w:r>
        <w:rPr>
          <w:lang w:val="nl-NL"/>
        </w:rPr>
        <w:t xml:space="preserve">M. </w:t>
      </w:r>
      <w:proofErr w:type="spellStart"/>
      <w:r>
        <w:rPr>
          <w:lang w:val="nl-NL"/>
        </w:rPr>
        <w:t>Pereboom</w:t>
      </w:r>
      <w:proofErr w:type="spellEnd"/>
      <w:r>
        <w:rPr>
          <w:lang w:val="nl-NL"/>
        </w:rPr>
        <w:t xml:space="preserve"> 1946</w:t>
      </w:r>
    </w:p>
    <w:p w14:paraId="12D16BC7" w14:textId="77777777" w:rsidR="00000000" w:rsidRDefault="004B4679">
      <w:pPr>
        <w:pStyle w:val="T1"/>
        <w:jc w:val="left"/>
        <w:rPr>
          <w:lang w:val="nl-NL"/>
        </w:rPr>
      </w:pPr>
      <w:r>
        <w:rPr>
          <w:lang w:val="nl-NL"/>
        </w:rPr>
        <w:t>.</w:t>
      </w:r>
      <w:r>
        <w:rPr>
          <w:lang w:val="nl-NL"/>
        </w:rPr>
        <w:tab/>
        <w:t>orgel hersteld</w:t>
      </w:r>
    </w:p>
    <w:p w14:paraId="07207FC9" w14:textId="77777777" w:rsidR="00000000" w:rsidRDefault="004B4679">
      <w:pPr>
        <w:pStyle w:val="T1"/>
        <w:jc w:val="left"/>
        <w:rPr>
          <w:lang w:val="nl-NL"/>
        </w:rPr>
      </w:pPr>
      <w:r>
        <w:rPr>
          <w:lang w:val="nl-NL"/>
        </w:rPr>
        <w:t>.</w:t>
      </w:r>
      <w:r>
        <w:rPr>
          <w:lang w:val="nl-NL"/>
        </w:rPr>
        <w:tab/>
        <w:t>nieuw pedaalklavier met grotere omvang aangebracht</w:t>
      </w:r>
    </w:p>
    <w:p w14:paraId="04D2EC9F" w14:textId="77777777" w:rsidR="00000000" w:rsidRDefault="004B4679">
      <w:pPr>
        <w:pStyle w:val="T1"/>
        <w:jc w:val="left"/>
        <w:rPr>
          <w:lang w:val="nl-NL"/>
        </w:rPr>
      </w:pPr>
    </w:p>
    <w:p w14:paraId="2ACC3A23" w14:textId="77777777" w:rsidR="00000000" w:rsidRDefault="004B4679">
      <w:pPr>
        <w:pStyle w:val="T1"/>
        <w:jc w:val="left"/>
        <w:rPr>
          <w:lang w:val="nl-NL"/>
        </w:rPr>
      </w:pPr>
      <w:r>
        <w:rPr>
          <w:lang w:val="nl-NL"/>
        </w:rPr>
        <w:t>Verschueren Orgelbouw 1977</w:t>
      </w:r>
    </w:p>
    <w:p w14:paraId="77DF0C8B" w14:textId="77777777" w:rsidR="00000000" w:rsidRDefault="004B4679">
      <w:pPr>
        <w:pStyle w:val="T1"/>
        <w:jc w:val="left"/>
        <w:rPr>
          <w:lang w:val="nl-NL"/>
        </w:rPr>
      </w:pPr>
      <w:r>
        <w:rPr>
          <w:lang w:val="nl-NL"/>
        </w:rPr>
        <w:t>.</w:t>
      </w:r>
      <w:r>
        <w:rPr>
          <w:lang w:val="nl-NL"/>
        </w:rPr>
        <w:tab/>
        <w:t>restauratie</w:t>
      </w:r>
    </w:p>
    <w:p w14:paraId="42F11F0E" w14:textId="77777777" w:rsidR="00000000" w:rsidRDefault="004B4679">
      <w:pPr>
        <w:pStyle w:val="T1"/>
        <w:jc w:val="left"/>
        <w:rPr>
          <w:lang w:val="nl-NL"/>
        </w:rPr>
      </w:pPr>
      <w:r>
        <w:rPr>
          <w:lang w:val="nl-NL"/>
        </w:rPr>
        <w:t>.</w:t>
      </w:r>
      <w:r>
        <w:rPr>
          <w:lang w:val="nl-NL"/>
        </w:rPr>
        <w:tab/>
        <w:t>orgelkas hersteld, gecompleteerd en opnieuw g</w:t>
      </w:r>
      <w:r>
        <w:rPr>
          <w:lang w:val="nl-NL"/>
        </w:rPr>
        <w:t>eschilderd</w:t>
      </w:r>
    </w:p>
    <w:p w14:paraId="37412332" w14:textId="77777777" w:rsidR="00000000" w:rsidRDefault="004B4679">
      <w:pPr>
        <w:pStyle w:val="T1"/>
        <w:jc w:val="left"/>
        <w:rPr>
          <w:lang w:val="nl-NL"/>
        </w:rPr>
      </w:pPr>
      <w:r>
        <w:rPr>
          <w:lang w:val="nl-NL"/>
        </w:rPr>
        <w:t>.</w:t>
      </w:r>
      <w:r>
        <w:rPr>
          <w:lang w:val="nl-NL"/>
        </w:rPr>
        <w:tab/>
        <w:t>handklavier en mechanieken in oorspronkelijke staat teruggebracht</w:t>
      </w:r>
    </w:p>
    <w:p w14:paraId="58EFF71A" w14:textId="77777777" w:rsidR="00000000" w:rsidRDefault="004B4679">
      <w:pPr>
        <w:pStyle w:val="T1"/>
        <w:numPr>
          <w:ilvl w:val="0"/>
          <w:numId w:val="1"/>
        </w:numPr>
        <w:jc w:val="left"/>
        <w:rPr>
          <w:lang w:val="nl-NL"/>
        </w:rPr>
      </w:pPr>
      <w:r>
        <w:rPr>
          <w:lang w:val="nl-NL"/>
        </w:rPr>
        <w:t xml:space="preserve">nieuwe registerknoppen en pedaalklavier naar voorbeeld van het </w:t>
      </w:r>
      <w:proofErr w:type="spellStart"/>
      <w:r>
        <w:rPr>
          <w:lang w:val="nl-NL"/>
        </w:rPr>
        <w:t>Naber</w:t>
      </w:r>
      <w:proofErr w:type="spellEnd"/>
      <w:r>
        <w:rPr>
          <w:lang w:val="nl-NL"/>
        </w:rPr>
        <w:t xml:space="preserve">-orgel in de Hervormde Kerk te </w:t>
      </w:r>
      <w:proofErr w:type="spellStart"/>
      <w:r>
        <w:rPr>
          <w:lang w:val="nl-NL"/>
        </w:rPr>
        <w:t>Groot-Schermer</w:t>
      </w:r>
      <w:proofErr w:type="spellEnd"/>
    </w:p>
    <w:p w14:paraId="08E7744B" w14:textId="77777777" w:rsidR="00000000" w:rsidRDefault="004B4679">
      <w:pPr>
        <w:pStyle w:val="T1"/>
        <w:jc w:val="left"/>
        <w:rPr>
          <w:lang w:val="nl-NL"/>
        </w:rPr>
      </w:pPr>
      <w:r>
        <w:rPr>
          <w:lang w:val="nl-NL"/>
        </w:rPr>
        <w:t>.</w:t>
      </w:r>
      <w:r>
        <w:rPr>
          <w:lang w:val="nl-NL"/>
        </w:rPr>
        <w:tab/>
        <w:t xml:space="preserve">- Prestant 8', - </w:t>
      </w:r>
      <w:proofErr w:type="spellStart"/>
      <w:r>
        <w:rPr>
          <w:lang w:val="nl-NL"/>
        </w:rPr>
        <w:t>Voix</w:t>
      </w:r>
      <w:proofErr w:type="spellEnd"/>
      <w:r>
        <w:rPr>
          <w:lang w:val="nl-NL"/>
        </w:rPr>
        <w:t xml:space="preserve"> </w:t>
      </w:r>
      <w:proofErr w:type="spellStart"/>
      <w:r>
        <w:rPr>
          <w:lang w:val="nl-NL"/>
        </w:rPr>
        <w:t>Céleste</w:t>
      </w:r>
      <w:proofErr w:type="spellEnd"/>
      <w:r>
        <w:rPr>
          <w:lang w:val="nl-NL"/>
        </w:rPr>
        <w:t xml:space="preserve"> 8', - </w:t>
      </w:r>
      <w:proofErr w:type="spellStart"/>
      <w:r>
        <w:rPr>
          <w:lang w:val="nl-NL"/>
        </w:rPr>
        <w:t>Sesquialter</w:t>
      </w:r>
      <w:proofErr w:type="spellEnd"/>
      <w:r>
        <w:rPr>
          <w:lang w:val="nl-NL"/>
        </w:rPr>
        <w:t>, + Octaaf 2'</w:t>
      </w:r>
    </w:p>
    <w:p w14:paraId="32651E8A" w14:textId="77777777" w:rsidR="00000000" w:rsidRDefault="004B4679">
      <w:pPr>
        <w:pStyle w:val="T1"/>
        <w:jc w:val="left"/>
        <w:rPr>
          <w:lang w:val="nl-NL"/>
        </w:rPr>
      </w:pPr>
    </w:p>
    <w:p w14:paraId="6C515DEF" w14:textId="77777777" w:rsidR="00000000" w:rsidRDefault="004B4679">
      <w:pPr>
        <w:pStyle w:val="Heading2"/>
        <w:rPr>
          <w:i w:val="0"/>
          <w:iCs/>
        </w:rPr>
      </w:pPr>
      <w:r>
        <w:rPr>
          <w:i w:val="0"/>
          <w:iCs/>
        </w:rPr>
        <w:t>Technische gegevens</w:t>
      </w:r>
    </w:p>
    <w:p w14:paraId="088D96CF" w14:textId="77777777" w:rsidR="00000000" w:rsidRDefault="004B4679">
      <w:pPr>
        <w:pStyle w:val="T1"/>
        <w:jc w:val="left"/>
        <w:rPr>
          <w:lang w:val="nl-NL"/>
        </w:rPr>
      </w:pPr>
    </w:p>
    <w:p w14:paraId="3ADF35C7" w14:textId="77777777" w:rsidR="00000000" w:rsidRDefault="004B4679">
      <w:pPr>
        <w:pStyle w:val="T1"/>
        <w:jc w:val="left"/>
        <w:rPr>
          <w:lang w:val="nl-NL"/>
        </w:rPr>
      </w:pPr>
      <w:r>
        <w:rPr>
          <w:lang w:val="nl-NL"/>
        </w:rPr>
        <w:t>Werkindeling</w:t>
      </w:r>
    </w:p>
    <w:p w14:paraId="201EDE13" w14:textId="77777777" w:rsidR="00000000" w:rsidRDefault="004B4679">
      <w:pPr>
        <w:pStyle w:val="T1"/>
        <w:jc w:val="left"/>
        <w:rPr>
          <w:lang w:val="nl-NL"/>
        </w:rPr>
      </w:pPr>
      <w:r>
        <w:rPr>
          <w:lang w:val="nl-NL"/>
        </w:rPr>
        <w:t>manuaal, aangehangen pedaal</w:t>
      </w:r>
    </w:p>
    <w:p w14:paraId="5B3A3D04" w14:textId="77777777" w:rsidR="00000000" w:rsidRDefault="004B4679">
      <w:pPr>
        <w:pStyle w:val="T1"/>
        <w:jc w:val="left"/>
        <w:rPr>
          <w:lang w:val="nl-NL"/>
        </w:rPr>
      </w:pPr>
    </w:p>
    <w:p w14:paraId="6443B28B" w14:textId="77777777" w:rsidR="00000000" w:rsidRDefault="004B4679">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737"/>
        <w:gridCol w:w="451"/>
      </w:tblGrid>
      <w:tr w:rsidR="00000000" w14:paraId="172FB1CF" w14:textId="77777777">
        <w:tblPrEx>
          <w:tblCellMar>
            <w:top w:w="0" w:type="dxa"/>
            <w:bottom w:w="0" w:type="dxa"/>
          </w:tblCellMar>
        </w:tblPrEx>
        <w:tc>
          <w:tcPr>
            <w:tcW w:w="1737" w:type="dxa"/>
          </w:tcPr>
          <w:p w14:paraId="14257483" w14:textId="77777777" w:rsidR="00000000" w:rsidRDefault="004B4679">
            <w:pPr>
              <w:pStyle w:val="T4dispositie"/>
              <w:rPr>
                <w:i/>
                <w:iCs/>
              </w:rPr>
            </w:pPr>
            <w:r>
              <w:rPr>
                <w:i/>
                <w:iCs/>
              </w:rPr>
              <w:t>Manuaal</w:t>
            </w:r>
          </w:p>
          <w:p w14:paraId="7BF37C49" w14:textId="77777777" w:rsidR="00000000" w:rsidRDefault="004B4679">
            <w:pPr>
              <w:pStyle w:val="T4dispositie"/>
            </w:pPr>
            <w:r>
              <w:t>5 stemmen</w:t>
            </w:r>
          </w:p>
          <w:p w14:paraId="46F3ED49" w14:textId="77777777" w:rsidR="00000000" w:rsidRDefault="004B4679">
            <w:pPr>
              <w:pStyle w:val="T4dispositie"/>
            </w:pPr>
          </w:p>
          <w:p w14:paraId="16E2F199" w14:textId="77777777" w:rsidR="00000000" w:rsidRDefault="004B4679">
            <w:pPr>
              <w:pStyle w:val="T4dispositie"/>
            </w:pPr>
            <w:proofErr w:type="spellStart"/>
            <w:r>
              <w:t>Holpijp</w:t>
            </w:r>
            <w:proofErr w:type="spellEnd"/>
          </w:p>
          <w:p w14:paraId="1B5B3986" w14:textId="77777777" w:rsidR="00000000" w:rsidRDefault="004B4679">
            <w:pPr>
              <w:pStyle w:val="T4dispositie"/>
            </w:pPr>
            <w:r>
              <w:t>Viola di Gamba</w:t>
            </w:r>
          </w:p>
          <w:p w14:paraId="15BA9356" w14:textId="77777777" w:rsidR="00000000" w:rsidRDefault="004B4679">
            <w:pPr>
              <w:pStyle w:val="T4dispositie"/>
            </w:pPr>
            <w:proofErr w:type="spellStart"/>
            <w:r>
              <w:t>Prestant</w:t>
            </w:r>
            <w:proofErr w:type="spellEnd"/>
          </w:p>
          <w:p w14:paraId="31B312ED" w14:textId="77777777" w:rsidR="00000000" w:rsidRDefault="004B4679">
            <w:pPr>
              <w:pStyle w:val="T4dispositie"/>
            </w:pPr>
            <w:proofErr w:type="spellStart"/>
            <w:r>
              <w:t>Flûte</w:t>
            </w:r>
            <w:proofErr w:type="spellEnd"/>
            <w:r>
              <w:t xml:space="preserve"> d’amour</w:t>
            </w:r>
          </w:p>
          <w:p w14:paraId="3DE9C8EB" w14:textId="77777777" w:rsidR="00000000" w:rsidRDefault="004B4679">
            <w:pPr>
              <w:pStyle w:val="T4dispositie"/>
            </w:pPr>
            <w:proofErr w:type="spellStart"/>
            <w:r>
              <w:t>Octaaf</w:t>
            </w:r>
            <w:proofErr w:type="spellEnd"/>
          </w:p>
        </w:tc>
        <w:tc>
          <w:tcPr>
            <w:tcW w:w="451" w:type="dxa"/>
          </w:tcPr>
          <w:p w14:paraId="4CCDA966" w14:textId="77777777" w:rsidR="00000000" w:rsidRDefault="004B4679">
            <w:pPr>
              <w:pStyle w:val="T4dispositie"/>
            </w:pPr>
          </w:p>
          <w:p w14:paraId="08E89995" w14:textId="77777777" w:rsidR="00000000" w:rsidRDefault="004B4679">
            <w:pPr>
              <w:pStyle w:val="T4dispositie"/>
            </w:pPr>
          </w:p>
          <w:p w14:paraId="5E588F57" w14:textId="77777777" w:rsidR="00000000" w:rsidRDefault="004B4679">
            <w:pPr>
              <w:pStyle w:val="T4dispositie"/>
            </w:pPr>
          </w:p>
          <w:p w14:paraId="067FEEE0" w14:textId="77777777" w:rsidR="00000000" w:rsidRDefault="004B4679">
            <w:pPr>
              <w:pStyle w:val="T4dispositie"/>
            </w:pPr>
            <w:r>
              <w:t>8</w:t>
            </w:r>
            <w:r>
              <w:rPr>
                <w:lang w:val="nl-NL"/>
              </w:rPr>
              <w:t>'</w:t>
            </w:r>
          </w:p>
          <w:p w14:paraId="74FBBAEC" w14:textId="77777777" w:rsidR="00000000" w:rsidRDefault="004B4679">
            <w:pPr>
              <w:pStyle w:val="T4dispositie"/>
            </w:pPr>
            <w:r>
              <w:t>8</w:t>
            </w:r>
            <w:r>
              <w:rPr>
                <w:lang w:val="nl-NL"/>
              </w:rPr>
              <w:t>'</w:t>
            </w:r>
          </w:p>
          <w:p w14:paraId="783EEEBC" w14:textId="77777777" w:rsidR="00000000" w:rsidRDefault="004B4679">
            <w:pPr>
              <w:pStyle w:val="T4dispositie"/>
            </w:pPr>
            <w:r>
              <w:t>4</w:t>
            </w:r>
            <w:r>
              <w:rPr>
                <w:lang w:val="nl-NL"/>
              </w:rPr>
              <w:t>'</w:t>
            </w:r>
          </w:p>
          <w:p w14:paraId="21599E01" w14:textId="77777777" w:rsidR="00000000" w:rsidRDefault="004B4679">
            <w:pPr>
              <w:pStyle w:val="T4dispositie"/>
            </w:pPr>
            <w:r>
              <w:t>4</w:t>
            </w:r>
            <w:r>
              <w:rPr>
                <w:lang w:val="nl-NL"/>
              </w:rPr>
              <w:t>'</w:t>
            </w:r>
          </w:p>
          <w:p w14:paraId="060F6203" w14:textId="77777777" w:rsidR="00000000" w:rsidRDefault="004B4679">
            <w:pPr>
              <w:pStyle w:val="T4dispositie"/>
            </w:pPr>
            <w:r>
              <w:t>2</w:t>
            </w:r>
            <w:r>
              <w:rPr>
                <w:lang w:val="nl-NL"/>
              </w:rPr>
              <w:t>'</w:t>
            </w:r>
          </w:p>
        </w:tc>
      </w:tr>
    </w:tbl>
    <w:p w14:paraId="1BC505D4" w14:textId="77777777" w:rsidR="00000000" w:rsidRDefault="004B4679">
      <w:pPr>
        <w:pStyle w:val="T1"/>
        <w:jc w:val="left"/>
        <w:rPr>
          <w:lang w:val="nl-NL"/>
        </w:rPr>
      </w:pPr>
    </w:p>
    <w:p w14:paraId="707D4F42" w14:textId="77777777" w:rsidR="00000000" w:rsidRDefault="004B4679">
      <w:pPr>
        <w:pStyle w:val="T1"/>
        <w:jc w:val="left"/>
        <w:rPr>
          <w:lang w:val="nl-NL"/>
        </w:rPr>
      </w:pPr>
      <w:r>
        <w:rPr>
          <w:lang w:val="nl-NL"/>
        </w:rPr>
        <w:t>Toonhoogte</w:t>
      </w:r>
    </w:p>
    <w:p w14:paraId="12568E7E" w14:textId="77777777" w:rsidR="00000000" w:rsidRDefault="004B4679">
      <w:pPr>
        <w:pStyle w:val="T1"/>
        <w:jc w:val="left"/>
        <w:rPr>
          <w:lang w:val="nl-NL"/>
        </w:rPr>
      </w:pPr>
      <w:r>
        <w:rPr>
          <w:lang w:val="nl-NL"/>
        </w:rPr>
        <w:t>a</w:t>
      </w:r>
      <w:r>
        <w:rPr>
          <w:vertAlign w:val="superscript"/>
          <w:lang w:val="nl-NL"/>
        </w:rPr>
        <w:t>1</w:t>
      </w:r>
      <w:r>
        <w:rPr>
          <w:lang w:val="nl-NL"/>
        </w:rPr>
        <w:t xml:space="preserve"> = 435 Hz</w:t>
      </w:r>
    </w:p>
    <w:p w14:paraId="1DA52076" w14:textId="77777777" w:rsidR="00000000" w:rsidRDefault="004B4679">
      <w:pPr>
        <w:pStyle w:val="T1"/>
        <w:jc w:val="left"/>
        <w:rPr>
          <w:lang w:val="nl-NL"/>
        </w:rPr>
      </w:pPr>
      <w:r>
        <w:rPr>
          <w:lang w:val="nl-NL"/>
        </w:rPr>
        <w:t>Temperatuur</w:t>
      </w:r>
    </w:p>
    <w:p w14:paraId="62DB1A8B" w14:textId="77777777" w:rsidR="00000000" w:rsidRDefault="004B4679">
      <w:pPr>
        <w:pStyle w:val="T1"/>
        <w:jc w:val="left"/>
        <w:rPr>
          <w:lang w:val="nl-NL"/>
        </w:rPr>
      </w:pPr>
      <w:r>
        <w:rPr>
          <w:lang w:val="nl-NL"/>
        </w:rPr>
        <w:t>evenredig zwevend</w:t>
      </w:r>
    </w:p>
    <w:p w14:paraId="0A9631DF" w14:textId="77777777" w:rsidR="00000000" w:rsidRDefault="004B4679">
      <w:pPr>
        <w:pStyle w:val="T1"/>
        <w:jc w:val="left"/>
        <w:rPr>
          <w:lang w:val="nl-NL"/>
        </w:rPr>
      </w:pPr>
    </w:p>
    <w:p w14:paraId="3F03F6A7" w14:textId="77777777" w:rsidR="00000000" w:rsidRDefault="004B4679">
      <w:pPr>
        <w:pStyle w:val="T1"/>
        <w:jc w:val="left"/>
        <w:rPr>
          <w:lang w:val="nl-NL"/>
        </w:rPr>
      </w:pPr>
      <w:r>
        <w:rPr>
          <w:lang w:val="nl-NL"/>
        </w:rPr>
        <w:t>Manuaalomvang</w:t>
      </w:r>
    </w:p>
    <w:p w14:paraId="161A38D1" w14:textId="77777777" w:rsidR="00000000" w:rsidRDefault="004B4679">
      <w:pPr>
        <w:pStyle w:val="T1"/>
        <w:jc w:val="left"/>
        <w:rPr>
          <w:vertAlign w:val="superscript"/>
          <w:lang w:val="nl-NL"/>
        </w:rPr>
      </w:pPr>
      <w:r>
        <w:rPr>
          <w:lang w:val="nl-NL"/>
        </w:rPr>
        <w:t>C-f</w:t>
      </w:r>
      <w:r>
        <w:rPr>
          <w:vertAlign w:val="superscript"/>
          <w:lang w:val="nl-NL"/>
        </w:rPr>
        <w:t>3</w:t>
      </w:r>
    </w:p>
    <w:p w14:paraId="07025CBB" w14:textId="77777777" w:rsidR="00000000" w:rsidRDefault="004B4679">
      <w:pPr>
        <w:pStyle w:val="T1"/>
        <w:jc w:val="left"/>
        <w:rPr>
          <w:lang w:val="nl-NL"/>
        </w:rPr>
      </w:pPr>
      <w:r>
        <w:rPr>
          <w:lang w:val="nl-NL"/>
        </w:rPr>
        <w:t>Pedaalomvang</w:t>
      </w:r>
    </w:p>
    <w:p w14:paraId="00AC2B42" w14:textId="77777777" w:rsidR="00000000" w:rsidRDefault="004B4679">
      <w:pPr>
        <w:pStyle w:val="T1"/>
        <w:jc w:val="left"/>
        <w:rPr>
          <w:lang w:val="nl-NL"/>
        </w:rPr>
      </w:pPr>
      <w:proofErr w:type="spellStart"/>
      <w:r>
        <w:rPr>
          <w:lang w:val="nl-NL"/>
        </w:rPr>
        <w:t>C-f</w:t>
      </w:r>
      <w:proofErr w:type="spellEnd"/>
    </w:p>
    <w:p w14:paraId="680434BA" w14:textId="77777777" w:rsidR="00000000" w:rsidRDefault="004B4679">
      <w:pPr>
        <w:pStyle w:val="T1"/>
        <w:jc w:val="left"/>
        <w:rPr>
          <w:lang w:val="nl-NL"/>
        </w:rPr>
      </w:pPr>
    </w:p>
    <w:p w14:paraId="0467B4CB" w14:textId="77777777" w:rsidR="00000000" w:rsidRDefault="004B4679">
      <w:pPr>
        <w:pStyle w:val="T1"/>
        <w:jc w:val="left"/>
        <w:rPr>
          <w:lang w:val="nl-NL"/>
        </w:rPr>
      </w:pPr>
      <w:r>
        <w:rPr>
          <w:lang w:val="nl-NL"/>
        </w:rPr>
        <w:t>Windvoorziening</w:t>
      </w:r>
    </w:p>
    <w:p w14:paraId="198F79EF" w14:textId="77777777" w:rsidR="00000000" w:rsidRDefault="004B4679">
      <w:pPr>
        <w:pStyle w:val="T1"/>
        <w:jc w:val="left"/>
        <w:rPr>
          <w:lang w:val="nl-NL"/>
        </w:rPr>
      </w:pPr>
      <w:r>
        <w:rPr>
          <w:lang w:val="nl-NL"/>
        </w:rPr>
        <w:t>magazijnbalg met dubbele vouw en schepbalg (1863)</w:t>
      </w:r>
    </w:p>
    <w:p w14:paraId="3045836B" w14:textId="77777777" w:rsidR="00000000" w:rsidRDefault="004B4679">
      <w:pPr>
        <w:pStyle w:val="T1"/>
        <w:jc w:val="left"/>
        <w:rPr>
          <w:lang w:val="nl-NL"/>
        </w:rPr>
      </w:pPr>
      <w:r>
        <w:rPr>
          <w:lang w:val="nl-NL"/>
        </w:rPr>
        <w:t>Winddruk</w:t>
      </w:r>
    </w:p>
    <w:p w14:paraId="75CF5F2F" w14:textId="77777777" w:rsidR="00000000" w:rsidRDefault="004B4679">
      <w:pPr>
        <w:pStyle w:val="T1"/>
        <w:jc w:val="left"/>
        <w:rPr>
          <w:lang w:val="nl-NL"/>
        </w:rPr>
      </w:pPr>
      <w:r>
        <w:rPr>
          <w:lang w:val="nl-NL"/>
        </w:rPr>
        <w:t>77 mm</w:t>
      </w:r>
    </w:p>
    <w:p w14:paraId="2F837A92" w14:textId="77777777" w:rsidR="00000000" w:rsidRDefault="004B4679">
      <w:pPr>
        <w:pStyle w:val="T1"/>
        <w:jc w:val="left"/>
        <w:rPr>
          <w:lang w:val="nl-NL"/>
        </w:rPr>
      </w:pPr>
    </w:p>
    <w:p w14:paraId="62020D7A" w14:textId="77777777" w:rsidR="00000000" w:rsidRDefault="004B4679">
      <w:pPr>
        <w:pStyle w:val="T1"/>
        <w:jc w:val="left"/>
        <w:rPr>
          <w:lang w:val="nl-NL"/>
        </w:rPr>
      </w:pPr>
      <w:r>
        <w:rPr>
          <w:lang w:val="nl-NL"/>
        </w:rPr>
        <w:t>Plaats klaviatuur</w:t>
      </w:r>
    </w:p>
    <w:p w14:paraId="03CBE461" w14:textId="77777777" w:rsidR="00000000" w:rsidRDefault="004B4679">
      <w:pPr>
        <w:pStyle w:val="T1"/>
        <w:jc w:val="left"/>
        <w:rPr>
          <w:lang w:val="nl-NL"/>
        </w:rPr>
      </w:pPr>
      <w:r>
        <w:rPr>
          <w:lang w:val="nl-NL"/>
        </w:rPr>
        <w:t>rechterzijde</w:t>
      </w:r>
    </w:p>
    <w:p w14:paraId="400515A9" w14:textId="77777777" w:rsidR="00000000" w:rsidRDefault="004B4679">
      <w:pPr>
        <w:pStyle w:val="T1"/>
        <w:jc w:val="left"/>
        <w:rPr>
          <w:lang w:val="nl-NL"/>
        </w:rPr>
      </w:pPr>
    </w:p>
    <w:p w14:paraId="1E1CC59F" w14:textId="77777777" w:rsidR="00000000" w:rsidRDefault="004B4679">
      <w:pPr>
        <w:pStyle w:val="Heading2"/>
        <w:rPr>
          <w:i w:val="0"/>
          <w:iCs/>
        </w:rPr>
      </w:pPr>
      <w:r>
        <w:rPr>
          <w:i w:val="0"/>
          <w:iCs/>
        </w:rPr>
        <w:t>Bijzonderheden</w:t>
      </w:r>
    </w:p>
    <w:p w14:paraId="50D61457" w14:textId="77777777" w:rsidR="00000000" w:rsidRDefault="004B4679">
      <w:pPr>
        <w:pStyle w:val="T1"/>
        <w:jc w:val="left"/>
        <w:rPr>
          <w:lang w:val="nl-NL"/>
        </w:rPr>
      </w:pPr>
    </w:p>
    <w:p w14:paraId="3FD7348F" w14:textId="77777777" w:rsidR="00000000" w:rsidRDefault="004B4679">
      <w:pPr>
        <w:pStyle w:val="T1"/>
        <w:jc w:val="left"/>
        <w:rPr>
          <w:lang w:val="nl-NL"/>
        </w:rPr>
      </w:pPr>
      <w:r>
        <w:rPr>
          <w:lang w:val="nl-NL"/>
        </w:rPr>
        <w:t>De windlade is verdeeld in C- en Cis-zijde. De indeling is als volgt: de drie maal zeven grootste pijpen in de torens, het k</w:t>
      </w:r>
      <w:r>
        <w:rPr>
          <w:lang w:val="nl-NL"/>
        </w:rPr>
        <w:t>leinere pijpwerk naar de zijkanten aflopend. Deze opstelling volgt dus niet het front, dat zijtorens met elk negen pijpen laat zien. De gedeelde tussenvelden zijn niet sprekend.</w:t>
      </w:r>
    </w:p>
    <w:p w14:paraId="3E081B74" w14:textId="77777777" w:rsidR="004B4679" w:rsidRDefault="004B4679">
      <w:pPr>
        <w:pStyle w:val="T1"/>
        <w:jc w:val="left"/>
        <w:rPr>
          <w:lang w:val="nl-NL"/>
        </w:rPr>
      </w:pPr>
      <w:r>
        <w:rPr>
          <w:lang w:val="nl-NL"/>
        </w:rPr>
        <w:t>Het groot octaaf van de Holpijp 8' is van eiken, het vervolg van metaal (gedek</w:t>
      </w:r>
      <w:r>
        <w:rPr>
          <w:lang w:val="nl-NL"/>
        </w:rPr>
        <w:t>t). De Viola di Gamba 8' is van C-H gecombineerd met de Bourdon, het vervolg bestaat uit pijpwerk dat qua factuur en materiaal jonger is dan 1863. Mogelijk dateert dit pijpwerk van omstreeks 1900. Van de Prestant 4' staan 21 pijpen in het front. De Fluit 4</w:t>
      </w:r>
      <w:r>
        <w:rPr>
          <w:lang w:val="nl-NL"/>
        </w:rPr>
        <w:t>' is van C-f</w:t>
      </w:r>
      <w:r>
        <w:rPr>
          <w:vertAlign w:val="superscript"/>
          <w:lang w:val="nl-NL"/>
        </w:rPr>
        <w:t>2</w:t>
      </w:r>
      <w:r>
        <w:rPr>
          <w:lang w:val="nl-NL"/>
        </w:rPr>
        <w:t xml:space="preserve"> gedekt, het vervolg is cilindrisch open. De nieuwe Octaaf 2' is gemaakt naar voorbeeld van de Piccolo 2' in het </w:t>
      </w:r>
      <w:proofErr w:type="spellStart"/>
      <w:r>
        <w:rPr>
          <w:lang w:val="nl-NL"/>
        </w:rPr>
        <w:t>Naber</w:t>
      </w:r>
      <w:proofErr w:type="spellEnd"/>
      <w:r>
        <w:rPr>
          <w:lang w:val="nl-NL"/>
        </w:rPr>
        <w:t>-orgel van de Hervormde Kerk te Grootschermer (1864).</w:t>
      </w:r>
    </w:p>
    <w:sectPr w:rsidR="004B4679">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5431C1"/>
    <w:multiLevelType w:val="hybridMultilevel"/>
    <w:tmpl w:val="0D5CCE02"/>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EB9"/>
    <w:rsid w:val="001E1EB9"/>
    <w:rsid w:val="004B4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852E450"/>
  <w15:chartTrackingRefBased/>
  <w15:docId w15:val="{B3C66642-8217-E942-9140-0FB33F4C0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715</Words>
  <Characters>4078</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Abdissenbosch (Ubach over Worms) / 1863</vt:lpstr>
    </vt:vector>
  </TitlesOfParts>
  <Company>NIvO</Company>
  <LinksUpToDate>false</LinksUpToDate>
  <CharactersWithSpaces>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Abdissenbosch (Ubach over Worms) / 1863</dc:title>
  <dc:subject/>
  <dc:creator>WS1</dc:creator>
  <cp:keywords/>
  <dc:description/>
  <cp:lastModifiedBy>Eline J Duijsens</cp:lastModifiedBy>
  <cp:revision>2</cp:revision>
  <dcterms:created xsi:type="dcterms:W3CDTF">2021-09-20T12:27:00Z</dcterms:created>
  <dcterms:modified xsi:type="dcterms:W3CDTF">2021-09-20T12:27:00Z</dcterms:modified>
</cp:coreProperties>
</file>