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A417" w14:textId="77777777" w:rsidR="00000000" w:rsidRDefault="00345046">
      <w:pPr>
        <w:pStyle w:val="Heading1"/>
      </w:pPr>
      <w:bookmarkStart w:id="0" w:name="_GoBack"/>
      <w:bookmarkEnd w:id="0"/>
      <w:r>
        <w:t>Den Helder / 1863</w:t>
      </w:r>
    </w:p>
    <w:p w14:paraId="4C29DA0D" w14:textId="77777777" w:rsidR="00000000" w:rsidRDefault="00345046">
      <w:pPr>
        <w:pStyle w:val="Heading2"/>
        <w:rPr>
          <w:i w:val="0"/>
          <w:iCs/>
        </w:rPr>
      </w:pPr>
      <w:r>
        <w:rPr>
          <w:i w:val="0"/>
          <w:iCs/>
        </w:rPr>
        <w:t>Doopsgezinde Kerk</w:t>
      </w:r>
    </w:p>
    <w:p w14:paraId="7C9EFA70" w14:textId="77777777" w:rsidR="00000000" w:rsidRDefault="00345046">
      <w:pPr>
        <w:pStyle w:val="T1"/>
        <w:rPr>
          <w:lang w:val="nl-NL"/>
        </w:rPr>
      </w:pPr>
    </w:p>
    <w:p w14:paraId="79FA9318" w14:textId="77777777" w:rsidR="00000000" w:rsidRDefault="00345046">
      <w:pPr>
        <w:pStyle w:val="T1"/>
        <w:jc w:val="left"/>
        <w:rPr>
          <w:i/>
          <w:iCs/>
          <w:lang w:val="nl-NL"/>
        </w:rPr>
      </w:pPr>
      <w:r>
        <w:rPr>
          <w:i/>
          <w:iCs/>
          <w:lang w:val="nl-NL"/>
        </w:rPr>
        <w:t xml:space="preserve">Zaalkerk in spitsboogstijl, gebouwd in 1851 door S. den Berger. Inwendig spits </w:t>
      </w:r>
      <w:proofErr w:type="spellStart"/>
      <w:r>
        <w:rPr>
          <w:i/>
          <w:iCs/>
          <w:lang w:val="nl-NL"/>
        </w:rPr>
        <w:t>gestuct</w:t>
      </w:r>
      <w:proofErr w:type="spellEnd"/>
      <w:r>
        <w:rPr>
          <w:i/>
          <w:iCs/>
          <w:lang w:val="nl-NL"/>
        </w:rPr>
        <w:t xml:space="preserve"> tongewelf. Meubilair uit de bouwtijd.</w:t>
      </w:r>
    </w:p>
    <w:p w14:paraId="1CE9FC07" w14:textId="77777777" w:rsidR="00000000" w:rsidRDefault="00345046">
      <w:pPr>
        <w:pStyle w:val="T1"/>
        <w:rPr>
          <w:lang w:val="nl-NL"/>
        </w:rPr>
      </w:pPr>
    </w:p>
    <w:p w14:paraId="57765934" w14:textId="77777777" w:rsidR="00000000" w:rsidRDefault="00345046">
      <w:pPr>
        <w:pStyle w:val="T1"/>
        <w:rPr>
          <w:lang w:val="nl-NL"/>
        </w:rPr>
      </w:pPr>
      <w:r>
        <w:rPr>
          <w:lang w:val="nl-NL"/>
        </w:rPr>
        <w:t>Kas: 1863</w:t>
      </w:r>
    </w:p>
    <w:p w14:paraId="724916B9" w14:textId="77777777" w:rsidR="00000000" w:rsidRDefault="00345046">
      <w:pPr>
        <w:pStyle w:val="T1"/>
        <w:rPr>
          <w:lang w:val="nl-NL"/>
        </w:rPr>
      </w:pPr>
    </w:p>
    <w:p w14:paraId="78F9BA8E" w14:textId="77777777" w:rsidR="00000000" w:rsidRDefault="00345046">
      <w:pPr>
        <w:pStyle w:val="Heading2"/>
        <w:rPr>
          <w:i w:val="0"/>
          <w:iCs/>
        </w:rPr>
      </w:pPr>
      <w:r>
        <w:rPr>
          <w:i w:val="0"/>
          <w:iCs/>
        </w:rPr>
        <w:t>Kunsthistorische aspecten</w:t>
      </w:r>
    </w:p>
    <w:p w14:paraId="1F76C376" w14:textId="77777777" w:rsidR="00000000" w:rsidRDefault="00345046">
      <w:pPr>
        <w:pStyle w:val="T2Kunst"/>
        <w:jc w:val="left"/>
        <w:rPr>
          <w:lang w:val="nl-NL"/>
        </w:rPr>
      </w:pPr>
      <w:r>
        <w:rPr>
          <w:lang w:val="nl-NL"/>
        </w:rPr>
        <w:t xml:space="preserve">Een betrekkelijk kleine en sobere versie van het door </w:t>
      </w:r>
      <w:proofErr w:type="spellStart"/>
      <w:r>
        <w:rPr>
          <w:lang w:val="nl-NL"/>
        </w:rPr>
        <w:t>Fl</w:t>
      </w:r>
      <w:r>
        <w:rPr>
          <w:lang w:val="nl-NL"/>
        </w:rPr>
        <w:t>aes</w:t>
      </w:r>
      <w:proofErr w:type="spellEnd"/>
      <w:r>
        <w:rPr>
          <w:lang w:val="nl-NL"/>
        </w:rPr>
        <w:t xml:space="preserve"> &amp; </w:t>
      </w:r>
      <w:proofErr w:type="spellStart"/>
      <w:r>
        <w:rPr>
          <w:lang w:val="nl-NL"/>
        </w:rPr>
        <w:t>Brünjes</w:t>
      </w:r>
      <w:proofErr w:type="spellEnd"/>
      <w:r>
        <w:rPr>
          <w:lang w:val="nl-NL"/>
        </w:rPr>
        <w:t xml:space="preserve"> veelvuldig gebezigde standaard fronttype, waarvan het uit 1855 daterende orgel in de Doopsgezinde Kerk te Wormerveer het vroegste voorbeeld is (deel 1850-1858, 268-270). De opbouw is geheel gelijk aan die in Wormerveer, maar de decoratie is e</w:t>
      </w:r>
      <w:r>
        <w:rPr>
          <w:lang w:val="nl-NL"/>
        </w:rPr>
        <w:t>envoudiger. Wij zagen dat in het vergelijkbare orgel in Soest (1861) de voor dit fronttype zo karakteristieke S-voluten tussen de torens en beneden in de velden niet zeer sterk spraken en ten dele alleen in de omtrekken van het snijwerk werden aangeduid. H</w:t>
      </w:r>
      <w:r>
        <w:rPr>
          <w:lang w:val="nl-NL"/>
        </w:rPr>
        <w:t xml:space="preserve">ier is het precies omgekeerd. De voluten spreken zeer duidelijk, maar zij omvatten geen snijwerk. Snijwerk is wel aangebracht in de torens en boven in de velden. Het is verwant aan dat te Wormerveer, maar toch iets anders. Het omvat </w:t>
      </w:r>
      <w:proofErr w:type="spellStart"/>
      <w:r>
        <w:rPr>
          <w:lang w:val="nl-NL"/>
        </w:rPr>
        <w:t>S-ranken</w:t>
      </w:r>
      <w:proofErr w:type="spellEnd"/>
      <w:r>
        <w:rPr>
          <w:lang w:val="nl-NL"/>
        </w:rPr>
        <w:t xml:space="preserve"> die boven same</w:t>
      </w:r>
      <w:r>
        <w:rPr>
          <w:lang w:val="nl-NL"/>
        </w:rPr>
        <w:t>nkomen bij een bescheiden krul die in de verte herinnert aan een ionisch kapiteel. Aan de pijpvoeten is in het midden dezelfde figuur te zien, maar dan omgekeerd. Op genoemde plaatsen bevindt zich in Wormerveer een palmet. Het gestileerde plantenmotief dat</w:t>
      </w:r>
      <w:r>
        <w:rPr>
          <w:lang w:val="nl-NL"/>
        </w:rPr>
        <w:t xml:space="preserve"> in Wormerveer en Soest is aan te treffen, heeft hier een eenvoudig equivalent. Op de torenkappen is geen versiering aangebracht. Op de middentoren bevindt zich instrumententrofee, bestaande uit een lier, begeleid door trompetten en strijkinstrumenten. Op </w:t>
      </w:r>
      <w:r>
        <w:rPr>
          <w:lang w:val="nl-NL"/>
        </w:rPr>
        <w:t>de zijtorens ziet men vazen.</w:t>
      </w:r>
    </w:p>
    <w:p w14:paraId="2A3552AC" w14:textId="77777777" w:rsidR="00000000" w:rsidRDefault="00345046">
      <w:pPr>
        <w:pStyle w:val="T1"/>
        <w:rPr>
          <w:lang w:val="nl-NL"/>
        </w:rPr>
      </w:pPr>
    </w:p>
    <w:p w14:paraId="5AB14AED" w14:textId="77777777" w:rsidR="00000000" w:rsidRDefault="00345046">
      <w:pPr>
        <w:pStyle w:val="T3Lit"/>
        <w:rPr>
          <w:b/>
          <w:bCs/>
          <w:lang w:val="nl-NL"/>
        </w:rPr>
      </w:pPr>
      <w:r>
        <w:rPr>
          <w:b/>
          <w:bCs/>
          <w:lang w:val="nl-NL"/>
        </w:rPr>
        <w:t>Literatuur</w:t>
      </w:r>
    </w:p>
    <w:p w14:paraId="5E945A03" w14:textId="77777777" w:rsidR="00000000" w:rsidRDefault="00345046">
      <w:pPr>
        <w:pStyle w:val="T3Lit"/>
        <w:rPr>
          <w:lang w:val="nl-NL"/>
        </w:rPr>
      </w:pPr>
      <w:r>
        <w:rPr>
          <w:i/>
          <w:iCs/>
          <w:lang w:val="nl-NL"/>
        </w:rPr>
        <w:t>Caecilia</w:t>
      </w:r>
      <w:r>
        <w:rPr>
          <w:lang w:val="nl-NL"/>
        </w:rPr>
        <w:t>, 20/19 (1863), 200.</w:t>
      </w:r>
    </w:p>
    <w:p w14:paraId="7C4DFEDA" w14:textId="77777777" w:rsidR="00000000" w:rsidRDefault="00345046">
      <w:pPr>
        <w:pStyle w:val="T3Lit"/>
        <w:rPr>
          <w:lang w:val="nl-NL"/>
        </w:rPr>
      </w:pPr>
      <w:proofErr w:type="spellStart"/>
      <w:r>
        <w:rPr>
          <w:i/>
          <w:iCs/>
          <w:lang w:val="nl-NL"/>
        </w:rPr>
        <w:t>Heldersche</w:t>
      </w:r>
      <w:proofErr w:type="spellEnd"/>
      <w:r>
        <w:rPr>
          <w:i/>
          <w:iCs/>
          <w:lang w:val="nl-NL"/>
        </w:rPr>
        <w:t xml:space="preserve"> en Nieuwedieper Courant</w:t>
      </w:r>
      <w:r>
        <w:rPr>
          <w:lang w:val="nl-NL"/>
        </w:rPr>
        <w:t>, 21/75 (1863).</w:t>
      </w:r>
    </w:p>
    <w:p w14:paraId="5736E243" w14:textId="77777777" w:rsidR="00000000" w:rsidRDefault="00345046">
      <w:pPr>
        <w:pStyle w:val="T3Lit"/>
        <w:rPr>
          <w:lang w:val="nl-NL"/>
        </w:rPr>
      </w:pPr>
      <w:r>
        <w:rPr>
          <w:lang w:val="nl-NL"/>
        </w:rPr>
        <w:t xml:space="preserve">Jan Jongepier, Hans van Nieuwkoop, Willem Poot, </w:t>
      </w:r>
      <w:r>
        <w:rPr>
          <w:i/>
          <w:iCs/>
          <w:lang w:val="nl-NL"/>
        </w:rPr>
        <w:t>Orgels in Noord-Holland.</w:t>
      </w:r>
      <w:r>
        <w:rPr>
          <w:lang w:val="nl-NL"/>
        </w:rPr>
        <w:t xml:space="preserve"> Schoorl, z.j. [1996], 222.</w:t>
      </w:r>
    </w:p>
    <w:p w14:paraId="6F9301EC" w14:textId="77777777" w:rsidR="00000000" w:rsidRDefault="00345046">
      <w:pPr>
        <w:pStyle w:val="T3Lit"/>
        <w:rPr>
          <w:lang w:val="nl-NL"/>
        </w:rPr>
      </w:pPr>
      <w:r>
        <w:rPr>
          <w:lang w:val="nl-NL"/>
        </w:rPr>
        <w:t xml:space="preserve">G. Verloop, 'Werklijst </w:t>
      </w:r>
      <w:proofErr w:type="spellStart"/>
      <w:r>
        <w:rPr>
          <w:lang w:val="nl-NL"/>
        </w:rPr>
        <w:t>Flaes</w:t>
      </w:r>
      <w:proofErr w:type="spellEnd"/>
      <w:r>
        <w:rPr>
          <w:lang w:val="nl-NL"/>
        </w:rPr>
        <w:t xml:space="preserve"> en </w:t>
      </w:r>
      <w:proofErr w:type="spellStart"/>
      <w:r>
        <w:rPr>
          <w:lang w:val="nl-NL"/>
        </w:rPr>
        <w:t>Brün</w:t>
      </w:r>
      <w:r>
        <w:rPr>
          <w:lang w:val="nl-NL"/>
        </w:rPr>
        <w:t>jes</w:t>
      </w:r>
      <w:proofErr w:type="spellEnd"/>
      <w:r>
        <w:rPr>
          <w:lang w:val="nl-NL"/>
        </w:rPr>
        <w:t xml:space="preserve"> 1863'. </w:t>
      </w:r>
      <w:r>
        <w:rPr>
          <w:i/>
          <w:lang w:val="nl-NL"/>
        </w:rPr>
        <w:t>De Mixtuur</w:t>
      </w:r>
      <w:r>
        <w:rPr>
          <w:lang w:val="nl-NL"/>
        </w:rPr>
        <w:t>, 10 (1973), 183-187.</w:t>
      </w:r>
    </w:p>
    <w:p w14:paraId="75BDB5EA" w14:textId="77777777" w:rsidR="00000000" w:rsidRDefault="00345046">
      <w:pPr>
        <w:pStyle w:val="T3Lit"/>
        <w:rPr>
          <w:lang w:val="nl-NL"/>
        </w:rPr>
      </w:pPr>
    </w:p>
    <w:p w14:paraId="09F8C387" w14:textId="77777777" w:rsidR="00000000" w:rsidRDefault="00345046">
      <w:pPr>
        <w:pStyle w:val="T3Lit"/>
        <w:rPr>
          <w:lang w:val="nl-NL"/>
        </w:rPr>
      </w:pPr>
      <w:r>
        <w:rPr>
          <w:lang w:val="nl-NL"/>
        </w:rPr>
        <w:t>Orgelnummer 324</w:t>
      </w:r>
    </w:p>
    <w:p w14:paraId="2771CCB7" w14:textId="77777777" w:rsidR="00000000" w:rsidRDefault="00345046">
      <w:pPr>
        <w:pStyle w:val="T1"/>
        <w:rPr>
          <w:lang w:val="nl-NL"/>
        </w:rPr>
      </w:pPr>
    </w:p>
    <w:p w14:paraId="53C74492" w14:textId="77777777" w:rsidR="00000000" w:rsidRDefault="00345046">
      <w:pPr>
        <w:pStyle w:val="Heading2"/>
        <w:rPr>
          <w:i w:val="0"/>
          <w:iCs/>
        </w:rPr>
      </w:pPr>
      <w:r>
        <w:rPr>
          <w:i w:val="0"/>
          <w:iCs/>
        </w:rPr>
        <w:t>Historische gegevens</w:t>
      </w:r>
    </w:p>
    <w:p w14:paraId="1E9E88CE" w14:textId="77777777" w:rsidR="00000000" w:rsidRDefault="00345046">
      <w:pPr>
        <w:pStyle w:val="T1"/>
        <w:rPr>
          <w:lang w:val="nl-NL"/>
        </w:rPr>
      </w:pPr>
    </w:p>
    <w:p w14:paraId="42F312AA" w14:textId="77777777" w:rsidR="00000000" w:rsidRDefault="00345046">
      <w:pPr>
        <w:pStyle w:val="T1"/>
        <w:rPr>
          <w:lang w:val="nl-NL"/>
        </w:rPr>
      </w:pPr>
      <w:r>
        <w:rPr>
          <w:lang w:val="nl-NL"/>
        </w:rPr>
        <w:t>Bouwers</w:t>
      </w:r>
    </w:p>
    <w:p w14:paraId="021FD6B5" w14:textId="77777777" w:rsidR="00000000" w:rsidRDefault="00345046">
      <w:pPr>
        <w:pStyle w:val="T1"/>
        <w:rPr>
          <w:lang w:val="nl-NL"/>
        </w:rPr>
      </w:pPr>
      <w:r>
        <w:rPr>
          <w:lang w:val="nl-NL"/>
        </w:rPr>
        <w:t xml:space="preserve">1. </w:t>
      </w:r>
      <w:proofErr w:type="spellStart"/>
      <w:r>
        <w:rPr>
          <w:lang w:val="nl-NL"/>
        </w:rPr>
        <w:t>Flaes</w:t>
      </w:r>
      <w:proofErr w:type="spellEnd"/>
      <w:r>
        <w:rPr>
          <w:lang w:val="nl-NL"/>
        </w:rPr>
        <w:t xml:space="preserve"> &amp; </w:t>
      </w:r>
      <w:proofErr w:type="spellStart"/>
      <w:r>
        <w:rPr>
          <w:lang w:val="nl-NL"/>
        </w:rPr>
        <w:t>Brünjes</w:t>
      </w:r>
      <w:proofErr w:type="spellEnd"/>
    </w:p>
    <w:p w14:paraId="1A7C9428" w14:textId="77777777" w:rsidR="00000000" w:rsidRDefault="00345046">
      <w:pPr>
        <w:pStyle w:val="T1"/>
        <w:rPr>
          <w:lang w:val="nl-NL"/>
        </w:rPr>
      </w:pPr>
      <w:r>
        <w:rPr>
          <w:lang w:val="nl-NL"/>
        </w:rPr>
        <w:t xml:space="preserve">2. A. </w:t>
      </w:r>
      <w:proofErr w:type="spellStart"/>
      <w:r>
        <w:rPr>
          <w:lang w:val="nl-NL"/>
        </w:rPr>
        <w:t>Standaart</w:t>
      </w:r>
      <w:proofErr w:type="spellEnd"/>
    </w:p>
    <w:p w14:paraId="384C7111" w14:textId="77777777" w:rsidR="00000000" w:rsidRDefault="00345046">
      <w:pPr>
        <w:pStyle w:val="T1"/>
        <w:rPr>
          <w:lang w:val="nl-NL"/>
        </w:rPr>
      </w:pPr>
    </w:p>
    <w:p w14:paraId="679A5BEF" w14:textId="77777777" w:rsidR="00000000" w:rsidRDefault="00345046">
      <w:pPr>
        <w:pStyle w:val="T1"/>
        <w:rPr>
          <w:lang w:val="nl-NL"/>
        </w:rPr>
      </w:pPr>
      <w:r>
        <w:rPr>
          <w:lang w:val="nl-NL"/>
        </w:rPr>
        <w:t>Jaren van oplevering</w:t>
      </w:r>
    </w:p>
    <w:p w14:paraId="27C5D9F6" w14:textId="77777777" w:rsidR="00000000" w:rsidRDefault="00345046">
      <w:pPr>
        <w:pStyle w:val="T1"/>
        <w:rPr>
          <w:lang w:val="nl-NL"/>
        </w:rPr>
      </w:pPr>
      <w:r>
        <w:rPr>
          <w:lang w:val="nl-NL"/>
        </w:rPr>
        <w:t>1. 1863</w:t>
      </w:r>
    </w:p>
    <w:p w14:paraId="6C4768B0" w14:textId="77777777" w:rsidR="00000000" w:rsidRDefault="00345046">
      <w:pPr>
        <w:pStyle w:val="T1"/>
        <w:rPr>
          <w:lang w:val="nl-NL"/>
        </w:rPr>
      </w:pPr>
      <w:r>
        <w:rPr>
          <w:lang w:val="nl-NL"/>
        </w:rPr>
        <w:t>2. 1925</w:t>
      </w:r>
    </w:p>
    <w:p w14:paraId="0A881C3B" w14:textId="77777777" w:rsidR="00000000" w:rsidRDefault="00345046">
      <w:pPr>
        <w:pStyle w:val="T1"/>
        <w:rPr>
          <w:lang w:val="nl-NL"/>
        </w:rPr>
      </w:pPr>
    </w:p>
    <w:p w14:paraId="22AFB351" w14:textId="77777777" w:rsidR="00000000" w:rsidRDefault="00345046">
      <w:pPr>
        <w:pStyle w:val="T1"/>
        <w:rPr>
          <w:lang w:val="nl-NL"/>
        </w:rPr>
      </w:pPr>
      <w:r>
        <w:rPr>
          <w:lang w:val="nl-NL"/>
        </w:rPr>
        <w:t xml:space="preserve">Dispositie 1863 volgens </w:t>
      </w:r>
      <w:proofErr w:type="spellStart"/>
      <w:r>
        <w:rPr>
          <w:i/>
          <w:iCs/>
          <w:lang w:val="nl-NL"/>
        </w:rPr>
        <w:t>Heldersche</w:t>
      </w:r>
      <w:proofErr w:type="spellEnd"/>
      <w:r>
        <w:rPr>
          <w:i/>
          <w:iCs/>
          <w:lang w:val="nl-NL"/>
        </w:rPr>
        <w:t xml:space="preserve"> en Nieuwedieper Courant</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47"/>
        <w:gridCol w:w="556"/>
        <w:gridCol w:w="1270"/>
        <w:gridCol w:w="398"/>
      </w:tblGrid>
      <w:tr w:rsidR="00000000" w14:paraId="7EDA4F46" w14:textId="77777777">
        <w:tblPrEx>
          <w:tblCellMar>
            <w:top w:w="0" w:type="dxa"/>
            <w:bottom w:w="0" w:type="dxa"/>
          </w:tblCellMar>
        </w:tblPrEx>
        <w:tc>
          <w:tcPr>
            <w:tcW w:w="1247" w:type="dxa"/>
          </w:tcPr>
          <w:p w14:paraId="497EE086" w14:textId="77777777" w:rsidR="00000000" w:rsidRDefault="00345046">
            <w:pPr>
              <w:pStyle w:val="T4dispositie"/>
              <w:rPr>
                <w:i/>
                <w:iCs/>
                <w:lang w:val="nl-NL"/>
              </w:rPr>
            </w:pPr>
            <w:r>
              <w:rPr>
                <w:i/>
                <w:iCs/>
                <w:lang w:val="nl-NL"/>
              </w:rPr>
              <w:t>Onderklavier</w:t>
            </w:r>
          </w:p>
          <w:p w14:paraId="23785411" w14:textId="77777777" w:rsidR="00000000" w:rsidRDefault="00345046">
            <w:pPr>
              <w:pStyle w:val="T4dispositie"/>
              <w:rPr>
                <w:lang w:val="nl-NL"/>
              </w:rPr>
            </w:pPr>
            <w:r>
              <w:rPr>
                <w:lang w:val="nl-NL"/>
              </w:rPr>
              <w:lastRenderedPageBreak/>
              <w:t>Prestant</w:t>
            </w:r>
          </w:p>
          <w:p w14:paraId="5A3DCC6B" w14:textId="77777777" w:rsidR="00000000" w:rsidRDefault="00345046">
            <w:pPr>
              <w:pStyle w:val="T4dispositie"/>
              <w:rPr>
                <w:lang w:val="nl-NL"/>
              </w:rPr>
            </w:pPr>
            <w:r>
              <w:rPr>
                <w:lang w:val="nl-NL"/>
              </w:rPr>
              <w:t>Octaaf</w:t>
            </w:r>
          </w:p>
          <w:p w14:paraId="0FD80036" w14:textId="77777777" w:rsidR="00000000" w:rsidRDefault="00345046">
            <w:pPr>
              <w:pStyle w:val="T4dispositie"/>
              <w:rPr>
                <w:lang w:val="nl-NL"/>
              </w:rPr>
            </w:pPr>
            <w:r>
              <w:rPr>
                <w:lang w:val="nl-NL"/>
              </w:rPr>
              <w:t>Qui</w:t>
            </w:r>
            <w:r>
              <w:rPr>
                <w:lang w:val="nl-NL"/>
              </w:rPr>
              <w:t>nt</w:t>
            </w:r>
          </w:p>
          <w:p w14:paraId="6C8CDB33" w14:textId="77777777" w:rsidR="00000000" w:rsidRDefault="00345046">
            <w:pPr>
              <w:pStyle w:val="T4dispositie"/>
              <w:rPr>
                <w:lang w:val="nl-NL"/>
              </w:rPr>
            </w:pPr>
            <w:r>
              <w:rPr>
                <w:lang w:val="nl-NL"/>
              </w:rPr>
              <w:t>Octaaf</w:t>
            </w:r>
          </w:p>
          <w:p w14:paraId="72C22D95" w14:textId="77777777" w:rsidR="00000000" w:rsidRDefault="00345046">
            <w:pPr>
              <w:pStyle w:val="T4dispositie"/>
              <w:rPr>
                <w:lang w:val="nl-NL"/>
              </w:rPr>
            </w:pPr>
            <w:r>
              <w:rPr>
                <w:lang w:val="nl-NL"/>
              </w:rPr>
              <w:t>Cornet D</w:t>
            </w:r>
          </w:p>
        </w:tc>
        <w:tc>
          <w:tcPr>
            <w:tcW w:w="556" w:type="dxa"/>
          </w:tcPr>
          <w:p w14:paraId="1E5BA94A" w14:textId="77777777" w:rsidR="00000000" w:rsidRDefault="00345046">
            <w:pPr>
              <w:pStyle w:val="T4dispositie"/>
              <w:rPr>
                <w:lang w:val="nl-NL"/>
              </w:rPr>
            </w:pPr>
          </w:p>
          <w:p w14:paraId="3D7A2E9C" w14:textId="77777777" w:rsidR="00000000" w:rsidRDefault="00345046">
            <w:pPr>
              <w:pStyle w:val="T4dispositie"/>
              <w:rPr>
                <w:lang w:val="nl-NL"/>
              </w:rPr>
            </w:pPr>
            <w:r>
              <w:rPr>
                <w:lang w:val="nl-NL"/>
              </w:rPr>
              <w:lastRenderedPageBreak/>
              <w:t>8'</w:t>
            </w:r>
          </w:p>
          <w:p w14:paraId="135AEF64" w14:textId="77777777" w:rsidR="00000000" w:rsidRDefault="00345046">
            <w:pPr>
              <w:pStyle w:val="T4dispositie"/>
              <w:rPr>
                <w:lang w:val="nl-NL"/>
              </w:rPr>
            </w:pPr>
            <w:r>
              <w:rPr>
                <w:lang w:val="nl-NL"/>
              </w:rPr>
              <w:t>4'</w:t>
            </w:r>
          </w:p>
          <w:p w14:paraId="229E8534" w14:textId="77777777" w:rsidR="00000000" w:rsidRDefault="00345046">
            <w:pPr>
              <w:pStyle w:val="T4dispositie"/>
              <w:rPr>
                <w:lang w:val="nl-NL"/>
              </w:rPr>
            </w:pPr>
            <w:r>
              <w:rPr>
                <w:lang w:val="nl-NL"/>
              </w:rPr>
              <w:t>3'</w:t>
            </w:r>
          </w:p>
          <w:p w14:paraId="3668E65F" w14:textId="77777777" w:rsidR="00000000" w:rsidRDefault="00345046">
            <w:pPr>
              <w:pStyle w:val="T4dispositie"/>
              <w:rPr>
                <w:lang w:val="nl-NL"/>
              </w:rPr>
            </w:pPr>
            <w:r>
              <w:rPr>
                <w:lang w:val="nl-NL"/>
              </w:rPr>
              <w:t>2'</w:t>
            </w:r>
          </w:p>
          <w:p w14:paraId="715A931D" w14:textId="77777777" w:rsidR="00000000" w:rsidRDefault="00345046">
            <w:pPr>
              <w:pStyle w:val="T4dispositie"/>
              <w:rPr>
                <w:lang w:val="nl-NL"/>
              </w:rPr>
            </w:pPr>
            <w:r>
              <w:rPr>
                <w:lang w:val="nl-NL"/>
              </w:rPr>
              <w:t>4 st.</w:t>
            </w:r>
          </w:p>
        </w:tc>
        <w:tc>
          <w:tcPr>
            <w:tcW w:w="1270" w:type="dxa"/>
          </w:tcPr>
          <w:p w14:paraId="3ACAC01D" w14:textId="77777777" w:rsidR="00000000" w:rsidRDefault="00345046">
            <w:pPr>
              <w:pStyle w:val="T4dispositie"/>
              <w:rPr>
                <w:i/>
                <w:iCs/>
                <w:lang w:val="nl-NL"/>
              </w:rPr>
            </w:pPr>
            <w:r>
              <w:rPr>
                <w:i/>
                <w:iCs/>
                <w:lang w:val="nl-NL"/>
              </w:rPr>
              <w:lastRenderedPageBreak/>
              <w:t>Bovenklavier</w:t>
            </w:r>
          </w:p>
          <w:p w14:paraId="0F38E6B0" w14:textId="77777777" w:rsidR="00000000" w:rsidRDefault="00345046">
            <w:pPr>
              <w:pStyle w:val="T4dispositie"/>
              <w:rPr>
                <w:lang w:val="nl-NL"/>
              </w:rPr>
            </w:pPr>
            <w:r>
              <w:rPr>
                <w:lang w:val="nl-NL"/>
              </w:rPr>
              <w:lastRenderedPageBreak/>
              <w:t>Holpijp</w:t>
            </w:r>
          </w:p>
          <w:p w14:paraId="14F6B2BA" w14:textId="77777777" w:rsidR="00000000" w:rsidRDefault="00345046">
            <w:pPr>
              <w:pStyle w:val="T4dispositie"/>
              <w:rPr>
                <w:lang w:val="nl-NL"/>
              </w:rPr>
            </w:pPr>
            <w:proofErr w:type="spellStart"/>
            <w:r>
              <w:rPr>
                <w:lang w:val="nl-NL"/>
              </w:rPr>
              <w:t>Salicional</w:t>
            </w:r>
            <w:proofErr w:type="spellEnd"/>
          </w:p>
          <w:p w14:paraId="5733334E" w14:textId="77777777" w:rsidR="00000000" w:rsidRDefault="00345046">
            <w:pPr>
              <w:pStyle w:val="T4dispositie"/>
              <w:rPr>
                <w:lang w:val="nl-NL"/>
              </w:rPr>
            </w:pPr>
            <w:r>
              <w:rPr>
                <w:lang w:val="nl-NL"/>
              </w:rPr>
              <w:t>Roerfluit</w:t>
            </w:r>
          </w:p>
        </w:tc>
        <w:tc>
          <w:tcPr>
            <w:tcW w:w="398" w:type="dxa"/>
          </w:tcPr>
          <w:p w14:paraId="624417D8" w14:textId="77777777" w:rsidR="00000000" w:rsidRDefault="00345046">
            <w:pPr>
              <w:pStyle w:val="T4dispositie"/>
              <w:rPr>
                <w:lang w:val="nl-NL"/>
              </w:rPr>
            </w:pPr>
          </w:p>
          <w:p w14:paraId="69539182" w14:textId="77777777" w:rsidR="00000000" w:rsidRDefault="00345046">
            <w:pPr>
              <w:pStyle w:val="T4dispositie"/>
              <w:rPr>
                <w:lang w:val="nl-NL"/>
              </w:rPr>
            </w:pPr>
            <w:r>
              <w:rPr>
                <w:lang w:val="nl-NL"/>
              </w:rPr>
              <w:lastRenderedPageBreak/>
              <w:t>8'</w:t>
            </w:r>
          </w:p>
          <w:p w14:paraId="4602127A" w14:textId="77777777" w:rsidR="00000000" w:rsidRDefault="00345046">
            <w:pPr>
              <w:pStyle w:val="T4dispositie"/>
              <w:rPr>
                <w:lang w:val="nl-NL"/>
              </w:rPr>
            </w:pPr>
            <w:r>
              <w:rPr>
                <w:lang w:val="nl-NL"/>
              </w:rPr>
              <w:t>8'</w:t>
            </w:r>
          </w:p>
          <w:p w14:paraId="588B9B86" w14:textId="77777777" w:rsidR="00000000" w:rsidRDefault="00345046">
            <w:pPr>
              <w:pStyle w:val="T4dispositie"/>
              <w:rPr>
                <w:lang w:val="nl-NL"/>
              </w:rPr>
            </w:pPr>
            <w:r>
              <w:rPr>
                <w:lang w:val="nl-NL"/>
              </w:rPr>
              <w:t>4'</w:t>
            </w:r>
          </w:p>
        </w:tc>
      </w:tr>
    </w:tbl>
    <w:p w14:paraId="18202A57" w14:textId="77777777" w:rsidR="00000000" w:rsidRDefault="00345046">
      <w:pPr>
        <w:pStyle w:val="T4dispositie"/>
        <w:rPr>
          <w:lang w:val="nl-NL"/>
        </w:rPr>
      </w:pPr>
    </w:p>
    <w:p w14:paraId="25051377" w14:textId="77777777" w:rsidR="00000000" w:rsidRDefault="00345046">
      <w:pPr>
        <w:pStyle w:val="T4dispositie"/>
        <w:rPr>
          <w:lang w:val="nl-NL"/>
        </w:rPr>
      </w:pPr>
      <w:r>
        <w:rPr>
          <w:lang w:val="nl-NL"/>
        </w:rPr>
        <w:t>aangehangen pedaal</w:t>
      </w:r>
    </w:p>
    <w:p w14:paraId="4EC87720" w14:textId="77777777" w:rsidR="00000000" w:rsidRDefault="00345046">
      <w:pPr>
        <w:pStyle w:val="T4dispositie"/>
        <w:rPr>
          <w:lang w:val="nl-NL"/>
        </w:rPr>
      </w:pPr>
      <w:r>
        <w:rPr>
          <w:lang w:val="nl-NL"/>
        </w:rPr>
        <w:t>koppeling HW-NW</w:t>
      </w:r>
    </w:p>
    <w:p w14:paraId="7B8ED79F" w14:textId="77777777" w:rsidR="00000000" w:rsidRDefault="00345046">
      <w:pPr>
        <w:pStyle w:val="T1"/>
        <w:rPr>
          <w:lang w:val="nl-NL"/>
        </w:rPr>
      </w:pPr>
    </w:p>
    <w:p w14:paraId="31F2D62A" w14:textId="77777777" w:rsidR="00000000" w:rsidRDefault="00345046">
      <w:pPr>
        <w:pStyle w:val="T1"/>
        <w:rPr>
          <w:lang w:val="nl-NL"/>
        </w:rPr>
      </w:pPr>
      <w:r>
        <w:rPr>
          <w:lang w:val="nl-NL"/>
        </w:rPr>
        <w:t xml:space="preserve">A. </w:t>
      </w:r>
      <w:proofErr w:type="spellStart"/>
      <w:r>
        <w:rPr>
          <w:lang w:val="nl-NL"/>
        </w:rPr>
        <w:t>Standaart</w:t>
      </w:r>
      <w:proofErr w:type="spellEnd"/>
      <w:r>
        <w:rPr>
          <w:lang w:val="nl-NL"/>
        </w:rPr>
        <w:t xml:space="preserve"> 1925</w:t>
      </w:r>
    </w:p>
    <w:p w14:paraId="4C0ED635" w14:textId="77777777" w:rsidR="00000000" w:rsidRDefault="00345046">
      <w:pPr>
        <w:pStyle w:val="T1"/>
        <w:rPr>
          <w:lang w:val="nl-NL"/>
        </w:rPr>
      </w:pPr>
      <w:r>
        <w:rPr>
          <w:lang w:val="nl-NL"/>
        </w:rPr>
        <w:t>.</w:t>
      </w:r>
      <w:r>
        <w:rPr>
          <w:lang w:val="nl-NL"/>
        </w:rPr>
        <w:tab/>
        <w:t>orgel hersteld en uitgebreid met pneumatisch vrij pedaal voorzien van Subbas 16'</w:t>
      </w:r>
    </w:p>
    <w:p w14:paraId="703C9DFF" w14:textId="77777777" w:rsidR="00000000" w:rsidRDefault="00345046">
      <w:pPr>
        <w:pStyle w:val="T1"/>
        <w:rPr>
          <w:lang w:val="nl-NL"/>
        </w:rPr>
      </w:pPr>
      <w:r>
        <w:rPr>
          <w:lang w:val="nl-NL"/>
        </w:rPr>
        <w:t>.</w:t>
      </w:r>
      <w:r>
        <w:rPr>
          <w:lang w:val="nl-NL"/>
        </w:rPr>
        <w:tab/>
        <w:t>registerplaatjes vernieuw</w:t>
      </w:r>
      <w:r>
        <w:rPr>
          <w:lang w:val="nl-NL"/>
        </w:rPr>
        <w:t>d</w:t>
      </w:r>
    </w:p>
    <w:p w14:paraId="60862B4F" w14:textId="77777777" w:rsidR="00000000" w:rsidRDefault="00345046">
      <w:pPr>
        <w:pStyle w:val="T1"/>
        <w:rPr>
          <w:lang w:val="nl-NL"/>
        </w:rPr>
      </w:pPr>
      <w:r>
        <w:rPr>
          <w:lang w:val="nl-NL"/>
        </w:rPr>
        <w:t>.</w:t>
      </w:r>
      <w:r>
        <w:rPr>
          <w:lang w:val="nl-NL"/>
        </w:rPr>
        <w:tab/>
        <w:t>pedaalkoppel en tremulant toegevoegd</w:t>
      </w:r>
    </w:p>
    <w:p w14:paraId="1638504A" w14:textId="77777777" w:rsidR="00000000" w:rsidRDefault="00345046">
      <w:pPr>
        <w:pStyle w:val="T1"/>
        <w:rPr>
          <w:lang w:val="nl-NL"/>
        </w:rPr>
      </w:pPr>
      <w:r>
        <w:rPr>
          <w:lang w:val="nl-NL"/>
        </w:rPr>
        <w:t>.</w:t>
      </w:r>
      <w:r>
        <w:rPr>
          <w:lang w:val="nl-NL"/>
        </w:rPr>
        <w:tab/>
        <w:t>dispositiewijzigingen:</w:t>
      </w:r>
    </w:p>
    <w:p w14:paraId="096CF184" w14:textId="77777777" w:rsidR="00000000" w:rsidRDefault="00345046">
      <w:pPr>
        <w:pStyle w:val="T1"/>
        <w:ind w:left="708"/>
        <w:rPr>
          <w:lang w:val="nl-NL"/>
        </w:rPr>
      </w:pPr>
      <w:r>
        <w:rPr>
          <w:lang w:val="nl-NL"/>
        </w:rPr>
        <w:t>HW Quint 3' $ Dubbelfluit 8'</w:t>
      </w:r>
    </w:p>
    <w:p w14:paraId="337A0522" w14:textId="77777777" w:rsidR="00000000" w:rsidRDefault="00345046">
      <w:pPr>
        <w:pStyle w:val="T1"/>
        <w:ind w:left="708"/>
        <w:rPr>
          <w:lang w:val="nl-NL"/>
        </w:rPr>
      </w:pPr>
      <w:r>
        <w:rPr>
          <w:lang w:val="nl-NL"/>
        </w:rPr>
        <w:t xml:space="preserve">NW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op pneumatische lade; Roerfluit 4' omgedoopt tot Flûte 4'</w:t>
      </w:r>
    </w:p>
    <w:p w14:paraId="6B23BB52" w14:textId="77777777" w:rsidR="00000000" w:rsidRDefault="00345046">
      <w:pPr>
        <w:pStyle w:val="T1"/>
        <w:rPr>
          <w:lang w:val="nl-NL"/>
        </w:rPr>
      </w:pPr>
      <w:r>
        <w:rPr>
          <w:lang w:val="nl-NL"/>
        </w:rPr>
        <w:t>.</w:t>
      </w:r>
      <w:r>
        <w:rPr>
          <w:lang w:val="nl-NL"/>
        </w:rPr>
        <w:tab/>
        <w:t>mogelijk bij deze gelegenheid windvoorziening vernieuwd</w:t>
      </w:r>
    </w:p>
    <w:p w14:paraId="54D62E0D" w14:textId="77777777" w:rsidR="00000000" w:rsidRDefault="00345046">
      <w:pPr>
        <w:pStyle w:val="T1"/>
        <w:rPr>
          <w:lang w:val="nl-NL"/>
        </w:rPr>
      </w:pPr>
    </w:p>
    <w:p w14:paraId="37B18CE7" w14:textId="77777777" w:rsidR="00000000" w:rsidRDefault="00345046">
      <w:pPr>
        <w:pStyle w:val="T1"/>
        <w:rPr>
          <w:lang w:val="nl-NL"/>
        </w:rPr>
      </w:pPr>
      <w:r>
        <w:rPr>
          <w:lang w:val="nl-NL"/>
        </w:rPr>
        <w:t xml:space="preserve">D.A. </w:t>
      </w:r>
      <w:proofErr w:type="spellStart"/>
      <w:r>
        <w:rPr>
          <w:lang w:val="nl-NL"/>
        </w:rPr>
        <w:t>Flentrop</w:t>
      </w:r>
      <w:proofErr w:type="spellEnd"/>
      <w:r>
        <w:rPr>
          <w:lang w:val="nl-NL"/>
        </w:rPr>
        <w:t xml:space="preserve"> onbekend </w:t>
      </w:r>
      <w:r>
        <w:rPr>
          <w:lang w:val="nl-NL"/>
        </w:rPr>
        <w:t>moment</w:t>
      </w:r>
    </w:p>
    <w:p w14:paraId="31774E23" w14:textId="77777777" w:rsidR="00000000" w:rsidRDefault="00345046">
      <w:pPr>
        <w:pStyle w:val="T1"/>
        <w:rPr>
          <w:lang w:val="nl-NL"/>
        </w:rPr>
      </w:pPr>
      <w:r>
        <w:rPr>
          <w:lang w:val="nl-NL"/>
        </w:rPr>
        <w:t>.</w:t>
      </w:r>
      <w:r>
        <w:rPr>
          <w:lang w:val="nl-NL"/>
        </w:rPr>
        <w:tab/>
        <w:t>pedaalklavier vernieuwd</w:t>
      </w:r>
    </w:p>
    <w:p w14:paraId="48FD74D9" w14:textId="77777777" w:rsidR="00000000" w:rsidRDefault="00345046">
      <w:pPr>
        <w:pStyle w:val="T1"/>
        <w:rPr>
          <w:lang w:val="nl-NL"/>
        </w:rPr>
      </w:pPr>
    </w:p>
    <w:p w14:paraId="3E788465" w14:textId="77777777" w:rsidR="00000000" w:rsidRDefault="00345046">
      <w:pPr>
        <w:pStyle w:val="T1"/>
        <w:rPr>
          <w:lang w:val="nl-NL"/>
        </w:rPr>
      </w:pPr>
      <w:r>
        <w:rPr>
          <w:lang w:val="nl-NL"/>
        </w:rPr>
        <w:t>1974</w:t>
      </w:r>
    </w:p>
    <w:p w14:paraId="307BEF2F" w14:textId="77777777" w:rsidR="00000000" w:rsidRDefault="00345046">
      <w:pPr>
        <w:pStyle w:val="T1"/>
        <w:rPr>
          <w:lang w:val="nl-NL"/>
        </w:rPr>
      </w:pPr>
      <w:r>
        <w:rPr>
          <w:lang w:val="nl-NL"/>
        </w:rPr>
        <w:t>.</w:t>
      </w:r>
      <w:r>
        <w:rPr>
          <w:lang w:val="nl-NL"/>
        </w:rPr>
        <w:tab/>
        <w:t>orgel in eigen beheer hersteld</w:t>
      </w:r>
    </w:p>
    <w:p w14:paraId="1D93A569" w14:textId="77777777" w:rsidR="00000000" w:rsidRDefault="00345046">
      <w:pPr>
        <w:pStyle w:val="T1"/>
        <w:rPr>
          <w:lang w:val="nl-NL"/>
        </w:rPr>
      </w:pPr>
      <w:r>
        <w:rPr>
          <w:lang w:val="nl-NL"/>
        </w:rPr>
        <w:t>.</w:t>
      </w:r>
      <w:r>
        <w:rPr>
          <w:lang w:val="nl-NL"/>
        </w:rPr>
        <w:tab/>
        <w:t>tremulant verwijderd</w:t>
      </w:r>
    </w:p>
    <w:p w14:paraId="443D5DA0" w14:textId="77777777" w:rsidR="00000000" w:rsidRDefault="00345046">
      <w:pPr>
        <w:pStyle w:val="T1"/>
        <w:rPr>
          <w:lang w:val="nl-NL"/>
        </w:rPr>
      </w:pPr>
    </w:p>
    <w:p w14:paraId="013D8A9C" w14:textId="77777777" w:rsidR="00000000" w:rsidRDefault="00345046">
      <w:pPr>
        <w:pStyle w:val="T1"/>
        <w:rPr>
          <w:lang w:val="nl-NL"/>
        </w:rPr>
      </w:pPr>
      <w:r>
        <w:rPr>
          <w:lang w:val="nl-NL"/>
        </w:rPr>
        <w:t>J. Bruin 1990</w:t>
      </w:r>
    </w:p>
    <w:p w14:paraId="30FB4117" w14:textId="77777777" w:rsidR="00000000" w:rsidRDefault="00345046">
      <w:pPr>
        <w:pStyle w:val="T1"/>
        <w:rPr>
          <w:lang w:val="nl-NL"/>
        </w:rPr>
      </w:pPr>
      <w:r>
        <w:rPr>
          <w:lang w:val="nl-NL"/>
        </w:rPr>
        <w:t>.</w:t>
      </w:r>
      <w:r>
        <w:rPr>
          <w:lang w:val="nl-NL"/>
        </w:rPr>
        <w:tab/>
        <w:t>restauratie</w:t>
      </w:r>
    </w:p>
    <w:p w14:paraId="31FCCE99" w14:textId="77777777" w:rsidR="00000000" w:rsidRDefault="00345046">
      <w:pPr>
        <w:pStyle w:val="T1"/>
        <w:rPr>
          <w:lang w:val="nl-NL"/>
        </w:rPr>
      </w:pPr>
      <w:r>
        <w:rPr>
          <w:lang w:val="nl-NL"/>
        </w:rPr>
        <w:t>.</w:t>
      </w:r>
      <w:r>
        <w:rPr>
          <w:lang w:val="nl-NL"/>
        </w:rPr>
        <w:tab/>
      </w:r>
      <w:proofErr w:type="spellStart"/>
      <w:r>
        <w:rPr>
          <w:lang w:val="nl-NL"/>
        </w:rPr>
        <w:t>Ped</w:t>
      </w:r>
      <w:proofErr w:type="spellEnd"/>
      <w:r>
        <w:rPr>
          <w:lang w:val="nl-NL"/>
        </w:rPr>
        <w:t xml:space="preserve"> nu mechanisch aangelegd en uitgebreid met Holfluit 8'</w:t>
      </w:r>
    </w:p>
    <w:p w14:paraId="4A8E8E3F" w14:textId="77777777" w:rsidR="00000000" w:rsidRDefault="00345046">
      <w:pPr>
        <w:pStyle w:val="T1"/>
        <w:rPr>
          <w:lang w:val="nl-NL"/>
        </w:rPr>
      </w:pPr>
      <w:r>
        <w:rPr>
          <w:lang w:val="nl-NL"/>
        </w:rPr>
        <w:t>.</w:t>
      </w:r>
      <w:r>
        <w:rPr>
          <w:lang w:val="nl-NL"/>
        </w:rPr>
        <w:tab/>
        <w:t xml:space="preserve">windlade </w:t>
      </w:r>
      <w:proofErr w:type="spellStart"/>
      <w:r>
        <w:rPr>
          <w:lang w:val="nl-NL"/>
        </w:rPr>
        <w:t>Ped</w:t>
      </w:r>
      <w:proofErr w:type="spellEnd"/>
      <w:r>
        <w:rPr>
          <w:lang w:val="nl-NL"/>
        </w:rPr>
        <w:t xml:space="preserve"> met bijbehorende mechanieken en pedaalkas nieuw gemaakt</w:t>
      </w:r>
    </w:p>
    <w:p w14:paraId="59F3F418" w14:textId="77777777" w:rsidR="00000000" w:rsidRDefault="00345046">
      <w:pPr>
        <w:pStyle w:val="T1"/>
        <w:rPr>
          <w:lang w:val="nl-NL"/>
        </w:rPr>
      </w:pPr>
      <w:r>
        <w:rPr>
          <w:lang w:val="nl-NL"/>
        </w:rPr>
        <w:t>.</w:t>
      </w:r>
      <w:r>
        <w:rPr>
          <w:lang w:val="nl-NL"/>
        </w:rPr>
        <w:tab/>
        <w:t xml:space="preserve">pneumatiek en lade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NW verwijderd</w:t>
      </w:r>
    </w:p>
    <w:p w14:paraId="7EE81FC5" w14:textId="77777777" w:rsidR="00000000" w:rsidRDefault="00345046">
      <w:pPr>
        <w:pStyle w:val="T1"/>
        <w:rPr>
          <w:lang w:val="nl-NL"/>
        </w:rPr>
      </w:pPr>
      <w:r>
        <w:rPr>
          <w:lang w:val="nl-NL"/>
        </w:rPr>
        <w:t>.</w:t>
      </w:r>
      <w:r>
        <w:rPr>
          <w:lang w:val="nl-NL"/>
        </w:rPr>
        <w:tab/>
        <w:t>registeropschriften vernieuwd</w:t>
      </w:r>
    </w:p>
    <w:p w14:paraId="2A17CDB7" w14:textId="77777777" w:rsidR="00000000" w:rsidRDefault="00345046">
      <w:pPr>
        <w:pStyle w:val="T1"/>
        <w:rPr>
          <w:lang w:val="nl-NL"/>
        </w:rPr>
      </w:pPr>
      <w:r>
        <w:rPr>
          <w:lang w:val="nl-NL"/>
        </w:rPr>
        <w:t>.</w:t>
      </w:r>
      <w:r>
        <w:rPr>
          <w:lang w:val="nl-NL"/>
        </w:rPr>
        <w:tab/>
        <w:t>dispositiewijzigingen:</w:t>
      </w:r>
    </w:p>
    <w:p w14:paraId="6E3BB6C6" w14:textId="77777777" w:rsidR="00000000" w:rsidRDefault="00345046">
      <w:pPr>
        <w:pStyle w:val="T1"/>
        <w:ind w:left="708"/>
        <w:rPr>
          <w:lang w:val="nl-NL"/>
        </w:rPr>
      </w:pPr>
      <w:r>
        <w:rPr>
          <w:lang w:val="nl-NL"/>
        </w:rPr>
        <w:t>HW Dubbelfluit 8' $ Quint 3'</w:t>
      </w:r>
    </w:p>
    <w:p w14:paraId="03DFCD35" w14:textId="77777777" w:rsidR="00000000" w:rsidRDefault="00345046">
      <w:pPr>
        <w:pStyle w:val="T1"/>
        <w:ind w:left="708"/>
        <w:rPr>
          <w:lang w:val="nl-NL"/>
        </w:rPr>
      </w:pPr>
      <w:r>
        <w:rPr>
          <w:lang w:val="nl-NL"/>
        </w:rPr>
        <w:t xml:space="preserve">NW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3BD026B9" w14:textId="77777777" w:rsidR="00000000" w:rsidRDefault="00345046">
      <w:pPr>
        <w:pStyle w:val="T1"/>
        <w:rPr>
          <w:lang w:val="nl-NL"/>
        </w:rPr>
      </w:pPr>
    </w:p>
    <w:p w14:paraId="3B6A5116" w14:textId="77777777" w:rsidR="00000000" w:rsidRDefault="00345046">
      <w:pPr>
        <w:pStyle w:val="Heading2"/>
        <w:rPr>
          <w:i w:val="0"/>
          <w:iCs/>
        </w:rPr>
      </w:pPr>
      <w:r>
        <w:rPr>
          <w:i w:val="0"/>
          <w:iCs/>
        </w:rPr>
        <w:t>Technische gegevens</w:t>
      </w:r>
    </w:p>
    <w:p w14:paraId="78B59693" w14:textId="77777777" w:rsidR="00000000" w:rsidRDefault="00345046">
      <w:pPr>
        <w:pStyle w:val="T1"/>
        <w:rPr>
          <w:lang w:val="nl-NL"/>
        </w:rPr>
      </w:pPr>
    </w:p>
    <w:p w14:paraId="695E8095" w14:textId="77777777" w:rsidR="00000000" w:rsidRDefault="00345046">
      <w:pPr>
        <w:pStyle w:val="T1"/>
        <w:rPr>
          <w:lang w:val="nl-NL"/>
        </w:rPr>
      </w:pPr>
      <w:r>
        <w:rPr>
          <w:lang w:val="nl-NL"/>
        </w:rPr>
        <w:t>Werkindeling</w:t>
      </w:r>
    </w:p>
    <w:p w14:paraId="6977C5A5" w14:textId="77777777" w:rsidR="00000000" w:rsidRDefault="00345046">
      <w:pPr>
        <w:pStyle w:val="T1"/>
        <w:rPr>
          <w:lang w:val="nl-NL"/>
        </w:rPr>
      </w:pPr>
      <w:r>
        <w:rPr>
          <w:lang w:val="nl-NL"/>
        </w:rPr>
        <w:t>hoofdwerk, nevenwerk, pedaal</w:t>
      </w:r>
    </w:p>
    <w:p w14:paraId="32E62BE6" w14:textId="77777777" w:rsidR="00000000" w:rsidRDefault="00345046">
      <w:pPr>
        <w:pStyle w:val="T1"/>
        <w:rPr>
          <w:lang w:val="nl-NL"/>
        </w:rPr>
      </w:pPr>
    </w:p>
    <w:p w14:paraId="432EF20B" w14:textId="77777777" w:rsidR="00000000" w:rsidRDefault="00345046">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556"/>
        <w:gridCol w:w="1424"/>
        <w:gridCol w:w="398"/>
        <w:gridCol w:w="1202"/>
        <w:gridCol w:w="720"/>
      </w:tblGrid>
      <w:tr w:rsidR="00000000" w14:paraId="0B23A1E0" w14:textId="77777777">
        <w:tblPrEx>
          <w:tblCellMar>
            <w:top w:w="0" w:type="dxa"/>
            <w:bottom w:w="0" w:type="dxa"/>
          </w:tblCellMar>
        </w:tblPrEx>
        <w:tc>
          <w:tcPr>
            <w:tcW w:w="1350" w:type="dxa"/>
          </w:tcPr>
          <w:p w14:paraId="7B086184" w14:textId="77777777" w:rsidR="00000000" w:rsidRDefault="00345046">
            <w:pPr>
              <w:pStyle w:val="T4dispositie"/>
              <w:rPr>
                <w:i/>
                <w:iCs/>
                <w:lang w:val="nl-NL"/>
              </w:rPr>
            </w:pPr>
            <w:r>
              <w:rPr>
                <w:i/>
                <w:iCs/>
                <w:lang w:val="nl-NL"/>
              </w:rPr>
              <w:t>Hoofdwerk (I)</w:t>
            </w:r>
          </w:p>
          <w:p w14:paraId="0B91F6C6" w14:textId="77777777" w:rsidR="00000000" w:rsidRDefault="00345046">
            <w:pPr>
              <w:pStyle w:val="T4dispositie"/>
              <w:rPr>
                <w:lang w:val="nl-NL"/>
              </w:rPr>
            </w:pPr>
            <w:r>
              <w:rPr>
                <w:lang w:val="nl-NL"/>
              </w:rPr>
              <w:t>5 stemmen</w:t>
            </w:r>
          </w:p>
          <w:p w14:paraId="79B4BA1B" w14:textId="77777777" w:rsidR="00000000" w:rsidRDefault="00345046">
            <w:pPr>
              <w:pStyle w:val="T4dispositie"/>
              <w:rPr>
                <w:lang w:val="nl-NL"/>
              </w:rPr>
            </w:pPr>
          </w:p>
          <w:p w14:paraId="25549625" w14:textId="77777777" w:rsidR="00000000" w:rsidRDefault="00345046">
            <w:pPr>
              <w:pStyle w:val="T4dispositie"/>
              <w:rPr>
                <w:lang w:val="nl-NL"/>
              </w:rPr>
            </w:pPr>
            <w:r>
              <w:rPr>
                <w:lang w:val="nl-NL"/>
              </w:rPr>
              <w:t>Prestant</w:t>
            </w:r>
          </w:p>
          <w:p w14:paraId="3910D87E" w14:textId="77777777" w:rsidR="00000000" w:rsidRDefault="00345046">
            <w:pPr>
              <w:pStyle w:val="T4dispositie"/>
              <w:rPr>
                <w:lang w:val="nl-NL"/>
              </w:rPr>
            </w:pPr>
            <w:r>
              <w:rPr>
                <w:lang w:val="nl-NL"/>
              </w:rPr>
              <w:t>Octaaf</w:t>
            </w:r>
          </w:p>
          <w:p w14:paraId="564E2573" w14:textId="77777777" w:rsidR="00000000" w:rsidRDefault="00345046">
            <w:pPr>
              <w:pStyle w:val="T4dispositie"/>
              <w:rPr>
                <w:lang w:val="nl-NL"/>
              </w:rPr>
            </w:pPr>
            <w:r>
              <w:rPr>
                <w:lang w:val="nl-NL"/>
              </w:rPr>
              <w:t>Quint</w:t>
            </w:r>
          </w:p>
          <w:p w14:paraId="0EFF9827" w14:textId="77777777" w:rsidR="00000000" w:rsidRDefault="00345046">
            <w:pPr>
              <w:pStyle w:val="T4dispositie"/>
              <w:rPr>
                <w:lang w:val="nl-NL"/>
              </w:rPr>
            </w:pPr>
            <w:r>
              <w:rPr>
                <w:lang w:val="nl-NL"/>
              </w:rPr>
              <w:t>Octaaf</w:t>
            </w:r>
          </w:p>
          <w:p w14:paraId="7E7CCECE" w14:textId="77777777" w:rsidR="00000000" w:rsidRDefault="00345046">
            <w:pPr>
              <w:pStyle w:val="T4dispositie"/>
              <w:rPr>
                <w:lang w:val="nl-NL"/>
              </w:rPr>
            </w:pPr>
            <w:r>
              <w:rPr>
                <w:lang w:val="nl-NL"/>
              </w:rPr>
              <w:t>Cornet D</w:t>
            </w:r>
          </w:p>
        </w:tc>
        <w:tc>
          <w:tcPr>
            <w:tcW w:w="556" w:type="dxa"/>
          </w:tcPr>
          <w:p w14:paraId="1516AF59" w14:textId="77777777" w:rsidR="00000000" w:rsidRDefault="00345046">
            <w:pPr>
              <w:pStyle w:val="T4dispositie"/>
              <w:rPr>
                <w:lang w:val="nl-NL"/>
              </w:rPr>
            </w:pPr>
          </w:p>
          <w:p w14:paraId="22519C36" w14:textId="77777777" w:rsidR="00000000" w:rsidRDefault="00345046">
            <w:pPr>
              <w:pStyle w:val="T4dispositie"/>
              <w:rPr>
                <w:lang w:val="nl-NL"/>
              </w:rPr>
            </w:pPr>
          </w:p>
          <w:p w14:paraId="2FE283E8" w14:textId="77777777" w:rsidR="00000000" w:rsidRDefault="00345046">
            <w:pPr>
              <w:pStyle w:val="T4dispositie"/>
              <w:rPr>
                <w:lang w:val="nl-NL"/>
              </w:rPr>
            </w:pPr>
          </w:p>
          <w:p w14:paraId="1FEB2F47" w14:textId="77777777" w:rsidR="00000000" w:rsidRDefault="00345046">
            <w:pPr>
              <w:pStyle w:val="T4dispositie"/>
              <w:rPr>
                <w:lang w:val="nl-NL"/>
              </w:rPr>
            </w:pPr>
            <w:r>
              <w:rPr>
                <w:lang w:val="nl-NL"/>
              </w:rPr>
              <w:t>8'</w:t>
            </w:r>
          </w:p>
          <w:p w14:paraId="1C818206" w14:textId="77777777" w:rsidR="00000000" w:rsidRDefault="00345046">
            <w:pPr>
              <w:pStyle w:val="T4dispositie"/>
              <w:rPr>
                <w:lang w:val="nl-NL"/>
              </w:rPr>
            </w:pPr>
            <w:r>
              <w:rPr>
                <w:lang w:val="nl-NL"/>
              </w:rPr>
              <w:t>4'</w:t>
            </w:r>
          </w:p>
          <w:p w14:paraId="2F65E1BE" w14:textId="77777777" w:rsidR="00000000" w:rsidRDefault="00345046">
            <w:pPr>
              <w:pStyle w:val="T4dispositie"/>
              <w:rPr>
                <w:lang w:val="nl-NL"/>
              </w:rPr>
            </w:pPr>
            <w:r>
              <w:rPr>
                <w:lang w:val="nl-NL"/>
              </w:rPr>
              <w:t>3'</w:t>
            </w:r>
          </w:p>
          <w:p w14:paraId="72920D63" w14:textId="77777777" w:rsidR="00000000" w:rsidRDefault="00345046">
            <w:pPr>
              <w:pStyle w:val="T4dispositie"/>
              <w:rPr>
                <w:lang w:val="nl-NL"/>
              </w:rPr>
            </w:pPr>
            <w:r>
              <w:rPr>
                <w:lang w:val="nl-NL"/>
              </w:rPr>
              <w:t>2'</w:t>
            </w:r>
          </w:p>
          <w:p w14:paraId="68188739" w14:textId="77777777" w:rsidR="00000000" w:rsidRDefault="00345046">
            <w:pPr>
              <w:pStyle w:val="T4dispositie"/>
              <w:rPr>
                <w:lang w:val="nl-NL"/>
              </w:rPr>
            </w:pPr>
            <w:r>
              <w:rPr>
                <w:lang w:val="nl-NL"/>
              </w:rPr>
              <w:t>4 st.</w:t>
            </w:r>
          </w:p>
        </w:tc>
        <w:tc>
          <w:tcPr>
            <w:tcW w:w="1424" w:type="dxa"/>
          </w:tcPr>
          <w:p w14:paraId="10088414" w14:textId="77777777" w:rsidR="00000000" w:rsidRDefault="00345046">
            <w:pPr>
              <w:pStyle w:val="T4dispositie"/>
              <w:rPr>
                <w:i/>
                <w:iCs/>
                <w:lang w:val="nl-NL"/>
              </w:rPr>
            </w:pPr>
            <w:r>
              <w:rPr>
                <w:i/>
                <w:iCs/>
                <w:lang w:val="nl-NL"/>
              </w:rPr>
              <w:t>Nevenwerk (II)</w:t>
            </w:r>
          </w:p>
          <w:p w14:paraId="31BFBC19" w14:textId="77777777" w:rsidR="00000000" w:rsidRDefault="00345046">
            <w:pPr>
              <w:pStyle w:val="T4dispositie"/>
              <w:rPr>
                <w:lang w:val="nl-NL"/>
              </w:rPr>
            </w:pPr>
            <w:r>
              <w:rPr>
                <w:lang w:val="nl-NL"/>
              </w:rPr>
              <w:t>3 stemmen</w:t>
            </w:r>
          </w:p>
          <w:p w14:paraId="239FD3D7" w14:textId="77777777" w:rsidR="00000000" w:rsidRDefault="00345046">
            <w:pPr>
              <w:pStyle w:val="T4dispositie"/>
              <w:rPr>
                <w:lang w:val="nl-NL"/>
              </w:rPr>
            </w:pPr>
          </w:p>
          <w:p w14:paraId="458EA0E4" w14:textId="77777777" w:rsidR="00000000" w:rsidRDefault="00345046">
            <w:pPr>
              <w:pStyle w:val="T4dispositie"/>
              <w:rPr>
                <w:lang w:val="nl-NL"/>
              </w:rPr>
            </w:pPr>
            <w:r>
              <w:rPr>
                <w:lang w:val="nl-NL"/>
              </w:rPr>
              <w:t>Holpijp</w:t>
            </w:r>
          </w:p>
          <w:p w14:paraId="0BBF371A" w14:textId="77777777" w:rsidR="00000000" w:rsidRDefault="00345046">
            <w:pPr>
              <w:pStyle w:val="T4dispositie"/>
              <w:rPr>
                <w:lang w:val="nl-NL"/>
              </w:rPr>
            </w:pPr>
            <w:proofErr w:type="spellStart"/>
            <w:r>
              <w:rPr>
                <w:lang w:val="nl-NL"/>
              </w:rPr>
              <w:t>Salicionaal</w:t>
            </w:r>
            <w:proofErr w:type="spellEnd"/>
          </w:p>
          <w:p w14:paraId="41B1A5FB" w14:textId="77777777" w:rsidR="00000000" w:rsidRDefault="00345046">
            <w:pPr>
              <w:pStyle w:val="T4dispositie"/>
              <w:rPr>
                <w:lang w:val="nl-NL"/>
              </w:rPr>
            </w:pPr>
            <w:r>
              <w:rPr>
                <w:lang w:val="nl-NL"/>
              </w:rPr>
              <w:t>Roerfluit</w:t>
            </w:r>
          </w:p>
        </w:tc>
        <w:tc>
          <w:tcPr>
            <w:tcW w:w="398" w:type="dxa"/>
          </w:tcPr>
          <w:p w14:paraId="5739573D" w14:textId="77777777" w:rsidR="00000000" w:rsidRDefault="00345046">
            <w:pPr>
              <w:pStyle w:val="T4dispositie"/>
              <w:rPr>
                <w:lang w:val="nl-NL"/>
              </w:rPr>
            </w:pPr>
          </w:p>
          <w:p w14:paraId="4DD49CD2" w14:textId="77777777" w:rsidR="00000000" w:rsidRDefault="00345046">
            <w:pPr>
              <w:pStyle w:val="T4dispositie"/>
              <w:rPr>
                <w:lang w:val="nl-NL"/>
              </w:rPr>
            </w:pPr>
          </w:p>
          <w:p w14:paraId="70910013" w14:textId="77777777" w:rsidR="00000000" w:rsidRDefault="00345046">
            <w:pPr>
              <w:pStyle w:val="T4dispositie"/>
              <w:rPr>
                <w:lang w:val="nl-NL"/>
              </w:rPr>
            </w:pPr>
          </w:p>
          <w:p w14:paraId="05BCC64D" w14:textId="77777777" w:rsidR="00000000" w:rsidRDefault="00345046">
            <w:pPr>
              <w:pStyle w:val="T4dispositie"/>
              <w:rPr>
                <w:lang w:val="nl-NL"/>
              </w:rPr>
            </w:pPr>
            <w:r>
              <w:rPr>
                <w:lang w:val="nl-NL"/>
              </w:rPr>
              <w:t>8'</w:t>
            </w:r>
          </w:p>
          <w:p w14:paraId="361032F1" w14:textId="77777777" w:rsidR="00000000" w:rsidRDefault="00345046">
            <w:pPr>
              <w:pStyle w:val="T4dispositie"/>
              <w:rPr>
                <w:lang w:val="nl-NL"/>
              </w:rPr>
            </w:pPr>
            <w:r>
              <w:rPr>
                <w:lang w:val="nl-NL"/>
              </w:rPr>
              <w:t>8'</w:t>
            </w:r>
          </w:p>
          <w:p w14:paraId="267F1F85" w14:textId="77777777" w:rsidR="00000000" w:rsidRDefault="00345046">
            <w:pPr>
              <w:pStyle w:val="T4dispositie"/>
              <w:rPr>
                <w:lang w:val="nl-NL"/>
              </w:rPr>
            </w:pPr>
            <w:r>
              <w:rPr>
                <w:lang w:val="nl-NL"/>
              </w:rPr>
              <w:t>4'</w:t>
            </w:r>
          </w:p>
        </w:tc>
        <w:tc>
          <w:tcPr>
            <w:tcW w:w="1202" w:type="dxa"/>
          </w:tcPr>
          <w:p w14:paraId="75E8EE3B" w14:textId="77777777" w:rsidR="00000000" w:rsidRDefault="00345046">
            <w:pPr>
              <w:pStyle w:val="T4dispositie"/>
              <w:rPr>
                <w:i/>
                <w:iCs/>
                <w:lang w:val="nl-NL"/>
              </w:rPr>
            </w:pPr>
            <w:r>
              <w:rPr>
                <w:i/>
                <w:iCs/>
                <w:lang w:val="nl-NL"/>
              </w:rPr>
              <w:t>Pedaal</w:t>
            </w:r>
            <w:r>
              <w:rPr>
                <w:lang w:val="nl-NL"/>
              </w:rPr>
              <w:t>*</w:t>
            </w:r>
          </w:p>
          <w:p w14:paraId="04084120" w14:textId="77777777" w:rsidR="00000000" w:rsidRDefault="00345046">
            <w:pPr>
              <w:pStyle w:val="T4dispositie"/>
              <w:rPr>
                <w:lang w:val="nl-NL"/>
              </w:rPr>
            </w:pPr>
            <w:r>
              <w:rPr>
                <w:lang w:val="nl-NL"/>
              </w:rPr>
              <w:t>2 stemmen</w:t>
            </w:r>
          </w:p>
          <w:p w14:paraId="4BB72D7C" w14:textId="77777777" w:rsidR="00000000" w:rsidRDefault="00345046">
            <w:pPr>
              <w:pStyle w:val="T4dispositie"/>
              <w:rPr>
                <w:lang w:val="nl-NL"/>
              </w:rPr>
            </w:pPr>
          </w:p>
          <w:p w14:paraId="4D58C51D" w14:textId="77777777" w:rsidR="00000000" w:rsidRDefault="00345046">
            <w:pPr>
              <w:pStyle w:val="T4dispositie"/>
              <w:rPr>
                <w:lang w:val="nl-NL"/>
              </w:rPr>
            </w:pPr>
            <w:r>
              <w:rPr>
                <w:lang w:val="nl-NL"/>
              </w:rPr>
              <w:t>Bourdon</w:t>
            </w:r>
          </w:p>
          <w:p w14:paraId="618EC5EC" w14:textId="77777777" w:rsidR="00000000" w:rsidRDefault="00345046">
            <w:pPr>
              <w:pStyle w:val="T4dispositie"/>
              <w:rPr>
                <w:lang w:val="nl-NL"/>
              </w:rPr>
            </w:pPr>
            <w:r>
              <w:rPr>
                <w:lang w:val="nl-NL"/>
              </w:rPr>
              <w:t>Holfluit</w:t>
            </w:r>
          </w:p>
        </w:tc>
        <w:tc>
          <w:tcPr>
            <w:tcW w:w="720" w:type="dxa"/>
          </w:tcPr>
          <w:p w14:paraId="3D4BC726" w14:textId="77777777" w:rsidR="00000000" w:rsidRDefault="00345046">
            <w:pPr>
              <w:pStyle w:val="T4dispositie"/>
              <w:rPr>
                <w:lang w:val="nl-NL"/>
              </w:rPr>
            </w:pPr>
          </w:p>
          <w:p w14:paraId="1F23E389" w14:textId="77777777" w:rsidR="00000000" w:rsidRDefault="00345046">
            <w:pPr>
              <w:pStyle w:val="T4dispositie"/>
              <w:rPr>
                <w:lang w:val="nl-NL"/>
              </w:rPr>
            </w:pPr>
          </w:p>
          <w:p w14:paraId="3EDCB35F" w14:textId="77777777" w:rsidR="00000000" w:rsidRDefault="00345046">
            <w:pPr>
              <w:pStyle w:val="T4dispositie"/>
              <w:rPr>
                <w:lang w:val="nl-NL"/>
              </w:rPr>
            </w:pPr>
          </w:p>
          <w:p w14:paraId="33DA0A9F" w14:textId="77777777" w:rsidR="00000000" w:rsidRDefault="00345046">
            <w:pPr>
              <w:pStyle w:val="T4dispositie"/>
              <w:rPr>
                <w:lang w:val="nl-NL"/>
              </w:rPr>
            </w:pPr>
            <w:r>
              <w:rPr>
                <w:lang w:val="nl-NL"/>
              </w:rPr>
              <w:t>16'</w:t>
            </w:r>
          </w:p>
          <w:p w14:paraId="4ED637B3" w14:textId="77777777" w:rsidR="00000000" w:rsidRDefault="00345046">
            <w:pPr>
              <w:pStyle w:val="T4dispositie"/>
              <w:rPr>
                <w:lang w:val="nl-NL"/>
              </w:rPr>
            </w:pPr>
            <w:r>
              <w:rPr>
                <w:lang w:val="nl-NL"/>
              </w:rPr>
              <w:t>8'</w:t>
            </w:r>
          </w:p>
        </w:tc>
      </w:tr>
    </w:tbl>
    <w:p w14:paraId="7105CBAA" w14:textId="77777777" w:rsidR="00000000" w:rsidRDefault="00345046">
      <w:pPr>
        <w:pStyle w:val="T4dispositie"/>
      </w:pPr>
    </w:p>
    <w:p w14:paraId="066328EE" w14:textId="77777777" w:rsidR="00000000" w:rsidRDefault="00345046">
      <w:pPr>
        <w:pStyle w:val="T4dispositie"/>
      </w:pPr>
      <w:r>
        <w:t xml:space="preserve">* </w:t>
      </w:r>
      <w:proofErr w:type="spellStart"/>
      <w:r>
        <w:t>uitgevoerd</w:t>
      </w:r>
      <w:proofErr w:type="spellEnd"/>
      <w:r>
        <w:t xml:space="preserve"> </w:t>
      </w:r>
      <w:proofErr w:type="spellStart"/>
      <w:r>
        <w:t>als</w:t>
      </w:r>
      <w:proofErr w:type="spellEnd"/>
      <w:r>
        <w:t xml:space="preserve"> unit</w:t>
      </w:r>
    </w:p>
    <w:p w14:paraId="2525E2CB" w14:textId="77777777" w:rsidR="00000000" w:rsidRDefault="00345046">
      <w:pPr>
        <w:pStyle w:val="T4dispositie"/>
      </w:pPr>
    </w:p>
    <w:p w14:paraId="397A3F4B" w14:textId="77777777" w:rsidR="00000000" w:rsidRDefault="00345046">
      <w:pPr>
        <w:pStyle w:val="T1"/>
        <w:rPr>
          <w:lang w:val="nl-NL"/>
        </w:rPr>
      </w:pPr>
      <w:r>
        <w:rPr>
          <w:lang w:val="nl-NL"/>
        </w:rPr>
        <w:lastRenderedPageBreak/>
        <w:t>Werktuiglijke registers</w:t>
      </w:r>
    </w:p>
    <w:p w14:paraId="21DAE6E8" w14:textId="77777777" w:rsidR="00000000" w:rsidRDefault="00345046">
      <w:pPr>
        <w:pStyle w:val="T1"/>
        <w:rPr>
          <w:lang w:val="nl-NL"/>
        </w:rPr>
      </w:pPr>
      <w:r>
        <w:rPr>
          <w:lang w:val="nl-NL"/>
        </w:rPr>
        <w:t xml:space="preserve">koppelingen HW-BW, </w:t>
      </w:r>
      <w:proofErr w:type="spellStart"/>
      <w:r>
        <w:rPr>
          <w:lang w:val="nl-NL"/>
        </w:rPr>
        <w:t>Ped</w:t>
      </w:r>
      <w:proofErr w:type="spellEnd"/>
      <w:r>
        <w:rPr>
          <w:lang w:val="nl-NL"/>
        </w:rPr>
        <w:t>-HW</w:t>
      </w:r>
    </w:p>
    <w:p w14:paraId="65D910C5" w14:textId="77777777" w:rsidR="00000000" w:rsidRDefault="00345046">
      <w:pPr>
        <w:pStyle w:val="T1"/>
        <w:rPr>
          <w:lang w:val="nl-NL"/>
        </w:rPr>
      </w:pPr>
    </w:p>
    <w:p w14:paraId="53654223" w14:textId="77777777" w:rsidR="00000000" w:rsidRDefault="00345046">
      <w:pPr>
        <w:pStyle w:val="T1"/>
        <w:rPr>
          <w:lang w:val="nl-NL"/>
        </w:rPr>
      </w:pPr>
      <w:r>
        <w:rPr>
          <w:lang w:val="nl-NL"/>
        </w:rPr>
        <w:t>Samen</w:t>
      </w:r>
      <w:r>
        <w:rPr>
          <w:lang w:val="nl-NL"/>
        </w:rPr>
        <w:t>stelling vulstem</w:t>
      </w:r>
    </w:p>
    <w:p w14:paraId="6EA71A1E" w14:textId="77777777" w:rsidR="00000000" w:rsidRDefault="00345046">
      <w:pPr>
        <w:pStyle w:val="T1"/>
        <w:rPr>
          <w:lang w:val="nl-NL"/>
        </w:rPr>
      </w:pPr>
      <w:r>
        <w:rPr>
          <w:lang w:val="nl-NL"/>
        </w:rPr>
        <w:t xml:space="preserve">Cornet   </w:t>
      </w:r>
      <w:r>
        <w:rPr>
          <w:sz w:val="20"/>
        </w:rPr>
        <w:t>c</w:t>
      </w:r>
      <w:r>
        <w:rPr>
          <w:sz w:val="20"/>
          <w:vertAlign w:val="superscript"/>
        </w:rPr>
        <w:t>1</w:t>
      </w:r>
      <w:r>
        <w:rPr>
          <w:sz w:val="20"/>
        </w:rPr>
        <w:t xml:space="preserve">   4 - 2 2/3 - 2 - 1 3/5</w:t>
      </w:r>
    </w:p>
    <w:p w14:paraId="1BA1F633" w14:textId="77777777" w:rsidR="00000000" w:rsidRDefault="00345046">
      <w:pPr>
        <w:pStyle w:val="T1"/>
        <w:rPr>
          <w:lang w:val="nl-NL"/>
        </w:rPr>
      </w:pPr>
    </w:p>
    <w:p w14:paraId="2F6EBB66" w14:textId="77777777" w:rsidR="00000000" w:rsidRDefault="00345046">
      <w:pPr>
        <w:pStyle w:val="T1"/>
        <w:rPr>
          <w:lang w:val="nl-NL"/>
        </w:rPr>
      </w:pPr>
      <w:r>
        <w:rPr>
          <w:lang w:val="nl-NL"/>
        </w:rPr>
        <w:t>Toonhoogte</w:t>
      </w:r>
    </w:p>
    <w:p w14:paraId="46180CB9" w14:textId="77777777" w:rsidR="00000000" w:rsidRDefault="00345046">
      <w:pPr>
        <w:pStyle w:val="T1"/>
        <w:rPr>
          <w:lang w:val="nl-NL"/>
        </w:rPr>
      </w:pPr>
      <w:r>
        <w:rPr>
          <w:lang w:val="nl-NL"/>
        </w:rPr>
        <w:t>a</w:t>
      </w:r>
      <w:r>
        <w:rPr>
          <w:vertAlign w:val="superscript"/>
          <w:lang w:val="nl-NL"/>
        </w:rPr>
        <w:t>1</w:t>
      </w:r>
      <w:r>
        <w:rPr>
          <w:lang w:val="nl-NL"/>
        </w:rPr>
        <w:t xml:space="preserve"> = 440 Hz</w:t>
      </w:r>
    </w:p>
    <w:p w14:paraId="23ACF8CA" w14:textId="77777777" w:rsidR="00000000" w:rsidRDefault="00345046">
      <w:pPr>
        <w:pStyle w:val="T1"/>
        <w:rPr>
          <w:lang w:val="nl-NL"/>
        </w:rPr>
      </w:pPr>
      <w:r>
        <w:rPr>
          <w:lang w:val="nl-NL"/>
        </w:rPr>
        <w:t>Temperatuur</w:t>
      </w:r>
    </w:p>
    <w:p w14:paraId="3DD12038" w14:textId="77777777" w:rsidR="00000000" w:rsidRDefault="00345046">
      <w:pPr>
        <w:pStyle w:val="T1"/>
        <w:rPr>
          <w:lang w:val="nl-NL"/>
        </w:rPr>
      </w:pPr>
      <w:r>
        <w:rPr>
          <w:lang w:val="nl-NL"/>
        </w:rPr>
        <w:t>evenredig zwevend</w:t>
      </w:r>
    </w:p>
    <w:p w14:paraId="1ACDDF16" w14:textId="77777777" w:rsidR="00000000" w:rsidRDefault="00345046">
      <w:pPr>
        <w:pStyle w:val="T1"/>
        <w:rPr>
          <w:lang w:val="nl-NL"/>
        </w:rPr>
      </w:pPr>
    </w:p>
    <w:p w14:paraId="66F40131" w14:textId="77777777" w:rsidR="00000000" w:rsidRDefault="00345046">
      <w:pPr>
        <w:pStyle w:val="T1"/>
        <w:rPr>
          <w:lang w:val="nl-NL"/>
        </w:rPr>
      </w:pPr>
      <w:r>
        <w:rPr>
          <w:lang w:val="nl-NL"/>
        </w:rPr>
        <w:t>Manuaalomvang</w:t>
      </w:r>
    </w:p>
    <w:p w14:paraId="39DEA977" w14:textId="77777777" w:rsidR="00000000" w:rsidRDefault="00345046">
      <w:pPr>
        <w:pStyle w:val="T1"/>
        <w:rPr>
          <w:vertAlign w:val="superscript"/>
          <w:lang w:val="nl-NL"/>
        </w:rPr>
      </w:pPr>
      <w:r>
        <w:rPr>
          <w:lang w:val="nl-NL"/>
        </w:rPr>
        <w:t>C-f</w:t>
      </w:r>
      <w:r>
        <w:rPr>
          <w:vertAlign w:val="superscript"/>
          <w:lang w:val="nl-NL"/>
        </w:rPr>
        <w:t>3</w:t>
      </w:r>
    </w:p>
    <w:p w14:paraId="2E180CF4" w14:textId="77777777" w:rsidR="00000000" w:rsidRDefault="00345046">
      <w:pPr>
        <w:pStyle w:val="T1"/>
        <w:rPr>
          <w:lang w:val="nl-NL"/>
        </w:rPr>
      </w:pPr>
      <w:r>
        <w:rPr>
          <w:lang w:val="nl-NL"/>
        </w:rPr>
        <w:t>Pedaalomvang</w:t>
      </w:r>
    </w:p>
    <w:p w14:paraId="6BB5B47F" w14:textId="77777777" w:rsidR="00000000" w:rsidRDefault="00345046">
      <w:pPr>
        <w:pStyle w:val="T1"/>
        <w:rPr>
          <w:vertAlign w:val="superscript"/>
          <w:lang w:val="nl-NL"/>
        </w:rPr>
      </w:pPr>
      <w:r>
        <w:rPr>
          <w:lang w:val="nl-NL"/>
        </w:rPr>
        <w:t>C-d</w:t>
      </w:r>
      <w:r>
        <w:rPr>
          <w:vertAlign w:val="superscript"/>
          <w:lang w:val="nl-NL"/>
        </w:rPr>
        <w:t>1</w:t>
      </w:r>
    </w:p>
    <w:p w14:paraId="34DA4D65" w14:textId="77777777" w:rsidR="00000000" w:rsidRDefault="00345046">
      <w:pPr>
        <w:pStyle w:val="T1"/>
        <w:rPr>
          <w:lang w:val="nl-NL"/>
        </w:rPr>
      </w:pPr>
    </w:p>
    <w:p w14:paraId="35D7ECD7" w14:textId="77777777" w:rsidR="00000000" w:rsidRDefault="00345046">
      <w:pPr>
        <w:pStyle w:val="T1"/>
        <w:rPr>
          <w:lang w:val="nl-NL"/>
        </w:rPr>
      </w:pPr>
      <w:r>
        <w:rPr>
          <w:lang w:val="nl-NL"/>
        </w:rPr>
        <w:t>Windvoorziening</w:t>
      </w:r>
    </w:p>
    <w:p w14:paraId="37A5C315" w14:textId="77777777" w:rsidR="00000000" w:rsidRDefault="00345046">
      <w:pPr>
        <w:pStyle w:val="T1"/>
        <w:rPr>
          <w:lang w:val="nl-NL"/>
        </w:rPr>
      </w:pPr>
      <w:r>
        <w:rPr>
          <w:lang w:val="nl-NL"/>
        </w:rPr>
        <w:t>magazijnbalg</w:t>
      </w:r>
    </w:p>
    <w:p w14:paraId="6D39C156" w14:textId="77777777" w:rsidR="00000000" w:rsidRDefault="00345046">
      <w:pPr>
        <w:pStyle w:val="T1"/>
        <w:rPr>
          <w:lang w:val="nl-NL"/>
        </w:rPr>
      </w:pPr>
      <w:r>
        <w:rPr>
          <w:lang w:val="nl-NL"/>
        </w:rPr>
        <w:t>Winddruk</w:t>
      </w:r>
    </w:p>
    <w:p w14:paraId="5BBAEFBC" w14:textId="77777777" w:rsidR="00000000" w:rsidRDefault="00345046">
      <w:pPr>
        <w:pStyle w:val="T1"/>
        <w:rPr>
          <w:lang w:val="nl-NL"/>
        </w:rPr>
      </w:pPr>
      <w:r>
        <w:rPr>
          <w:lang w:val="nl-NL"/>
        </w:rPr>
        <w:t>90 mm</w:t>
      </w:r>
    </w:p>
    <w:p w14:paraId="2D8BE3ED" w14:textId="77777777" w:rsidR="00000000" w:rsidRDefault="00345046">
      <w:pPr>
        <w:pStyle w:val="T1"/>
        <w:rPr>
          <w:lang w:val="nl-NL"/>
        </w:rPr>
      </w:pPr>
    </w:p>
    <w:p w14:paraId="6AB3D2C3" w14:textId="77777777" w:rsidR="00000000" w:rsidRDefault="00345046">
      <w:pPr>
        <w:pStyle w:val="T1"/>
        <w:rPr>
          <w:lang w:val="nl-NL"/>
        </w:rPr>
      </w:pPr>
      <w:r>
        <w:rPr>
          <w:lang w:val="nl-NL"/>
        </w:rPr>
        <w:t>Plaats klaviatuur</w:t>
      </w:r>
    </w:p>
    <w:p w14:paraId="0FA9709D" w14:textId="77777777" w:rsidR="00000000" w:rsidRDefault="00345046">
      <w:pPr>
        <w:pStyle w:val="T1"/>
        <w:rPr>
          <w:lang w:val="nl-NL"/>
        </w:rPr>
      </w:pPr>
      <w:r>
        <w:rPr>
          <w:lang w:val="nl-NL"/>
        </w:rPr>
        <w:t>linkerzijde</w:t>
      </w:r>
    </w:p>
    <w:p w14:paraId="7251EE7B" w14:textId="77777777" w:rsidR="00000000" w:rsidRDefault="00345046">
      <w:pPr>
        <w:pStyle w:val="T1"/>
        <w:rPr>
          <w:lang w:val="nl-NL"/>
        </w:rPr>
      </w:pPr>
    </w:p>
    <w:p w14:paraId="4C36CE68" w14:textId="77777777" w:rsidR="00000000" w:rsidRDefault="00345046">
      <w:pPr>
        <w:pStyle w:val="Heading2"/>
        <w:rPr>
          <w:i w:val="0"/>
          <w:iCs/>
        </w:rPr>
      </w:pPr>
      <w:r>
        <w:rPr>
          <w:i w:val="0"/>
          <w:iCs/>
        </w:rPr>
        <w:t>Bijzonderheden</w:t>
      </w:r>
    </w:p>
    <w:p w14:paraId="6D995102" w14:textId="77777777" w:rsidR="00000000" w:rsidRDefault="00345046">
      <w:pPr>
        <w:pStyle w:val="T1"/>
        <w:rPr>
          <w:lang w:val="nl-NL"/>
        </w:rPr>
      </w:pPr>
    </w:p>
    <w:p w14:paraId="2DC5A2C7" w14:textId="77777777" w:rsidR="00000000" w:rsidRDefault="00345046">
      <w:pPr>
        <w:pStyle w:val="T1"/>
        <w:jc w:val="left"/>
        <w:rPr>
          <w:lang w:val="nl-NL"/>
        </w:rPr>
      </w:pPr>
      <w:r>
        <w:rPr>
          <w:lang w:val="nl-NL"/>
        </w:rPr>
        <w:t>Windlade en pijpwe</w:t>
      </w:r>
      <w:r>
        <w:rPr>
          <w:lang w:val="nl-NL"/>
        </w:rPr>
        <w:t xml:space="preserve">rk van het </w:t>
      </w:r>
      <w:proofErr w:type="spellStart"/>
      <w:r>
        <w:rPr>
          <w:lang w:val="nl-NL"/>
        </w:rPr>
        <w:t>Ped</w:t>
      </w:r>
      <w:proofErr w:type="spellEnd"/>
      <w:r>
        <w:rPr>
          <w:lang w:val="nl-NL"/>
        </w:rPr>
        <w:t xml:space="preserve"> zijn in een aparte kas achter de hoofdkas geplaatst. Onder de lade van het </w:t>
      </w:r>
      <w:proofErr w:type="spellStart"/>
      <w:r>
        <w:rPr>
          <w:lang w:val="nl-NL"/>
        </w:rPr>
        <w:t>Ped</w:t>
      </w:r>
      <w:proofErr w:type="spellEnd"/>
      <w:r>
        <w:rPr>
          <w:lang w:val="nl-NL"/>
        </w:rPr>
        <w:t xml:space="preserve"> bevindt zich de magazijnbalg.</w:t>
      </w:r>
    </w:p>
    <w:p w14:paraId="1202793F" w14:textId="77777777" w:rsidR="00000000" w:rsidRDefault="00345046">
      <w:pPr>
        <w:pStyle w:val="T1"/>
        <w:jc w:val="left"/>
        <w:rPr>
          <w:lang w:val="nl-NL"/>
        </w:rPr>
      </w:pPr>
      <w:r>
        <w:rPr>
          <w:lang w:val="nl-NL"/>
        </w:rPr>
        <w:t>Het pijpwerk van HW en NW is op een gecombineerde windlade geplaatst met een ventielkast aan de voorzijde (HW) en een aan de achterz</w:t>
      </w:r>
      <w:r>
        <w:rPr>
          <w:lang w:val="nl-NL"/>
        </w:rPr>
        <w:t xml:space="preserve">ijde (NW). De indeling van de lade volgt die van het front: C-Gis in het midden, </w:t>
      </w:r>
      <w:proofErr w:type="spellStart"/>
      <w:r>
        <w:rPr>
          <w:lang w:val="nl-NL"/>
        </w:rPr>
        <w:t>A-a</w:t>
      </w:r>
      <w:proofErr w:type="spellEnd"/>
      <w:r>
        <w:rPr>
          <w:lang w:val="nl-NL"/>
        </w:rPr>
        <w:t xml:space="preserve"> respectievelijk </w:t>
      </w:r>
      <w:proofErr w:type="spellStart"/>
      <w:r>
        <w:rPr>
          <w:lang w:val="nl-NL"/>
        </w:rPr>
        <w:t>B-b</w:t>
      </w:r>
      <w:proofErr w:type="spellEnd"/>
      <w:r>
        <w:rPr>
          <w:lang w:val="nl-NL"/>
        </w:rPr>
        <w:t xml:space="preserve"> aan weerszijden, het vervolg daartussenin, van binnen naar buiten aflopend.</w:t>
      </w:r>
    </w:p>
    <w:p w14:paraId="03F22E45" w14:textId="77777777" w:rsidR="00000000" w:rsidRDefault="00345046">
      <w:pPr>
        <w:pStyle w:val="T1"/>
        <w:jc w:val="left"/>
        <w:rPr>
          <w:lang w:val="nl-NL"/>
        </w:rPr>
      </w:pPr>
      <w:r>
        <w:rPr>
          <w:lang w:val="nl-NL"/>
        </w:rPr>
        <w:t>Het pijpwerk van HW en NW is origineel, met uitzondering van de in 1990 aan</w:t>
      </w:r>
      <w:r>
        <w:rPr>
          <w:lang w:val="nl-NL"/>
        </w:rPr>
        <w:t>gevulde Quint 3' (HW), waarvan h</w:t>
      </w:r>
      <w:r>
        <w:rPr>
          <w:vertAlign w:val="superscript"/>
          <w:lang w:val="nl-NL"/>
        </w:rPr>
        <w:t>1</w:t>
      </w:r>
      <w:r>
        <w:rPr>
          <w:lang w:val="nl-NL"/>
        </w:rPr>
        <w:t>-f</w:t>
      </w:r>
      <w:r>
        <w:rPr>
          <w:vertAlign w:val="superscript"/>
          <w:lang w:val="nl-NL"/>
        </w:rPr>
        <w:t>3</w:t>
      </w:r>
      <w:r>
        <w:rPr>
          <w:lang w:val="nl-NL"/>
        </w:rPr>
        <w:t xml:space="preserve"> nieuw zijn. C en Cis van de Prestant 8' zijn metalen binnenpijpen die zijn afgevoerd achter de middentoren. D-d</w:t>
      </w:r>
      <w:r>
        <w:rPr>
          <w:vertAlign w:val="superscript"/>
          <w:lang w:val="nl-NL"/>
        </w:rPr>
        <w:t>2</w:t>
      </w:r>
      <w:r>
        <w:rPr>
          <w:lang w:val="nl-NL"/>
        </w:rPr>
        <w:t xml:space="preserve"> staan in het front; het vervolg staat op de lade en is tot en met h</w:t>
      </w:r>
      <w:r>
        <w:rPr>
          <w:vertAlign w:val="superscript"/>
          <w:lang w:val="nl-NL"/>
        </w:rPr>
        <w:t>2</w:t>
      </w:r>
      <w:r>
        <w:rPr>
          <w:lang w:val="nl-NL"/>
        </w:rPr>
        <w:t xml:space="preserve"> voorzien van </w:t>
      </w:r>
      <w:proofErr w:type="spellStart"/>
      <w:r>
        <w:rPr>
          <w:lang w:val="nl-NL"/>
        </w:rPr>
        <w:t>expressions</w:t>
      </w:r>
      <w:proofErr w:type="spellEnd"/>
      <w:r>
        <w:rPr>
          <w:lang w:val="nl-NL"/>
        </w:rPr>
        <w:t>. Het pijpwer</w:t>
      </w:r>
      <w:r>
        <w:rPr>
          <w:lang w:val="nl-NL"/>
        </w:rPr>
        <w:t>k van de Cornet staat op twee bankjes, direct achter de Prestant 8'.</w:t>
      </w:r>
    </w:p>
    <w:p w14:paraId="7CE5D25F" w14:textId="77777777" w:rsidR="00000000" w:rsidRDefault="00345046">
      <w:pPr>
        <w:pStyle w:val="T1"/>
        <w:jc w:val="left"/>
        <w:rPr>
          <w:lang w:val="nl-NL"/>
        </w:rPr>
      </w:pPr>
      <w:r>
        <w:rPr>
          <w:lang w:val="nl-NL"/>
        </w:rPr>
        <w:t xml:space="preserve">Het groot octaaf van de Holpijp 8' (NW) is van hout, het vervolg is van metaal (gedekt). De </w:t>
      </w:r>
      <w:proofErr w:type="spellStart"/>
      <w:r>
        <w:rPr>
          <w:lang w:val="nl-NL"/>
        </w:rPr>
        <w:t>Salicionaal</w:t>
      </w:r>
      <w:proofErr w:type="spellEnd"/>
      <w:r>
        <w:rPr>
          <w:lang w:val="nl-NL"/>
        </w:rPr>
        <w:t xml:space="preserve"> 8' is van C-Gis gecombineerd met de Holpijp. Het hoogste octaaf van de Roerfluit 4'</w:t>
      </w:r>
      <w:r>
        <w:rPr>
          <w:lang w:val="nl-NL"/>
        </w:rPr>
        <w:t xml:space="preserve"> is cilindrisch, open.</w:t>
      </w:r>
    </w:p>
    <w:p w14:paraId="17C48764" w14:textId="77777777" w:rsidR="00345046" w:rsidRDefault="00345046">
      <w:pPr>
        <w:pStyle w:val="T1"/>
        <w:jc w:val="left"/>
        <w:rPr>
          <w:lang w:val="nl-NL"/>
        </w:rPr>
      </w:pPr>
      <w:r>
        <w:rPr>
          <w:lang w:val="nl-NL"/>
        </w:rPr>
        <w:t>Van de Bourdon 16' (</w:t>
      </w:r>
      <w:proofErr w:type="spellStart"/>
      <w:r>
        <w:rPr>
          <w:lang w:val="nl-NL"/>
        </w:rPr>
        <w:t>Ped</w:t>
      </w:r>
      <w:proofErr w:type="spellEnd"/>
      <w:r>
        <w:rPr>
          <w:lang w:val="nl-NL"/>
        </w:rPr>
        <w:t xml:space="preserve">) zijn </w:t>
      </w:r>
      <w:proofErr w:type="spellStart"/>
      <w:r>
        <w:rPr>
          <w:lang w:val="nl-NL"/>
        </w:rPr>
        <w:t>C-h</w:t>
      </w:r>
      <w:proofErr w:type="spellEnd"/>
      <w:r>
        <w:rPr>
          <w:lang w:val="nl-NL"/>
        </w:rPr>
        <w:t xml:space="preserve"> ouder dan 1990. De overige pijpen van het </w:t>
      </w:r>
      <w:proofErr w:type="spellStart"/>
      <w:r>
        <w:rPr>
          <w:lang w:val="nl-NL"/>
        </w:rPr>
        <w:t>Ped</w:t>
      </w:r>
      <w:proofErr w:type="spellEnd"/>
      <w:r>
        <w:rPr>
          <w:lang w:val="nl-NL"/>
        </w:rPr>
        <w:t xml:space="preserve"> zijn in 1990 nieuw gemaakt.</w:t>
      </w:r>
    </w:p>
    <w:sectPr w:rsidR="0034504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E0"/>
    <w:rsid w:val="00345046"/>
    <w:rsid w:val="009B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9A2694"/>
  <w15:chartTrackingRefBased/>
  <w15:docId w15:val="{2BB73CA1-EE74-8441-88D4-F729FB1C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Den Helder / 1863</vt:lpstr>
    </vt:vector>
  </TitlesOfParts>
  <Company>NIvO</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 Helder / 1863</dc:title>
  <dc:subject/>
  <dc:creator>WS1</dc:creator>
  <cp:keywords/>
  <dc:description/>
  <cp:lastModifiedBy>Eline J Duijsens</cp:lastModifiedBy>
  <cp:revision>2</cp:revision>
  <dcterms:created xsi:type="dcterms:W3CDTF">2021-09-20T12:27:00Z</dcterms:created>
  <dcterms:modified xsi:type="dcterms:W3CDTF">2021-09-20T12:27:00Z</dcterms:modified>
</cp:coreProperties>
</file>