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2614" w14:textId="77777777" w:rsidR="00000000" w:rsidRDefault="002830BF">
      <w:pPr>
        <w:pStyle w:val="Heading1"/>
      </w:pPr>
      <w:bookmarkStart w:id="0" w:name="_GoBack"/>
      <w:bookmarkEnd w:id="0"/>
      <w:r>
        <w:t>Aalsmeer / 1864</w:t>
      </w:r>
    </w:p>
    <w:p w14:paraId="297CA2E9" w14:textId="77777777" w:rsidR="00000000" w:rsidRDefault="002830BF">
      <w:pPr>
        <w:pStyle w:val="Heading2"/>
        <w:rPr>
          <w:i w:val="0"/>
          <w:iCs/>
        </w:rPr>
      </w:pPr>
      <w:proofErr w:type="spellStart"/>
      <w:r>
        <w:rPr>
          <w:i w:val="0"/>
          <w:iCs/>
        </w:rPr>
        <w:t>Oud-Katholieke</w:t>
      </w:r>
      <w:proofErr w:type="spellEnd"/>
      <w:r>
        <w:rPr>
          <w:i w:val="0"/>
          <w:iCs/>
        </w:rPr>
        <w:t xml:space="preserve"> Kerk H.H. Petrus en </w:t>
      </w:r>
      <w:proofErr w:type="spellStart"/>
      <w:r>
        <w:rPr>
          <w:i w:val="0"/>
          <w:iCs/>
        </w:rPr>
        <w:t>Paulus</w:t>
      </w:r>
      <w:proofErr w:type="spellEnd"/>
    </w:p>
    <w:p w14:paraId="2D828FB9" w14:textId="77777777" w:rsidR="00000000" w:rsidRDefault="002830BF">
      <w:pPr>
        <w:pStyle w:val="T1"/>
        <w:jc w:val="left"/>
        <w:rPr>
          <w:lang w:val="nl-NL"/>
        </w:rPr>
      </w:pPr>
    </w:p>
    <w:p w14:paraId="04D08633" w14:textId="77777777" w:rsidR="00000000" w:rsidRDefault="002830BF">
      <w:pPr>
        <w:pStyle w:val="T1"/>
        <w:jc w:val="left"/>
        <w:rPr>
          <w:i/>
          <w:iCs/>
          <w:lang w:val="nl-NL"/>
        </w:rPr>
      </w:pPr>
      <w:r>
        <w:rPr>
          <w:i/>
          <w:iCs/>
          <w:lang w:val="nl-NL"/>
        </w:rPr>
        <w:t xml:space="preserve">Zaalkerk in rondboogstijl met torentje boven de voorgevel, gebouwd in 1860-1861 ter vervanging van een schuilkerk ter plekke. Inwendig een in de ruimte afgescheiden </w:t>
      </w:r>
      <w:proofErr w:type="spellStart"/>
      <w:r>
        <w:rPr>
          <w:i/>
          <w:iCs/>
          <w:lang w:val="nl-NL"/>
        </w:rPr>
        <w:t>koornis</w:t>
      </w:r>
      <w:proofErr w:type="spellEnd"/>
      <w:r>
        <w:rPr>
          <w:i/>
          <w:iCs/>
          <w:lang w:val="nl-NL"/>
        </w:rPr>
        <w:t xml:space="preserve">. Wandgeleding met </w:t>
      </w:r>
      <w:proofErr w:type="spellStart"/>
      <w:r>
        <w:rPr>
          <w:i/>
          <w:iCs/>
          <w:lang w:val="nl-NL"/>
        </w:rPr>
        <w:t>ionisc</w:t>
      </w:r>
      <w:r>
        <w:rPr>
          <w:i/>
          <w:iCs/>
          <w:lang w:val="nl-NL"/>
        </w:rPr>
        <w:t>he</w:t>
      </w:r>
      <w:proofErr w:type="spellEnd"/>
      <w:r>
        <w:rPr>
          <w:i/>
          <w:iCs/>
          <w:lang w:val="nl-NL"/>
        </w:rPr>
        <w:t xml:space="preserve"> pilasters. Houten tongewelf.</w:t>
      </w:r>
    </w:p>
    <w:p w14:paraId="4EB90BC6" w14:textId="77777777" w:rsidR="00000000" w:rsidRDefault="002830BF">
      <w:pPr>
        <w:pStyle w:val="T1"/>
        <w:jc w:val="left"/>
        <w:rPr>
          <w:lang w:val="nl-NL"/>
        </w:rPr>
      </w:pPr>
    </w:p>
    <w:p w14:paraId="2C057C14" w14:textId="77777777" w:rsidR="00000000" w:rsidRDefault="002830BF">
      <w:pPr>
        <w:pStyle w:val="T1"/>
        <w:jc w:val="left"/>
        <w:rPr>
          <w:lang w:val="nl-NL"/>
        </w:rPr>
      </w:pPr>
      <w:r>
        <w:rPr>
          <w:lang w:val="nl-NL"/>
        </w:rPr>
        <w:t>Kas: 1864</w:t>
      </w:r>
    </w:p>
    <w:p w14:paraId="6975DA3D" w14:textId="77777777" w:rsidR="00000000" w:rsidRDefault="002830BF">
      <w:pPr>
        <w:pStyle w:val="T1"/>
        <w:jc w:val="left"/>
        <w:rPr>
          <w:lang w:val="nl-NL"/>
        </w:rPr>
      </w:pPr>
    </w:p>
    <w:p w14:paraId="6942413B" w14:textId="77777777" w:rsidR="00000000" w:rsidRDefault="002830BF">
      <w:pPr>
        <w:pStyle w:val="Heading2"/>
        <w:rPr>
          <w:i w:val="0"/>
          <w:iCs/>
        </w:rPr>
      </w:pPr>
      <w:r>
        <w:rPr>
          <w:i w:val="0"/>
          <w:iCs/>
        </w:rPr>
        <w:t>Kunsthistorische aspecten</w:t>
      </w:r>
    </w:p>
    <w:p w14:paraId="2DCD63EE" w14:textId="77777777" w:rsidR="00000000" w:rsidRDefault="002830BF">
      <w:pPr>
        <w:pStyle w:val="T2Kunst"/>
        <w:jc w:val="left"/>
        <w:rPr>
          <w:lang w:val="nl-NL"/>
        </w:rPr>
      </w:pPr>
      <w:r>
        <w:rPr>
          <w:lang w:val="nl-NL"/>
        </w:rPr>
        <w:t xml:space="preserve">Het front van dit orgel draagt geen uitgesproken </w:t>
      </w:r>
      <w:proofErr w:type="spellStart"/>
      <w:r>
        <w:rPr>
          <w:lang w:val="nl-NL"/>
        </w:rPr>
        <w:t>Knipscheer-karakter</w:t>
      </w:r>
      <w:proofErr w:type="spellEnd"/>
      <w:r>
        <w:rPr>
          <w:lang w:val="nl-NL"/>
        </w:rPr>
        <w:t xml:space="preserve">. Wat vooral opvalt, is de naar verhouding vrij grote breedte van de tussenvelden. Beide etages bevatten tien pijpen. </w:t>
      </w:r>
      <w:r>
        <w:rPr>
          <w:lang w:val="nl-NL"/>
        </w:rPr>
        <w:t xml:space="preserve">Verder hebben de zijtorens weer de spitsvorm, iets dat Herman </w:t>
      </w:r>
      <w:proofErr w:type="spellStart"/>
      <w:r>
        <w:rPr>
          <w:lang w:val="nl-NL"/>
        </w:rPr>
        <w:t>Knipscheer</w:t>
      </w:r>
      <w:proofErr w:type="spellEnd"/>
      <w:r>
        <w:rPr>
          <w:lang w:val="nl-NL"/>
        </w:rPr>
        <w:t xml:space="preserve"> alleen in zijn vroege werk had gedaan. Ook de profielen van de torenkappen wijken af van wat hij in deze tijd placht te doen. Aan de andere kant is de combinatie van een middentoren m</w:t>
      </w:r>
      <w:r>
        <w:rPr>
          <w:lang w:val="nl-NL"/>
        </w:rPr>
        <w:t xml:space="preserve">et zeven pijpen en zijtorens met vijf pijpen bij </w:t>
      </w:r>
      <w:proofErr w:type="spellStart"/>
      <w:r>
        <w:rPr>
          <w:lang w:val="nl-NL"/>
        </w:rPr>
        <w:t>Knipscheer</w:t>
      </w:r>
      <w:proofErr w:type="spellEnd"/>
      <w:r>
        <w:rPr>
          <w:lang w:val="nl-NL"/>
        </w:rPr>
        <w:t xml:space="preserve"> niet ongebruikelijk, terwijl hij ook zijn tussenvelden soms betrekkelijk breed maakt; de breedte in Aalsmeer is echter wel excessief. Kortom, het is onzeker wat wij van deze orgelkas moeten denken</w:t>
      </w:r>
      <w:r>
        <w:rPr>
          <w:lang w:val="nl-NL"/>
        </w:rPr>
        <w:t>.</w:t>
      </w:r>
    </w:p>
    <w:p w14:paraId="3B7F5FBA" w14:textId="77777777" w:rsidR="00000000" w:rsidRDefault="002830BF">
      <w:pPr>
        <w:pStyle w:val="T2Kunst"/>
        <w:jc w:val="left"/>
        <w:rPr>
          <w:lang w:val="nl-NL"/>
        </w:rPr>
      </w:pPr>
      <w:r>
        <w:rPr>
          <w:lang w:val="nl-NL"/>
        </w:rPr>
        <w:t xml:space="preserve">Misschien maakt de decoratie ons iets wijzer. Boven de tussenvelden zien wij een brede gevlochten bladlijst. Dit is een typisch </w:t>
      </w:r>
      <w:proofErr w:type="spellStart"/>
      <w:r>
        <w:rPr>
          <w:lang w:val="nl-NL"/>
        </w:rPr>
        <w:t>Knipscheer-ornament</w:t>
      </w:r>
      <w:proofErr w:type="spellEnd"/>
      <w:r>
        <w:rPr>
          <w:lang w:val="nl-NL"/>
        </w:rPr>
        <w:t xml:space="preserve">, hier overigens wel voor het laatst toegepast. De etages van de velden worden gescheiden door smalle naar </w:t>
      </w:r>
      <w:r>
        <w:rPr>
          <w:lang w:val="nl-NL"/>
        </w:rPr>
        <w:t xml:space="preserve">buiten aflopende lijsten, </w:t>
      </w:r>
      <w:proofErr w:type="spellStart"/>
      <w:r>
        <w:rPr>
          <w:lang w:val="nl-NL"/>
        </w:rPr>
        <w:t>omraamd</w:t>
      </w:r>
      <w:proofErr w:type="spellEnd"/>
      <w:r>
        <w:rPr>
          <w:lang w:val="nl-NL"/>
        </w:rPr>
        <w:t xml:space="preserve"> met geschulpte blaadjes. De blinderingen boven en beneden in de torens en aan de pijpvoeten in de benedenvelden bestaan uit geschulpte </w:t>
      </w:r>
      <w:proofErr w:type="spellStart"/>
      <w:r>
        <w:rPr>
          <w:lang w:val="nl-NL"/>
        </w:rPr>
        <w:t>C-voluten</w:t>
      </w:r>
      <w:proofErr w:type="spellEnd"/>
      <w:r>
        <w:rPr>
          <w:lang w:val="nl-NL"/>
        </w:rPr>
        <w:t xml:space="preserve"> met schuimwerk, in zeer uitgesproken rococo vormen. Opmerkelijk zijn verder d</w:t>
      </w:r>
      <w:r>
        <w:rPr>
          <w:lang w:val="nl-NL"/>
        </w:rPr>
        <w:t>e consoles onder de drie torens. Zij vertonen sierlijk bladwerk dat eindigt in een druiper en zijn ook nog met slingers versierd.</w:t>
      </w:r>
    </w:p>
    <w:p w14:paraId="20883A3D" w14:textId="77777777" w:rsidR="00000000" w:rsidRDefault="002830BF">
      <w:pPr>
        <w:pStyle w:val="T2Kunst"/>
        <w:jc w:val="left"/>
        <w:rPr>
          <w:lang w:val="nl-NL"/>
        </w:rPr>
      </w:pPr>
      <w:r>
        <w:rPr>
          <w:lang w:val="nl-NL"/>
        </w:rPr>
        <w:t>Maakt dit alles ons nu veel wijzer over de herkomst van deze orgelkas? Nauwelijks. De vraag is natuurlijk of de rococo-ornamen</w:t>
      </w:r>
      <w:r>
        <w:rPr>
          <w:lang w:val="nl-NL"/>
        </w:rPr>
        <w:t xml:space="preserve">ten 18e-eeuws zijn of 19e-eeuws </w:t>
      </w:r>
      <w:proofErr w:type="spellStart"/>
      <w:r>
        <w:rPr>
          <w:lang w:val="nl-NL"/>
        </w:rPr>
        <w:t>neorococo</w:t>
      </w:r>
      <w:proofErr w:type="spellEnd"/>
      <w:r>
        <w:rPr>
          <w:lang w:val="nl-NL"/>
        </w:rPr>
        <w:t xml:space="preserve">. </w:t>
      </w:r>
      <w:proofErr w:type="spellStart"/>
      <w:r>
        <w:rPr>
          <w:lang w:val="nl-NL"/>
        </w:rPr>
        <w:t>Neorococo</w:t>
      </w:r>
      <w:proofErr w:type="spellEnd"/>
      <w:r>
        <w:rPr>
          <w:lang w:val="nl-NL"/>
        </w:rPr>
        <w:t xml:space="preserve"> werd omstreeks 1860 zeker toegepast, maar niet door </w:t>
      </w:r>
      <w:proofErr w:type="spellStart"/>
      <w:r>
        <w:rPr>
          <w:lang w:val="nl-NL"/>
        </w:rPr>
        <w:t>Knipscheer</w:t>
      </w:r>
      <w:proofErr w:type="spellEnd"/>
      <w:r>
        <w:rPr>
          <w:lang w:val="nl-NL"/>
        </w:rPr>
        <w:t xml:space="preserve">. Het snijwerk in Aalsmeer kan dus zeker 18e-eeuws zijn. De beschreven consoles onder de torens zijn ook niet kenmerkend voor </w:t>
      </w:r>
      <w:proofErr w:type="spellStart"/>
      <w:r>
        <w:rPr>
          <w:lang w:val="nl-NL"/>
        </w:rPr>
        <w:t>Knipscheer</w:t>
      </w:r>
      <w:proofErr w:type="spellEnd"/>
      <w:r>
        <w:rPr>
          <w:lang w:val="nl-NL"/>
        </w:rPr>
        <w:t>, maa</w:t>
      </w:r>
      <w:r>
        <w:rPr>
          <w:lang w:val="nl-NL"/>
        </w:rPr>
        <w:t>r rococo zijn zij zeker niet.</w:t>
      </w:r>
    </w:p>
    <w:p w14:paraId="252EFD92" w14:textId="77777777" w:rsidR="00000000" w:rsidRDefault="002830BF">
      <w:pPr>
        <w:pStyle w:val="T2Kunst"/>
        <w:jc w:val="left"/>
        <w:rPr>
          <w:lang w:val="nl-NL"/>
        </w:rPr>
      </w:pPr>
      <w:r>
        <w:rPr>
          <w:lang w:val="nl-NL"/>
        </w:rPr>
        <w:t>De conclusie moet luiden dat deze orgelkas vrijwel zeker voor een groot deel ouder is dan 1864. Zij bevat in elk geval componenten van uiteenlopende herkomst en ouderdom, misschien nog van het orgel uit de vorige kerk. Wellich</w:t>
      </w:r>
      <w:r>
        <w:rPr>
          <w:lang w:val="nl-NL"/>
        </w:rPr>
        <w:t>t zal een 'bouwhistorisch' onderzoek nader licht op de herkomst van deze orgelkas kunnen werpen.</w:t>
      </w:r>
    </w:p>
    <w:p w14:paraId="16C2817D" w14:textId="77777777" w:rsidR="00000000" w:rsidRDefault="002830BF">
      <w:pPr>
        <w:pStyle w:val="T2Kunst"/>
        <w:jc w:val="left"/>
        <w:rPr>
          <w:lang w:val="nl-NL"/>
        </w:rPr>
      </w:pPr>
      <w:r>
        <w:rPr>
          <w:lang w:val="nl-NL"/>
        </w:rPr>
        <w:t xml:space="preserve">Wat wel met zekerheid aan </w:t>
      </w:r>
      <w:proofErr w:type="spellStart"/>
      <w:r>
        <w:rPr>
          <w:lang w:val="nl-NL"/>
        </w:rPr>
        <w:t>Knipscheer</w:t>
      </w:r>
      <w:proofErr w:type="spellEnd"/>
      <w:r>
        <w:rPr>
          <w:lang w:val="nl-NL"/>
        </w:rPr>
        <w:t xml:space="preserve"> kan worden toegeschreven, is de onhandige afsluiting tussen de torens, terwijl hij op dit orgel in ieder geval één van zij</w:t>
      </w:r>
      <w:r>
        <w:rPr>
          <w:lang w:val="nl-NL"/>
        </w:rPr>
        <w:t xml:space="preserve">n handelsmerken heeft achtergelaten: de beeldjes van </w:t>
      </w:r>
      <w:proofErr w:type="spellStart"/>
      <w:r>
        <w:rPr>
          <w:lang w:val="nl-NL"/>
        </w:rPr>
        <w:t>David</w:t>
      </w:r>
      <w:proofErr w:type="spellEnd"/>
      <w:r>
        <w:rPr>
          <w:lang w:val="nl-NL"/>
        </w:rPr>
        <w:t xml:space="preserve"> en twee bazuin blazende engelen.</w:t>
      </w:r>
    </w:p>
    <w:p w14:paraId="3EEE5BC5" w14:textId="77777777" w:rsidR="00000000" w:rsidRDefault="002830BF">
      <w:pPr>
        <w:pStyle w:val="T1"/>
        <w:jc w:val="left"/>
        <w:rPr>
          <w:lang w:val="nl-NL"/>
        </w:rPr>
      </w:pPr>
    </w:p>
    <w:p w14:paraId="594379B8" w14:textId="77777777" w:rsidR="00000000" w:rsidRDefault="002830BF">
      <w:pPr>
        <w:pStyle w:val="T3Lit"/>
        <w:jc w:val="left"/>
        <w:rPr>
          <w:b/>
          <w:bCs/>
          <w:lang w:val="nl-NL"/>
        </w:rPr>
      </w:pPr>
      <w:r>
        <w:rPr>
          <w:b/>
          <w:bCs/>
          <w:lang w:val="nl-NL"/>
        </w:rPr>
        <w:t>Literatuur</w:t>
      </w:r>
    </w:p>
    <w:p w14:paraId="0CA169EE" w14:textId="77777777" w:rsidR="00000000" w:rsidRDefault="002830BF">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z.j. [1996], 220.</w:t>
      </w:r>
    </w:p>
    <w:p w14:paraId="27697A06" w14:textId="77777777" w:rsidR="00000000" w:rsidRDefault="002830BF">
      <w:pPr>
        <w:pStyle w:val="T3Lit"/>
        <w:jc w:val="left"/>
        <w:rPr>
          <w:lang w:val="nl-NL"/>
        </w:rPr>
      </w:pPr>
      <w:r>
        <w:rPr>
          <w:lang w:val="nl-NL"/>
        </w:rPr>
        <w:t xml:space="preserve">S.W.J. Schade van </w:t>
      </w:r>
      <w:proofErr w:type="spellStart"/>
      <w:r>
        <w:rPr>
          <w:lang w:val="nl-NL"/>
        </w:rPr>
        <w:t>Westrum</w:t>
      </w:r>
      <w:proofErr w:type="spellEnd"/>
      <w:r>
        <w:rPr>
          <w:lang w:val="nl-NL"/>
        </w:rPr>
        <w:t>, '</w:t>
      </w:r>
      <w:proofErr w:type="spellStart"/>
      <w:r>
        <w:rPr>
          <w:lang w:val="nl-NL"/>
        </w:rPr>
        <w:t>Oud-Katholiek</w:t>
      </w:r>
      <w:proofErr w:type="spellEnd"/>
      <w:r>
        <w:rPr>
          <w:lang w:val="nl-NL"/>
        </w:rPr>
        <w:t xml:space="preserve"> Orgelbezit</w:t>
      </w:r>
      <w:r>
        <w:rPr>
          <w:lang w:val="nl-NL"/>
        </w:rPr>
        <w:t xml:space="preserve"> (I)'. </w:t>
      </w:r>
      <w:r>
        <w:rPr>
          <w:i/>
          <w:lang w:val="nl-NL"/>
        </w:rPr>
        <w:t>De Mixtuur</w:t>
      </w:r>
      <w:r>
        <w:rPr>
          <w:lang w:val="nl-NL"/>
        </w:rPr>
        <w:t>, 41 (1983), 438-444.</w:t>
      </w:r>
    </w:p>
    <w:p w14:paraId="147AF241" w14:textId="77777777" w:rsidR="00000000" w:rsidRDefault="002830BF">
      <w:pPr>
        <w:pStyle w:val="T3Lit"/>
        <w:jc w:val="left"/>
        <w:rPr>
          <w:lang w:val="nl-NL"/>
        </w:rPr>
      </w:pPr>
      <w:r>
        <w:rPr>
          <w:lang w:val="nl-NL"/>
        </w:rPr>
        <w:t xml:space="preserve"> </w:t>
      </w:r>
    </w:p>
    <w:p w14:paraId="4BAC5252" w14:textId="77777777" w:rsidR="00000000" w:rsidRDefault="002830BF">
      <w:pPr>
        <w:pStyle w:val="T3Lit"/>
        <w:jc w:val="left"/>
        <w:rPr>
          <w:b/>
          <w:bCs/>
          <w:lang w:val="nl-NL"/>
        </w:rPr>
      </w:pPr>
      <w:r>
        <w:rPr>
          <w:b/>
          <w:bCs/>
          <w:lang w:val="nl-NL"/>
        </w:rPr>
        <w:t>Niet gepubliceerde bronnen</w:t>
      </w:r>
    </w:p>
    <w:p w14:paraId="2CDF0229" w14:textId="77777777" w:rsidR="00000000" w:rsidRDefault="002830BF">
      <w:pPr>
        <w:pStyle w:val="T3Lit"/>
        <w:jc w:val="left"/>
        <w:rPr>
          <w:lang w:val="nl-NL"/>
        </w:rPr>
      </w:pPr>
      <w:proofErr w:type="spellStart"/>
      <w:r>
        <w:rPr>
          <w:lang w:val="nl-NL"/>
        </w:rPr>
        <w:t>Bart</w:t>
      </w:r>
      <w:proofErr w:type="spellEnd"/>
      <w:r>
        <w:rPr>
          <w:lang w:val="nl-NL"/>
        </w:rPr>
        <w:t xml:space="preserve"> van </w:t>
      </w:r>
      <w:proofErr w:type="spellStart"/>
      <w:r>
        <w:rPr>
          <w:lang w:val="nl-NL"/>
        </w:rPr>
        <w:t>Buitenen</w:t>
      </w:r>
      <w:proofErr w:type="spellEnd"/>
      <w:r>
        <w:rPr>
          <w:lang w:val="nl-NL"/>
        </w:rPr>
        <w:t xml:space="preserve">, </w:t>
      </w:r>
      <w:r>
        <w:rPr>
          <w:i/>
          <w:iCs/>
          <w:lang w:val="nl-NL"/>
        </w:rPr>
        <w:t xml:space="preserve">Voorlopig rapport aangaande het orgel in de </w:t>
      </w:r>
      <w:proofErr w:type="spellStart"/>
      <w:r>
        <w:rPr>
          <w:i/>
          <w:iCs/>
          <w:lang w:val="nl-NL"/>
        </w:rPr>
        <w:t>Oud-Katholieke</w:t>
      </w:r>
      <w:proofErr w:type="spellEnd"/>
      <w:r>
        <w:rPr>
          <w:i/>
          <w:iCs/>
          <w:lang w:val="nl-NL"/>
        </w:rPr>
        <w:t xml:space="preserve"> Kerk van de H. Petrus en </w:t>
      </w:r>
      <w:proofErr w:type="spellStart"/>
      <w:r>
        <w:rPr>
          <w:i/>
          <w:iCs/>
          <w:lang w:val="nl-NL"/>
        </w:rPr>
        <w:lastRenderedPageBreak/>
        <w:t>Paulus</w:t>
      </w:r>
      <w:proofErr w:type="spellEnd"/>
      <w:r>
        <w:rPr>
          <w:i/>
          <w:iCs/>
          <w:lang w:val="nl-NL"/>
        </w:rPr>
        <w:t xml:space="preserve"> te Aalsmeer.</w:t>
      </w:r>
      <w:r>
        <w:rPr>
          <w:lang w:val="nl-NL"/>
        </w:rPr>
        <w:t xml:space="preserve"> </w:t>
      </w:r>
      <w:proofErr w:type="spellStart"/>
      <w:r>
        <w:rPr>
          <w:lang w:val="nl-NL"/>
        </w:rPr>
        <w:t>Doordrecht</w:t>
      </w:r>
      <w:proofErr w:type="spellEnd"/>
      <w:r>
        <w:rPr>
          <w:lang w:val="nl-NL"/>
        </w:rPr>
        <w:t>, 2003.</w:t>
      </w:r>
    </w:p>
    <w:p w14:paraId="0262A7BB" w14:textId="77777777" w:rsidR="00000000" w:rsidRDefault="002830BF">
      <w:pPr>
        <w:pStyle w:val="T3Lit"/>
        <w:jc w:val="left"/>
        <w:rPr>
          <w:lang w:val="nl-NL"/>
        </w:rPr>
      </w:pPr>
      <w:proofErr w:type="spellStart"/>
      <w:r>
        <w:rPr>
          <w:lang w:val="nl-NL"/>
        </w:rPr>
        <w:t>Gerard</w:t>
      </w:r>
      <w:proofErr w:type="spellEnd"/>
      <w:r>
        <w:rPr>
          <w:lang w:val="nl-NL"/>
        </w:rPr>
        <w:t xml:space="preserve"> Leegwater, </w:t>
      </w:r>
      <w:r>
        <w:rPr>
          <w:i/>
          <w:lang w:val="nl-NL"/>
        </w:rPr>
        <w:t xml:space="preserve">De orgelmakers </w:t>
      </w:r>
      <w:proofErr w:type="spellStart"/>
      <w:r>
        <w:rPr>
          <w:i/>
          <w:lang w:val="nl-NL"/>
        </w:rPr>
        <w:t>Knipscheer</w:t>
      </w:r>
      <w:proofErr w:type="spellEnd"/>
      <w:r>
        <w:rPr>
          <w:lang w:val="nl-NL"/>
        </w:rPr>
        <w:t>. Ut</w:t>
      </w:r>
      <w:r>
        <w:rPr>
          <w:lang w:val="nl-NL"/>
        </w:rPr>
        <w:t>recht, 1993, 131-133.</w:t>
      </w:r>
    </w:p>
    <w:p w14:paraId="1DC95354" w14:textId="77777777" w:rsidR="00000000" w:rsidRDefault="002830BF">
      <w:pPr>
        <w:pStyle w:val="T3Lit"/>
        <w:jc w:val="left"/>
        <w:rPr>
          <w:lang w:val="nl-NL"/>
        </w:rPr>
      </w:pPr>
      <w:r>
        <w:rPr>
          <w:lang w:val="nl-NL"/>
        </w:rPr>
        <w:t xml:space="preserve">S.W.J. Schade van </w:t>
      </w:r>
      <w:proofErr w:type="spellStart"/>
      <w:r>
        <w:rPr>
          <w:lang w:val="nl-NL"/>
        </w:rPr>
        <w:t>Westrum</w:t>
      </w:r>
      <w:proofErr w:type="spellEnd"/>
      <w:r>
        <w:rPr>
          <w:lang w:val="nl-NL"/>
        </w:rPr>
        <w:t xml:space="preserve">, </w:t>
      </w:r>
      <w:r>
        <w:rPr>
          <w:i/>
          <w:iCs/>
          <w:lang w:val="nl-NL"/>
        </w:rPr>
        <w:t xml:space="preserve">De orgels der Oud Katholieke kerken van de H.H. Petrus en </w:t>
      </w:r>
      <w:proofErr w:type="spellStart"/>
      <w:r>
        <w:rPr>
          <w:i/>
          <w:iCs/>
          <w:lang w:val="nl-NL"/>
        </w:rPr>
        <w:t>Paulus</w:t>
      </w:r>
      <w:proofErr w:type="spellEnd"/>
      <w:r>
        <w:rPr>
          <w:i/>
          <w:iCs/>
          <w:lang w:val="nl-NL"/>
        </w:rPr>
        <w:t xml:space="preserve"> te Aalsmeer.</w:t>
      </w:r>
      <w:r>
        <w:rPr>
          <w:lang w:val="nl-NL"/>
        </w:rPr>
        <w:t xml:space="preserve"> Typoscript 1977, archief </w:t>
      </w:r>
      <w:proofErr w:type="spellStart"/>
      <w:r>
        <w:rPr>
          <w:lang w:val="nl-NL"/>
        </w:rPr>
        <w:t>Oud-Katholieke</w:t>
      </w:r>
      <w:proofErr w:type="spellEnd"/>
      <w:r>
        <w:rPr>
          <w:lang w:val="nl-NL"/>
        </w:rPr>
        <w:t xml:space="preserve"> </w:t>
      </w:r>
      <w:proofErr w:type="spellStart"/>
      <w:r>
        <w:rPr>
          <w:lang w:val="nl-NL"/>
        </w:rPr>
        <w:t>Orgelraad</w:t>
      </w:r>
      <w:proofErr w:type="spellEnd"/>
      <w:r>
        <w:rPr>
          <w:lang w:val="nl-NL"/>
        </w:rPr>
        <w:t>.</w:t>
      </w:r>
    </w:p>
    <w:p w14:paraId="4F8E7F4E" w14:textId="77777777" w:rsidR="00000000" w:rsidRDefault="002830BF">
      <w:pPr>
        <w:pStyle w:val="T3Lit"/>
        <w:jc w:val="left"/>
        <w:rPr>
          <w:lang w:val="nl-NL"/>
        </w:rPr>
      </w:pPr>
    </w:p>
    <w:p w14:paraId="28B6B040" w14:textId="77777777" w:rsidR="00000000" w:rsidRDefault="002830BF">
      <w:pPr>
        <w:pStyle w:val="T3Lit"/>
        <w:jc w:val="left"/>
        <w:rPr>
          <w:lang w:val="nl-NL"/>
        </w:rPr>
      </w:pPr>
      <w:r>
        <w:rPr>
          <w:lang w:val="nl-NL"/>
        </w:rPr>
        <w:t>Orgelnummer 3</w:t>
      </w:r>
    </w:p>
    <w:p w14:paraId="039443B9" w14:textId="77777777" w:rsidR="00000000" w:rsidRDefault="002830BF">
      <w:pPr>
        <w:pStyle w:val="T1"/>
        <w:jc w:val="left"/>
        <w:rPr>
          <w:lang w:val="nl-NL"/>
        </w:rPr>
      </w:pPr>
    </w:p>
    <w:p w14:paraId="69F6B3B9" w14:textId="77777777" w:rsidR="00000000" w:rsidRDefault="002830BF">
      <w:pPr>
        <w:pStyle w:val="Heading2"/>
        <w:rPr>
          <w:i w:val="0"/>
          <w:iCs/>
        </w:rPr>
      </w:pPr>
      <w:r>
        <w:rPr>
          <w:i w:val="0"/>
          <w:iCs/>
        </w:rPr>
        <w:t>Historische gegevens</w:t>
      </w:r>
    </w:p>
    <w:p w14:paraId="38599DCB" w14:textId="77777777" w:rsidR="00000000" w:rsidRDefault="002830BF">
      <w:pPr>
        <w:pStyle w:val="T1"/>
        <w:jc w:val="left"/>
        <w:rPr>
          <w:lang w:val="nl-NL"/>
        </w:rPr>
      </w:pPr>
    </w:p>
    <w:p w14:paraId="61074990" w14:textId="77777777" w:rsidR="00000000" w:rsidRDefault="002830BF">
      <w:pPr>
        <w:pStyle w:val="T1"/>
        <w:jc w:val="left"/>
        <w:rPr>
          <w:lang w:val="nl-NL"/>
        </w:rPr>
      </w:pPr>
      <w:r>
        <w:rPr>
          <w:lang w:val="nl-NL"/>
        </w:rPr>
        <w:t>Bouwers</w:t>
      </w:r>
    </w:p>
    <w:p w14:paraId="6F9E0AD4" w14:textId="77777777" w:rsidR="00000000" w:rsidRDefault="002830BF">
      <w:pPr>
        <w:pStyle w:val="T1"/>
        <w:jc w:val="left"/>
        <w:rPr>
          <w:lang w:val="nl-NL"/>
        </w:rPr>
      </w:pPr>
      <w:r>
        <w:rPr>
          <w:lang w:val="nl-NL"/>
        </w:rPr>
        <w:t xml:space="preserve">1. H. </w:t>
      </w:r>
      <w:proofErr w:type="spellStart"/>
      <w:r>
        <w:rPr>
          <w:lang w:val="nl-NL"/>
        </w:rPr>
        <w:t>Knipscheer</w:t>
      </w:r>
      <w:proofErr w:type="spellEnd"/>
      <w:r>
        <w:rPr>
          <w:lang w:val="nl-NL"/>
        </w:rPr>
        <w:t xml:space="preserve"> II</w:t>
      </w:r>
    </w:p>
    <w:p w14:paraId="1D1247FA" w14:textId="77777777" w:rsidR="00000000" w:rsidRDefault="002830BF">
      <w:pPr>
        <w:pStyle w:val="T1"/>
        <w:jc w:val="left"/>
        <w:rPr>
          <w:lang w:val="nl-NL"/>
        </w:rPr>
      </w:pPr>
      <w:r>
        <w:rPr>
          <w:lang w:val="nl-NL"/>
        </w:rPr>
        <w:t xml:space="preserve">2. J. </w:t>
      </w:r>
      <w:proofErr w:type="spellStart"/>
      <w:r>
        <w:rPr>
          <w:lang w:val="nl-NL"/>
        </w:rPr>
        <w:t>Adema</w:t>
      </w:r>
      <w:proofErr w:type="spellEnd"/>
    </w:p>
    <w:p w14:paraId="615FF718" w14:textId="77777777" w:rsidR="00000000" w:rsidRDefault="002830BF">
      <w:pPr>
        <w:pStyle w:val="T1"/>
        <w:jc w:val="left"/>
        <w:rPr>
          <w:lang w:val="nl-NL"/>
        </w:rPr>
      </w:pPr>
    </w:p>
    <w:p w14:paraId="3997332E" w14:textId="77777777" w:rsidR="00000000" w:rsidRDefault="002830BF">
      <w:pPr>
        <w:pStyle w:val="T1"/>
        <w:jc w:val="left"/>
        <w:rPr>
          <w:lang w:val="nl-NL"/>
        </w:rPr>
      </w:pPr>
      <w:r>
        <w:rPr>
          <w:lang w:val="nl-NL"/>
        </w:rPr>
        <w:t>Jaren van oplevering</w:t>
      </w:r>
    </w:p>
    <w:p w14:paraId="78932EEB" w14:textId="77777777" w:rsidR="00000000" w:rsidRDefault="002830BF">
      <w:pPr>
        <w:pStyle w:val="T1"/>
        <w:jc w:val="left"/>
        <w:rPr>
          <w:lang w:val="nl-NL"/>
        </w:rPr>
      </w:pPr>
      <w:r>
        <w:rPr>
          <w:lang w:val="nl-NL"/>
        </w:rPr>
        <w:t>1. 1864</w:t>
      </w:r>
    </w:p>
    <w:p w14:paraId="417BEAF3" w14:textId="77777777" w:rsidR="00000000" w:rsidRDefault="002830BF">
      <w:pPr>
        <w:pStyle w:val="T1"/>
        <w:jc w:val="left"/>
        <w:rPr>
          <w:lang w:val="nl-NL"/>
        </w:rPr>
      </w:pPr>
      <w:r>
        <w:rPr>
          <w:lang w:val="nl-NL"/>
        </w:rPr>
        <w:t>2. 1926</w:t>
      </w:r>
    </w:p>
    <w:p w14:paraId="49F1569A" w14:textId="77777777" w:rsidR="00000000" w:rsidRDefault="002830BF">
      <w:pPr>
        <w:pStyle w:val="T1"/>
        <w:jc w:val="left"/>
        <w:rPr>
          <w:lang w:val="nl-NL"/>
        </w:rPr>
      </w:pPr>
    </w:p>
    <w:p w14:paraId="4A94221E" w14:textId="77777777" w:rsidR="00000000" w:rsidRDefault="002830BF">
      <w:pPr>
        <w:pStyle w:val="T1"/>
        <w:jc w:val="left"/>
        <w:rPr>
          <w:lang w:val="nl-NL"/>
        </w:rPr>
      </w:pPr>
      <w:r>
        <w:rPr>
          <w:lang w:val="nl-NL"/>
        </w:rPr>
        <w:t xml:space="preserve">A.M.T. van </w:t>
      </w:r>
      <w:proofErr w:type="spellStart"/>
      <w:r>
        <w:rPr>
          <w:lang w:val="nl-NL"/>
        </w:rPr>
        <w:t>Ingen</w:t>
      </w:r>
      <w:proofErr w:type="spellEnd"/>
      <w:r>
        <w:rPr>
          <w:lang w:val="nl-NL"/>
        </w:rPr>
        <w:t xml:space="preserve"> 1885</w:t>
      </w:r>
    </w:p>
    <w:p w14:paraId="2FEDC060" w14:textId="77777777" w:rsidR="00000000" w:rsidRDefault="002830BF">
      <w:pPr>
        <w:pStyle w:val="T1"/>
        <w:jc w:val="left"/>
        <w:rPr>
          <w:lang w:val="nl-NL"/>
        </w:rPr>
      </w:pPr>
      <w:r>
        <w:rPr>
          <w:lang w:val="nl-NL"/>
        </w:rPr>
        <w:t>.</w:t>
      </w:r>
      <w:r>
        <w:rPr>
          <w:lang w:val="nl-NL"/>
        </w:rPr>
        <w:tab/>
        <w:t>schoonmaak en herstel</w:t>
      </w:r>
    </w:p>
    <w:p w14:paraId="4EF9F6CB" w14:textId="77777777" w:rsidR="00000000" w:rsidRDefault="002830BF">
      <w:pPr>
        <w:pStyle w:val="T1"/>
        <w:jc w:val="left"/>
        <w:rPr>
          <w:lang w:val="nl-NL"/>
        </w:rPr>
      </w:pPr>
    </w:p>
    <w:p w14:paraId="667DB45E" w14:textId="77777777" w:rsidR="00000000" w:rsidRDefault="002830BF">
      <w:pPr>
        <w:pStyle w:val="T1"/>
        <w:jc w:val="left"/>
        <w:rPr>
          <w:lang w:val="nl-NL"/>
        </w:rPr>
      </w:pPr>
      <w:r>
        <w:rPr>
          <w:lang w:val="nl-NL"/>
        </w:rPr>
        <w:t xml:space="preserve">Dispositie 1924 volgens mededeling H. </w:t>
      </w:r>
      <w:proofErr w:type="spellStart"/>
      <w:r>
        <w:rPr>
          <w:lang w:val="nl-NL"/>
        </w:rPr>
        <w:t>Schreurs</w:t>
      </w:r>
      <w:proofErr w:type="spellEnd"/>
      <w:r>
        <w:rPr>
          <w:lang w:val="nl-NL"/>
        </w:rPr>
        <w:t xml:space="preserve"> 1975</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65"/>
        <w:gridCol w:w="440"/>
      </w:tblGrid>
      <w:tr w:rsidR="00000000" w14:paraId="4A5372EB" w14:textId="77777777">
        <w:tblPrEx>
          <w:tblCellMar>
            <w:top w:w="0" w:type="dxa"/>
            <w:bottom w:w="0" w:type="dxa"/>
          </w:tblCellMar>
        </w:tblPrEx>
        <w:tc>
          <w:tcPr>
            <w:tcW w:w="1965" w:type="dxa"/>
          </w:tcPr>
          <w:p w14:paraId="7F7D6631" w14:textId="77777777" w:rsidR="00000000" w:rsidRDefault="002830BF">
            <w:pPr>
              <w:pStyle w:val="T4dispositie"/>
              <w:jc w:val="left"/>
              <w:rPr>
                <w:i/>
                <w:iCs/>
                <w:lang w:val="nl-NL"/>
              </w:rPr>
            </w:pPr>
            <w:r>
              <w:rPr>
                <w:i/>
                <w:iCs/>
                <w:lang w:val="nl-NL"/>
              </w:rPr>
              <w:t>Manuaal</w:t>
            </w:r>
          </w:p>
          <w:p w14:paraId="08C66329" w14:textId="77777777" w:rsidR="00000000" w:rsidRDefault="002830BF">
            <w:pPr>
              <w:pStyle w:val="T4dispositie"/>
              <w:jc w:val="left"/>
              <w:rPr>
                <w:lang w:val="nl-NL"/>
              </w:rPr>
            </w:pPr>
            <w:proofErr w:type="spellStart"/>
            <w:r>
              <w:rPr>
                <w:lang w:val="nl-NL"/>
              </w:rPr>
              <w:t>Prestant</w:t>
            </w:r>
            <w:proofErr w:type="spellEnd"/>
          </w:p>
          <w:p w14:paraId="3DD6CB06" w14:textId="77777777" w:rsidR="00000000" w:rsidRDefault="002830BF">
            <w:pPr>
              <w:pStyle w:val="T4dispositie"/>
              <w:jc w:val="left"/>
              <w:rPr>
                <w:lang w:val="nl-NL"/>
              </w:rPr>
            </w:pPr>
            <w:r>
              <w:rPr>
                <w:lang w:val="nl-NL"/>
              </w:rPr>
              <w:t>Holpijp</w:t>
            </w:r>
          </w:p>
          <w:p w14:paraId="743788AE" w14:textId="77777777" w:rsidR="00000000" w:rsidRDefault="002830BF">
            <w:pPr>
              <w:pStyle w:val="T4dispositie"/>
              <w:jc w:val="left"/>
              <w:rPr>
                <w:lang w:val="nl-NL"/>
              </w:rPr>
            </w:pPr>
            <w:r>
              <w:rPr>
                <w:lang w:val="nl-NL"/>
              </w:rPr>
              <w:t xml:space="preserve">Viola </w:t>
            </w:r>
            <w:proofErr w:type="spellStart"/>
            <w:r>
              <w:rPr>
                <w:lang w:val="nl-NL"/>
              </w:rPr>
              <w:t>di</w:t>
            </w:r>
            <w:proofErr w:type="spellEnd"/>
            <w:r>
              <w:rPr>
                <w:lang w:val="nl-NL"/>
              </w:rPr>
              <w:t xml:space="preserve"> Gamba D</w:t>
            </w:r>
          </w:p>
          <w:p w14:paraId="118383CF" w14:textId="77777777" w:rsidR="00000000" w:rsidRDefault="002830BF">
            <w:pPr>
              <w:pStyle w:val="T4dispositie"/>
              <w:jc w:val="left"/>
              <w:rPr>
                <w:lang w:val="nl-NL"/>
              </w:rPr>
            </w:pPr>
            <w:r>
              <w:rPr>
                <w:lang w:val="nl-NL"/>
              </w:rPr>
              <w:t>Octaaf</w:t>
            </w:r>
          </w:p>
          <w:p w14:paraId="7D6454C4" w14:textId="77777777" w:rsidR="00000000" w:rsidRDefault="002830BF">
            <w:pPr>
              <w:pStyle w:val="T4dispositie"/>
              <w:jc w:val="left"/>
              <w:rPr>
                <w:lang w:val="nl-NL"/>
              </w:rPr>
            </w:pPr>
            <w:r>
              <w:rPr>
                <w:lang w:val="nl-NL"/>
              </w:rPr>
              <w:t>Fluit</w:t>
            </w:r>
          </w:p>
          <w:p w14:paraId="0D14E8BB" w14:textId="77777777" w:rsidR="00000000" w:rsidRDefault="002830BF">
            <w:pPr>
              <w:pStyle w:val="T4dispositie"/>
              <w:jc w:val="left"/>
              <w:rPr>
                <w:lang w:val="nl-NL"/>
              </w:rPr>
            </w:pPr>
            <w:proofErr w:type="spellStart"/>
            <w:r>
              <w:rPr>
                <w:lang w:val="nl-NL"/>
              </w:rPr>
              <w:t>Quint</w:t>
            </w:r>
            <w:proofErr w:type="spellEnd"/>
          </w:p>
          <w:p w14:paraId="7630F56B" w14:textId="77777777" w:rsidR="00000000" w:rsidRDefault="002830BF">
            <w:pPr>
              <w:pStyle w:val="T4dispositie"/>
              <w:jc w:val="left"/>
              <w:rPr>
                <w:lang w:val="nl-NL"/>
              </w:rPr>
            </w:pPr>
            <w:r>
              <w:rPr>
                <w:lang w:val="nl-NL"/>
              </w:rPr>
              <w:t>Octaaf</w:t>
            </w:r>
          </w:p>
          <w:p w14:paraId="4F43FF82" w14:textId="77777777" w:rsidR="00000000" w:rsidRDefault="002830BF">
            <w:pPr>
              <w:pStyle w:val="T4dispositie"/>
              <w:jc w:val="left"/>
              <w:rPr>
                <w:lang w:val="nl-NL"/>
              </w:rPr>
            </w:pPr>
            <w:r>
              <w:rPr>
                <w:lang w:val="nl-NL"/>
              </w:rPr>
              <w:t>open plaats</w:t>
            </w:r>
          </w:p>
        </w:tc>
        <w:tc>
          <w:tcPr>
            <w:tcW w:w="440" w:type="dxa"/>
          </w:tcPr>
          <w:p w14:paraId="7EADFEF5" w14:textId="77777777" w:rsidR="00000000" w:rsidRDefault="002830BF">
            <w:pPr>
              <w:pStyle w:val="T4dispositie"/>
              <w:jc w:val="left"/>
              <w:rPr>
                <w:lang w:val="nl-NL"/>
              </w:rPr>
            </w:pPr>
          </w:p>
          <w:p w14:paraId="741AE9F2" w14:textId="77777777" w:rsidR="00000000" w:rsidRDefault="002830BF">
            <w:pPr>
              <w:pStyle w:val="T4dispositie"/>
              <w:jc w:val="left"/>
              <w:rPr>
                <w:lang w:val="nl-NL"/>
              </w:rPr>
            </w:pPr>
            <w:r>
              <w:rPr>
                <w:lang w:val="nl-NL"/>
              </w:rPr>
              <w:t>8'</w:t>
            </w:r>
          </w:p>
          <w:p w14:paraId="478DED50" w14:textId="77777777" w:rsidR="00000000" w:rsidRDefault="002830BF">
            <w:pPr>
              <w:pStyle w:val="T4dispositie"/>
              <w:jc w:val="left"/>
              <w:rPr>
                <w:lang w:val="nl-NL"/>
              </w:rPr>
            </w:pPr>
            <w:r>
              <w:rPr>
                <w:lang w:val="nl-NL"/>
              </w:rPr>
              <w:t>8'</w:t>
            </w:r>
          </w:p>
          <w:p w14:paraId="2AD5EE68" w14:textId="77777777" w:rsidR="00000000" w:rsidRDefault="002830BF">
            <w:pPr>
              <w:pStyle w:val="T4dispositie"/>
              <w:jc w:val="left"/>
              <w:rPr>
                <w:lang w:val="nl-NL"/>
              </w:rPr>
            </w:pPr>
            <w:r>
              <w:rPr>
                <w:lang w:val="nl-NL"/>
              </w:rPr>
              <w:t>8'</w:t>
            </w:r>
          </w:p>
          <w:p w14:paraId="6C27C52D" w14:textId="77777777" w:rsidR="00000000" w:rsidRDefault="002830BF">
            <w:pPr>
              <w:pStyle w:val="T4dispositie"/>
              <w:jc w:val="left"/>
              <w:rPr>
                <w:lang w:val="nl-NL"/>
              </w:rPr>
            </w:pPr>
            <w:r>
              <w:rPr>
                <w:lang w:val="nl-NL"/>
              </w:rPr>
              <w:t>4'</w:t>
            </w:r>
          </w:p>
          <w:p w14:paraId="4CC42E6E" w14:textId="77777777" w:rsidR="00000000" w:rsidRDefault="002830BF">
            <w:pPr>
              <w:pStyle w:val="T4dispositie"/>
              <w:jc w:val="left"/>
              <w:rPr>
                <w:lang w:val="nl-NL"/>
              </w:rPr>
            </w:pPr>
            <w:r>
              <w:rPr>
                <w:lang w:val="nl-NL"/>
              </w:rPr>
              <w:t>4'</w:t>
            </w:r>
          </w:p>
          <w:p w14:paraId="1D361F22" w14:textId="77777777" w:rsidR="00000000" w:rsidRDefault="002830BF">
            <w:pPr>
              <w:pStyle w:val="T4dispositie"/>
              <w:jc w:val="left"/>
              <w:rPr>
                <w:lang w:val="nl-NL"/>
              </w:rPr>
            </w:pPr>
            <w:r>
              <w:rPr>
                <w:lang w:val="nl-NL"/>
              </w:rPr>
              <w:t>3'</w:t>
            </w:r>
          </w:p>
          <w:p w14:paraId="405527C7" w14:textId="77777777" w:rsidR="00000000" w:rsidRDefault="002830BF">
            <w:pPr>
              <w:pStyle w:val="T4dispositie"/>
              <w:jc w:val="left"/>
              <w:rPr>
                <w:lang w:val="nl-NL"/>
              </w:rPr>
            </w:pPr>
            <w:r>
              <w:rPr>
                <w:lang w:val="nl-NL"/>
              </w:rPr>
              <w:t>2'</w:t>
            </w:r>
          </w:p>
          <w:p w14:paraId="1DE3E1A0" w14:textId="77777777" w:rsidR="00000000" w:rsidRDefault="002830BF">
            <w:pPr>
              <w:pStyle w:val="T4dispositie"/>
              <w:jc w:val="left"/>
              <w:rPr>
                <w:lang w:val="nl-NL"/>
              </w:rPr>
            </w:pPr>
          </w:p>
        </w:tc>
      </w:tr>
    </w:tbl>
    <w:p w14:paraId="7E6C7942" w14:textId="77777777" w:rsidR="00000000" w:rsidRDefault="002830BF">
      <w:pPr>
        <w:pStyle w:val="T1"/>
        <w:jc w:val="left"/>
        <w:rPr>
          <w:lang w:val="nl-NL"/>
        </w:rPr>
      </w:pPr>
    </w:p>
    <w:p w14:paraId="2274DBA7" w14:textId="77777777" w:rsidR="00000000" w:rsidRDefault="002830BF">
      <w:pPr>
        <w:pStyle w:val="T1"/>
        <w:jc w:val="left"/>
        <w:rPr>
          <w:lang w:val="nl-NL"/>
        </w:rPr>
      </w:pPr>
      <w:r>
        <w:rPr>
          <w:lang w:val="nl-NL"/>
        </w:rPr>
        <w:t xml:space="preserve">J. </w:t>
      </w:r>
      <w:proofErr w:type="spellStart"/>
      <w:r>
        <w:rPr>
          <w:lang w:val="nl-NL"/>
        </w:rPr>
        <w:t>Adema</w:t>
      </w:r>
      <w:proofErr w:type="spellEnd"/>
      <w:r>
        <w:rPr>
          <w:lang w:val="nl-NL"/>
        </w:rPr>
        <w:t xml:space="preserve"> 1926</w:t>
      </w:r>
    </w:p>
    <w:p w14:paraId="781B671D" w14:textId="77777777" w:rsidR="00000000" w:rsidRDefault="002830BF">
      <w:pPr>
        <w:pStyle w:val="T1"/>
        <w:jc w:val="left"/>
        <w:rPr>
          <w:lang w:val="nl-NL"/>
        </w:rPr>
      </w:pPr>
      <w:r>
        <w:rPr>
          <w:lang w:val="nl-NL"/>
        </w:rPr>
        <w:t>.</w:t>
      </w:r>
      <w:r>
        <w:rPr>
          <w:lang w:val="nl-NL"/>
        </w:rPr>
        <w:tab/>
        <w:t>nieuw pneumatisch orgel in oude kas met gebruikmaking bestaand pijpwerk</w:t>
      </w:r>
    </w:p>
    <w:p w14:paraId="4E4FAE62" w14:textId="77777777" w:rsidR="00000000" w:rsidRDefault="002830BF">
      <w:pPr>
        <w:pStyle w:val="T1"/>
        <w:jc w:val="left"/>
        <w:rPr>
          <w:lang w:val="nl-NL"/>
        </w:rPr>
      </w:pPr>
      <w:r>
        <w:rPr>
          <w:lang w:val="nl-NL"/>
        </w:rPr>
        <w:t>.</w:t>
      </w:r>
      <w:r>
        <w:rPr>
          <w:lang w:val="nl-NL"/>
        </w:rPr>
        <w:tab/>
        <w:t>kas naar achteren verplaatst en van onderbouw voorzien</w:t>
      </w:r>
    </w:p>
    <w:p w14:paraId="61E1C057" w14:textId="77777777" w:rsidR="00000000" w:rsidRDefault="002830BF">
      <w:pPr>
        <w:pStyle w:val="T1"/>
        <w:jc w:val="left"/>
        <w:rPr>
          <w:lang w:val="nl-NL"/>
        </w:rPr>
      </w:pPr>
    </w:p>
    <w:p w14:paraId="2C9CA22C" w14:textId="77777777" w:rsidR="00000000" w:rsidRDefault="002830BF">
      <w:pPr>
        <w:pStyle w:val="T1"/>
        <w:jc w:val="left"/>
        <w:rPr>
          <w:lang w:val="nl-NL"/>
        </w:rPr>
      </w:pPr>
      <w:r>
        <w:rPr>
          <w:lang w:val="nl-NL"/>
        </w:rPr>
        <w:t>Dispositie 1926</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199"/>
        <w:gridCol w:w="557"/>
        <w:gridCol w:w="1561"/>
        <w:gridCol w:w="451"/>
        <w:gridCol w:w="933"/>
        <w:gridCol w:w="568"/>
      </w:tblGrid>
      <w:tr w:rsidR="00000000" w14:paraId="52F9C708" w14:textId="77777777">
        <w:tblPrEx>
          <w:tblCellMar>
            <w:top w:w="0" w:type="dxa"/>
            <w:bottom w:w="0" w:type="dxa"/>
          </w:tblCellMar>
        </w:tblPrEx>
        <w:tc>
          <w:tcPr>
            <w:tcW w:w="1199" w:type="dxa"/>
          </w:tcPr>
          <w:p w14:paraId="1006404A" w14:textId="77777777" w:rsidR="00000000" w:rsidRDefault="002830BF">
            <w:pPr>
              <w:pStyle w:val="T4dispositie"/>
              <w:jc w:val="left"/>
              <w:rPr>
                <w:i/>
                <w:iCs/>
                <w:lang w:val="nl-NL"/>
              </w:rPr>
            </w:pPr>
            <w:r>
              <w:rPr>
                <w:i/>
                <w:iCs/>
                <w:lang w:val="nl-NL"/>
              </w:rPr>
              <w:t>Hoofdwerk</w:t>
            </w:r>
          </w:p>
          <w:p w14:paraId="5ADD033D" w14:textId="77777777" w:rsidR="00000000" w:rsidRDefault="002830BF">
            <w:pPr>
              <w:pStyle w:val="T4dispositie"/>
              <w:jc w:val="left"/>
              <w:rPr>
                <w:lang w:val="nl-NL"/>
              </w:rPr>
            </w:pPr>
            <w:r>
              <w:rPr>
                <w:lang w:val="nl-NL"/>
              </w:rPr>
              <w:t>Bourdon</w:t>
            </w:r>
          </w:p>
          <w:p w14:paraId="6BD22961" w14:textId="77777777" w:rsidR="00000000" w:rsidRDefault="002830BF">
            <w:pPr>
              <w:pStyle w:val="T4dispositie"/>
              <w:jc w:val="left"/>
              <w:rPr>
                <w:lang w:val="nl-NL"/>
              </w:rPr>
            </w:pPr>
            <w:proofErr w:type="spellStart"/>
            <w:r>
              <w:rPr>
                <w:lang w:val="nl-NL"/>
              </w:rPr>
              <w:t>Prestant</w:t>
            </w:r>
            <w:proofErr w:type="spellEnd"/>
          </w:p>
          <w:p w14:paraId="788A4F7E" w14:textId="77777777" w:rsidR="00000000" w:rsidRDefault="002830BF">
            <w:pPr>
              <w:pStyle w:val="T4dispositie"/>
              <w:jc w:val="left"/>
              <w:rPr>
                <w:lang w:val="nl-NL"/>
              </w:rPr>
            </w:pPr>
            <w:r>
              <w:rPr>
                <w:lang w:val="nl-NL"/>
              </w:rPr>
              <w:t>Octaaf</w:t>
            </w:r>
          </w:p>
          <w:p w14:paraId="6D188C48" w14:textId="77777777" w:rsidR="00000000" w:rsidRDefault="002830BF">
            <w:pPr>
              <w:pStyle w:val="T4dispositie"/>
              <w:jc w:val="left"/>
              <w:rPr>
                <w:lang w:val="nl-NL"/>
              </w:rPr>
            </w:pPr>
            <w:r>
              <w:rPr>
                <w:lang w:val="nl-NL"/>
              </w:rPr>
              <w:t>Roerfluit</w:t>
            </w:r>
          </w:p>
        </w:tc>
        <w:tc>
          <w:tcPr>
            <w:tcW w:w="557" w:type="dxa"/>
          </w:tcPr>
          <w:p w14:paraId="61CA9B91" w14:textId="77777777" w:rsidR="00000000" w:rsidRDefault="002830BF">
            <w:pPr>
              <w:pStyle w:val="T4dispositie"/>
              <w:jc w:val="left"/>
              <w:rPr>
                <w:lang w:val="nl-NL"/>
              </w:rPr>
            </w:pPr>
          </w:p>
          <w:p w14:paraId="34BEFBCB" w14:textId="77777777" w:rsidR="00000000" w:rsidRDefault="002830BF">
            <w:pPr>
              <w:pStyle w:val="T4dispositie"/>
              <w:jc w:val="left"/>
              <w:rPr>
                <w:lang w:val="nl-NL"/>
              </w:rPr>
            </w:pPr>
            <w:r>
              <w:rPr>
                <w:lang w:val="nl-NL"/>
              </w:rPr>
              <w:t>16'</w:t>
            </w:r>
          </w:p>
          <w:p w14:paraId="1DCE66BA" w14:textId="77777777" w:rsidR="00000000" w:rsidRDefault="002830BF">
            <w:pPr>
              <w:pStyle w:val="T4dispositie"/>
              <w:jc w:val="left"/>
              <w:rPr>
                <w:lang w:val="nl-NL"/>
              </w:rPr>
            </w:pPr>
            <w:r>
              <w:rPr>
                <w:lang w:val="nl-NL"/>
              </w:rPr>
              <w:t>8'</w:t>
            </w:r>
          </w:p>
          <w:p w14:paraId="1247A818" w14:textId="77777777" w:rsidR="00000000" w:rsidRDefault="002830BF">
            <w:pPr>
              <w:pStyle w:val="T4dispositie"/>
              <w:jc w:val="left"/>
              <w:rPr>
                <w:lang w:val="nl-NL"/>
              </w:rPr>
            </w:pPr>
            <w:r>
              <w:rPr>
                <w:lang w:val="nl-NL"/>
              </w:rPr>
              <w:t>4'</w:t>
            </w:r>
          </w:p>
          <w:p w14:paraId="62084EDF" w14:textId="77777777" w:rsidR="00000000" w:rsidRDefault="002830BF">
            <w:pPr>
              <w:pStyle w:val="T4dispositie"/>
              <w:jc w:val="left"/>
              <w:rPr>
                <w:lang w:val="nl-NL"/>
              </w:rPr>
            </w:pPr>
            <w:r>
              <w:rPr>
                <w:lang w:val="nl-NL"/>
              </w:rPr>
              <w:t>4'</w:t>
            </w:r>
          </w:p>
        </w:tc>
        <w:tc>
          <w:tcPr>
            <w:tcW w:w="1561" w:type="dxa"/>
          </w:tcPr>
          <w:p w14:paraId="73C6BD04" w14:textId="77777777" w:rsidR="00000000" w:rsidRDefault="002830BF">
            <w:pPr>
              <w:pStyle w:val="T4dispositie"/>
              <w:jc w:val="left"/>
              <w:rPr>
                <w:i/>
                <w:iCs/>
                <w:lang w:val="nl-NL"/>
              </w:rPr>
            </w:pPr>
            <w:r>
              <w:rPr>
                <w:i/>
                <w:iCs/>
                <w:lang w:val="nl-NL"/>
              </w:rPr>
              <w:t>Bovenwerk</w:t>
            </w:r>
          </w:p>
          <w:p w14:paraId="2A4E33E5" w14:textId="77777777" w:rsidR="00000000" w:rsidRDefault="002830BF">
            <w:pPr>
              <w:pStyle w:val="T4dispositie"/>
              <w:jc w:val="left"/>
              <w:rPr>
                <w:lang w:val="nl-NL"/>
              </w:rPr>
            </w:pPr>
            <w:r>
              <w:rPr>
                <w:lang w:val="nl-NL"/>
              </w:rPr>
              <w:t>Bourdon</w:t>
            </w:r>
          </w:p>
          <w:p w14:paraId="1529B255" w14:textId="77777777" w:rsidR="00000000" w:rsidRDefault="002830BF">
            <w:pPr>
              <w:pStyle w:val="T4dispositie"/>
              <w:jc w:val="left"/>
              <w:rPr>
                <w:lang w:val="nl-NL"/>
              </w:rPr>
            </w:pPr>
            <w:r>
              <w:rPr>
                <w:lang w:val="nl-NL"/>
              </w:rPr>
              <w:t>Viola</w:t>
            </w:r>
          </w:p>
          <w:p w14:paraId="7BAB2E0F" w14:textId="77777777" w:rsidR="00000000" w:rsidRDefault="002830BF">
            <w:pPr>
              <w:pStyle w:val="T4dispositie"/>
              <w:jc w:val="left"/>
              <w:rPr>
                <w:lang w:val="nl-NL"/>
              </w:rPr>
            </w:pPr>
            <w:proofErr w:type="spellStart"/>
            <w:r>
              <w:rPr>
                <w:lang w:val="nl-NL"/>
              </w:rPr>
              <w:t>Vox</w:t>
            </w:r>
            <w:proofErr w:type="spellEnd"/>
            <w:r>
              <w:rPr>
                <w:lang w:val="nl-NL"/>
              </w:rPr>
              <w:t xml:space="preserve"> </w:t>
            </w:r>
            <w:proofErr w:type="spellStart"/>
            <w:r>
              <w:rPr>
                <w:lang w:val="nl-NL"/>
              </w:rPr>
              <w:t>Coelestis</w:t>
            </w:r>
            <w:proofErr w:type="spellEnd"/>
          </w:p>
          <w:p w14:paraId="7112E4B7" w14:textId="77777777" w:rsidR="00000000" w:rsidRDefault="002830BF">
            <w:pPr>
              <w:pStyle w:val="T4dispositie"/>
              <w:jc w:val="left"/>
              <w:rPr>
                <w:lang w:val="nl-NL"/>
              </w:rPr>
            </w:pPr>
            <w:proofErr w:type="spellStart"/>
            <w:r>
              <w:rPr>
                <w:lang w:val="nl-NL"/>
              </w:rPr>
              <w:t>Violin</w:t>
            </w:r>
            <w:proofErr w:type="spellEnd"/>
          </w:p>
        </w:tc>
        <w:tc>
          <w:tcPr>
            <w:tcW w:w="451" w:type="dxa"/>
          </w:tcPr>
          <w:p w14:paraId="7CDD36A4" w14:textId="77777777" w:rsidR="00000000" w:rsidRDefault="002830BF">
            <w:pPr>
              <w:pStyle w:val="T4dispositie"/>
              <w:jc w:val="left"/>
              <w:rPr>
                <w:lang w:val="nl-NL"/>
              </w:rPr>
            </w:pPr>
          </w:p>
          <w:p w14:paraId="4D861CA6" w14:textId="77777777" w:rsidR="00000000" w:rsidRDefault="002830BF">
            <w:pPr>
              <w:pStyle w:val="T4dispositie"/>
              <w:jc w:val="left"/>
              <w:rPr>
                <w:lang w:val="nl-NL"/>
              </w:rPr>
            </w:pPr>
            <w:r>
              <w:rPr>
                <w:lang w:val="nl-NL"/>
              </w:rPr>
              <w:t>8'</w:t>
            </w:r>
          </w:p>
          <w:p w14:paraId="2D05FBE0" w14:textId="77777777" w:rsidR="00000000" w:rsidRDefault="002830BF">
            <w:pPr>
              <w:pStyle w:val="T4dispositie"/>
              <w:jc w:val="left"/>
              <w:rPr>
                <w:lang w:val="nl-NL"/>
              </w:rPr>
            </w:pPr>
            <w:r>
              <w:rPr>
                <w:lang w:val="nl-NL"/>
              </w:rPr>
              <w:t>8'</w:t>
            </w:r>
          </w:p>
          <w:p w14:paraId="599C859C" w14:textId="77777777" w:rsidR="00000000" w:rsidRDefault="002830BF">
            <w:pPr>
              <w:pStyle w:val="T4dispositie"/>
              <w:jc w:val="left"/>
              <w:rPr>
                <w:lang w:val="nl-NL"/>
              </w:rPr>
            </w:pPr>
            <w:r>
              <w:rPr>
                <w:lang w:val="nl-NL"/>
              </w:rPr>
              <w:t>8'</w:t>
            </w:r>
          </w:p>
          <w:p w14:paraId="64BE8537" w14:textId="77777777" w:rsidR="00000000" w:rsidRDefault="002830BF">
            <w:pPr>
              <w:pStyle w:val="T4dispositie"/>
              <w:jc w:val="left"/>
              <w:rPr>
                <w:lang w:val="nl-NL"/>
              </w:rPr>
            </w:pPr>
            <w:r>
              <w:rPr>
                <w:lang w:val="nl-NL"/>
              </w:rPr>
              <w:t>4'</w:t>
            </w:r>
          </w:p>
        </w:tc>
        <w:tc>
          <w:tcPr>
            <w:tcW w:w="933" w:type="dxa"/>
          </w:tcPr>
          <w:p w14:paraId="7C097D1F" w14:textId="77777777" w:rsidR="00000000" w:rsidRDefault="002830BF">
            <w:pPr>
              <w:pStyle w:val="T4dispositie"/>
              <w:jc w:val="left"/>
              <w:rPr>
                <w:i/>
                <w:iCs/>
                <w:lang w:val="nl-NL"/>
              </w:rPr>
            </w:pPr>
            <w:r>
              <w:rPr>
                <w:i/>
                <w:iCs/>
                <w:lang w:val="nl-NL"/>
              </w:rPr>
              <w:t>Pedaal</w:t>
            </w:r>
          </w:p>
          <w:p w14:paraId="13120EEB" w14:textId="77777777" w:rsidR="00000000" w:rsidRDefault="002830BF">
            <w:pPr>
              <w:pStyle w:val="T4dispositie"/>
              <w:jc w:val="left"/>
              <w:rPr>
                <w:lang w:val="nl-NL"/>
              </w:rPr>
            </w:pPr>
            <w:r>
              <w:rPr>
                <w:lang w:val="nl-NL"/>
              </w:rPr>
              <w:t>Subbas</w:t>
            </w:r>
          </w:p>
        </w:tc>
        <w:tc>
          <w:tcPr>
            <w:tcW w:w="568" w:type="dxa"/>
          </w:tcPr>
          <w:p w14:paraId="36D2FC34" w14:textId="77777777" w:rsidR="00000000" w:rsidRDefault="002830BF">
            <w:pPr>
              <w:pStyle w:val="T4dispositie"/>
              <w:jc w:val="left"/>
              <w:rPr>
                <w:lang w:val="nl-NL"/>
              </w:rPr>
            </w:pPr>
          </w:p>
          <w:p w14:paraId="57221E85" w14:textId="77777777" w:rsidR="00000000" w:rsidRDefault="002830BF">
            <w:pPr>
              <w:pStyle w:val="T4dispositie"/>
              <w:jc w:val="left"/>
              <w:rPr>
                <w:lang w:val="nl-NL"/>
              </w:rPr>
            </w:pPr>
            <w:r>
              <w:rPr>
                <w:lang w:val="nl-NL"/>
              </w:rPr>
              <w:t>16'</w:t>
            </w:r>
          </w:p>
        </w:tc>
      </w:tr>
    </w:tbl>
    <w:p w14:paraId="53555B44" w14:textId="77777777" w:rsidR="00000000" w:rsidRDefault="002830BF">
      <w:pPr>
        <w:pStyle w:val="T4dispositie"/>
        <w:jc w:val="left"/>
        <w:rPr>
          <w:lang w:val="nl-NL"/>
        </w:rPr>
      </w:pPr>
    </w:p>
    <w:p w14:paraId="0C9B25FC" w14:textId="77777777" w:rsidR="00000000" w:rsidRDefault="002830BF">
      <w:pPr>
        <w:pStyle w:val="T4dispositie"/>
        <w:jc w:val="left"/>
        <w:rPr>
          <w:lang w:val="nl-NL"/>
        </w:rPr>
      </w:pPr>
      <w:r>
        <w:rPr>
          <w:lang w:val="nl-NL"/>
        </w:rPr>
        <w:t>drie koppelingen</w:t>
      </w:r>
    </w:p>
    <w:p w14:paraId="370CE5B3" w14:textId="77777777" w:rsidR="00000000" w:rsidRDefault="002830BF">
      <w:pPr>
        <w:pStyle w:val="T4dispositie"/>
        <w:jc w:val="left"/>
        <w:rPr>
          <w:lang w:val="nl-NL"/>
        </w:rPr>
      </w:pPr>
      <w:r>
        <w:rPr>
          <w:lang w:val="nl-NL"/>
        </w:rPr>
        <w:t>vrije combinatie</w:t>
      </w:r>
    </w:p>
    <w:p w14:paraId="04D4E3DD" w14:textId="77777777" w:rsidR="00000000" w:rsidRDefault="002830BF">
      <w:pPr>
        <w:pStyle w:val="T1"/>
        <w:jc w:val="left"/>
        <w:rPr>
          <w:lang w:val="nl-NL"/>
        </w:rPr>
      </w:pPr>
    </w:p>
    <w:p w14:paraId="763654F9" w14:textId="77777777" w:rsidR="00000000" w:rsidRDefault="002830BF">
      <w:pPr>
        <w:pStyle w:val="T1"/>
        <w:jc w:val="left"/>
        <w:rPr>
          <w:lang w:val="nl-NL"/>
        </w:rPr>
      </w:pPr>
      <w:r>
        <w:rPr>
          <w:lang w:val="nl-NL"/>
        </w:rPr>
        <w:t>J.C. Sanders &amp; Zoon 1950</w:t>
      </w:r>
    </w:p>
    <w:p w14:paraId="1D66BD6F" w14:textId="77777777" w:rsidR="00000000" w:rsidRDefault="002830BF">
      <w:pPr>
        <w:pStyle w:val="T1"/>
        <w:jc w:val="left"/>
        <w:rPr>
          <w:lang w:val="nl-NL"/>
        </w:rPr>
      </w:pPr>
      <w:r>
        <w:rPr>
          <w:lang w:val="nl-NL"/>
        </w:rPr>
        <w:t>.</w:t>
      </w:r>
      <w:r>
        <w:rPr>
          <w:lang w:val="nl-NL"/>
        </w:rPr>
        <w:tab/>
        <w:t>speeltafel verplaatst</w:t>
      </w:r>
    </w:p>
    <w:p w14:paraId="097E113C" w14:textId="77777777" w:rsidR="00000000" w:rsidRDefault="002830BF">
      <w:pPr>
        <w:pStyle w:val="T1"/>
        <w:jc w:val="left"/>
        <w:rPr>
          <w:lang w:val="nl-NL"/>
        </w:rPr>
      </w:pPr>
      <w:r>
        <w:rPr>
          <w:lang w:val="nl-NL"/>
        </w:rPr>
        <w:t>.</w:t>
      </w:r>
      <w:r>
        <w:rPr>
          <w:lang w:val="nl-NL"/>
        </w:rPr>
        <w:tab/>
        <w:t>balg uit onderkas verwijderd en naast het orgel geplaatst</w:t>
      </w:r>
    </w:p>
    <w:p w14:paraId="4467F055" w14:textId="77777777" w:rsidR="00000000" w:rsidRDefault="002830BF">
      <w:pPr>
        <w:pStyle w:val="T1"/>
        <w:jc w:val="left"/>
        <w:rPr>
          <w:lang w:val="nl-NL"/>
        </w:rPr>
      </w:pPr>
      <w:r>
        <w:rPr>
          <w:lang w:val="nl-NL"/>
        </w:rPr>
        <w:t>.</w:t>
      </w:r>
      <w:r>
        <w:rPr>
          <w:lang w:val="nl-NL"/>
        </w:rPr>
        <w:tab/>
        <w:t>dispositiewijzigingen:</w:t>
      </w:r>
    </w:p>
    <w:p w14:paraId="627BB5EF" w14:textId="77777777" w:rsidR="00000000" w:rsidRDefault="002830BF">
      <w:pPr>
        <w:pStyle w:val="T1"/>
        <w:ind w:left="708"/>
        <w:jc w:val="left"/>
        <w:rPr>
          <w:lang w:val="nl-NL"/>
        </w:rPr>
      </w:pPr>
      <w:r>
        <w:rPr>
          <w:lang w:val="nl-NL"/>
        </w:rPr>
        <w:t xml:space="preserve">HW - Bourdon 16', - Roerfluit 4' (naar BW), + </w:t>
      </w:r>
      <w:proofErr w:type="spellStart"/>
      <w:r>
        <w:rPr>
          <w:lang w:val="nl-NL"/>
        </w:rPr>
        <w:t>Quintadeen</w:t>
      </w:r>
      <w:proofErr w:type="spellEnd"/>
      <w:r>
        <w:rPr>
          <w:lang w:val="nl-NL"/>
        </w:rPr>
        <w:t xml:space="preserve"> </w:t>
      </w:r>
      <w:r>
        <w:rPr>
          <w:lang w:val="nl-NL"/>
        </w:rPr>
        <w:t>8', + Ruispijp 2 st.</w:t>
      </w:r>
    </w:p>
    <w:p w14:paraId="3EFF6F7C" w14:textId="77777777" w:rsidR="00000000" w:rsidRDefault="002830BF">
      <w:pPr>
        <w:pStyle w:val="T1"/>
        <w:ind w:left="708"/>
        <w:jc w:val="left"/>
        <w:rPr>
          <w:lang w:val="nl-NL"/>
        </w:rPr>
      </w:pPr>
      <w:r>
        <w:rPr>
          <w:lang w:val="nl-NL"/>
        </w:rPr>
        <w:t xml:space="preserve">BW - </w:t>
      </w:r>
      <w:proofErr w:type="spellStart"/>
      <w:r>
        <w:rPr>
          <w:lang w:val="nl-NL"/>
        </w:rPr>
        <w:t>Violin</w:t>
      </w:r>
      <w:proofErr w:type="spellEnd"/>
      <w:r>
        <w:rPr>
          <w:lang w:val="nl-NL"/>
        </w:rPr>
        <w:t xml:space="preserve"> 4', + Roerfluit 4' (van HW)</w:t>
      </w:r>
    </w:p>
    <w:p w14:paraId="6864C3D5" w14:textId="77777777" w:rsidR="00000000" w:rsidRDefault="002830BF">
      <w:pPr>
        <w:pStyle w:val="T1"/>
        <w:jc w:val="left"/>
        <w:rPr>
          <w:lang w:val="nl-NL"/>
        </w:rPr>
      </w:pPr>
      <w:r>
        <w:rPr>
          <w:lang w:val="nl-NL"/>
        </w:rPr>
        <w:t>.</w:t>
      </w:r>
      <w:r>
        <w:rPr>
          <w:lang w:val="nl-NL"/>
        </w:rPr>
        <w:tab/>
        <w:t>pijpwerk Subbas 16' aan weerszijden van de kas geplaatst</w:t>
      </w:r>
    </w:p>
    <w:p w14:paraId="7CB9AFC5" w14:textId="77777777" w:rsidR="00000000" w:rsidRDefault="002830BF">
      <w:pPr>
        <w:pStyle w:val="T1"/>
        <w:jc w:val="left"/>
        <w:rPr>
          <w:lang w:val="nl-NL"/>
        </w:rPr>
      </w:pPr>
    </w:p>
    <w:p w14:paraId="7A992042" w14:textId="77777777" w:rsidR="00000000" w:rsidRDefault="002830BF">
      <w:pPr>
        <w:pStyle w:val="T1"/>
        <w:jc w:val="left"/>
        <w:rPr>
          <w:lang w:val="nl-NL"/>
        </w:rPr>
      </w:pPr>
      <w:r>
        <w:rPr>
          <w:lang w:val="nl-NL"/>
        </w:rPr>
        <w:lastRenderedPageBreak/>
        <w:t>1965</w:t>
      </w:r>
    </w:p>
    <w:p w14:paraId="5F778261" w14:textId="77777777" w:rsidR="00000000" w:rsidRDefault="002830BF">
      <w:pPr>
        <w:pStyle w:val="T1"/>
        <w:jc w:val="left"/>
        <w:rPr>
          <w:lang w:val="nl-NL"/>
        </w:rPr>
      </w:pPr>
      <w:r>
        <w:rPr>
          <w:lang w:val="nl-NL"/>
        </w:rPr>
        <w:t>.</w:t>
      </w:r>
      <w:r>
        <w:rPr>
          <w:lang w:val="nl-NL"/>
        </w:rPr>
        <w:tab/>
        <w:t>dispositiewijzigingen:</w:t>
      </w:r>
    </w:p>
    <w:p w14:paraId="06D1AD91" w14:textId="77777777" w:rsidR="00000000" w:rsidRDefault="002830BF">
      <w:pPr>
        <w:pStyle w:val="T1"/>
        <w:ind w:left="708"/>
        <w:jc w:val="left"/>
        <w:rPr>
          <w:lang w:val="nl-NL"/>
        </w:rPr>
      </w:pPr>
      <w:r>
        <w:rPr>
          <w:lang w:val="nl-NL"/>
        </w:rPr>
        <w:t>HW Ruispijp 2 st. $ Octaaf 2'</w:t>
      </w:r>
    </w:p>
    <w:p w14:paraId="34FC3D7D" w14:textId="77777777" w:rsidR="00000000" w:rsidRDefault="002830BF">
      <w:pPr>
        <w:pStyle w:val="T1"/>
        <w:ind w:left="708"/>
        <w:jc w:val="left"/>
        <w:rPr>
          <w:lang w:val="nl-NL"/>
        </w:rPr>
      </w:pPr>
      <w:r>
        <w:rPr>
          <w:lang w:val="nl-NL"/>
        </w:rPr>
        <w:t xml:space="preserve">BW - Viola 8', + </w:t>
      </w:r>
      <w:proofErr w:type="spellStart"/>
      <w:r>
        <w:rPr>
          <w:lang w:val="nl-NL"/>
        </w:rPr>
        <w:t>Quint</w:t>
      </w:r>
      <w:proofErr w:type="spellEnd"/>
      <w:r>
        <w:rPr>
          <w:lang w:val="nl-NL"/>
        </w:rPr>
        <w:t xml:space="preserve"> 2 2/3' (uit Ruispijp Man I), </w:t>
      </w:r>
      <w:proofErr w:type="spellStart"/>
      <w:r>
        <w:rPr>
          <w:lang w:val="nl-NL"/>
        </w:rPr>
        <w:t>Vox</w:t>
      </w:r>
      <w:proofErr w:type="spellEnd"/>
      <w:r>
        <w:rPr>
          <w:lang w:val="nl-NL"/>
        </w:rPr>
        <w:t xml:space="preserve"> </w:t>
      </w:r>
      <w:proofErr w:type="spellStart"/>
      <w:r>
        <w:rPr>
          <w:lang w:val="nl-NL"/>
        </w:rPr>
        <w:t>Coelestis</w:t>
      </w:r>
      <w:proofErr w:type="spellEnd"/>
      <w:r>
        <w:rPr>
          <w:lang w:val="nl-NL"/>
        </w:rPr>
        <w:t xml:space="preserve"> 8' $ Viol</w:t>
      </w:r>
      <w:r>
        <w:rPr>
          <w:lang w:val="nl-NL"/>
        </w:rPr>
        <w:t>a 8'</w:t>
      </w:r>
    </w:p>
    <w:p w14:paraId="4BCFA586" w14:textId="77777777" w:rsidR="00000000" w:rsidRDefault="002830BF">
      <w:pPr>
        <w:pStyle w:val="T1"/>
        <w:jc w:val="left"/>
        <w:rPr>
          <w:lang w:val="nl-NL"/>
        </w:rPr>
      </w:pPr>
    </w:p>
    <w:p w14:paraId="780DD999" w14:textId="77777777" w:rsidR="00000000" w:rsidRDefault="002830BF">
      <w:pPr>
        <w:pStyle w:val="Heading2"/>
        <w:rPr>
          <w:i w:val="0"/>
          <w:iCs/>
        </w:rPr>
      </w:pPr>
      <w:r>
        <w:rPr>
          <w:i w:val="0"/>
          <w:iCs/>
        </w:rPr>
        <w:t>Technische gegevens</w:t>
      </w:r>
    </w:p>
    <w:p w14:paraId="4661AD34" w14:textId="77777777" w:rsidR="00000000" w:rsidRDefault="002830BF">
      <w:pPr>
        <w:pStyle w:val="T1"/>
        <w:jc w:val="left"/>
        <w:rPr>
          <w:lang w:val="nl-NL"/>
        </w:rPr>
      </w:pPr>
    </w:p>
    <w:p w14:paraId="2C3E9004" w14:textId="77777777" w:rsidR="00000000" w:rsidRDefault="002830BF">
      <w:pPr>
        <w:pStyle w:val="T1"/>
        <w:jc w:val="left"/>
        <w:rPr>
          <w:lang w:val="nl-NL"/>
        </w:rPr>
      </w:pPr>
      <w:r>
        <w:rPr>
          <w:lang w:val="nl-NL"/>
        </w:rPr>
        <w:t>Werkindeling</w:t>
      </w:r>
    </w:p>
    <w:p w14:paraId="7727A10C" w14:textId="77777777" w:rsidR="00000000" w:rsidRDefault="002830BF">
      <w:pPr>
        <w:pStyle w:val="T1"/>
        <w:jc w:val="left"/>
        <w:rPr>
          <w:lang w:val="nl-NL"/>
        </w:rPr>
      </w:pPr>
      <w:r>
        <w:rPr>
          <w:lang w:val="nl-NL"/>
        </w:rPr>
        <w:t>hoofdwerk, bovenwerk, pedaal</w:t>
      </w:r>
    </w:p>
    <w:p w14:paraId="465A4105" w14:textId="77777777" w:rsidR="00000000" w:rsidRDefault="002830BF">
      <w:pPr>
        <w:pStyle w:val="T1"/>
        <w:jc w:val="left"/>
        <w:rPr>
          <w:lang w:val="nl-NL"/>
        </w:rPr>
      </w:pPr>
    </w:p>
    <w:p w14:paraId="0F7D39CE" w14:textId="77777777" w:rsidR="00000000" w:rsidRDefault="002830B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426"/>
        <w:gridCol w:w="1374"/>
        <w:gridCol w:w="638"/>
        <w:gridCol w:w="933"/>
        <w:gridCol w:w="568"/>
      </w:tblGrid>
      <w:tr w:rsidR="00000000" w14:paraId="6F58AC13" w14:textId="77777777">
        <w:tblPrEx>
          <w:tblCellMar>
            <w:top w:w="0" w:type="dxa"/>
            <w:bottom w:w="0" w:type="dxa"/>
          </w:tblCellMar>
        </w:tblPrEx>
        <w:tc>
          <w:tcPr>
            <w:tcW w:w="1330" w:type="dxa"/>
          </w:tcPr>
          <w:p w14:paraId="521F5745" w14:textId="77777777" w:rsidR="00000000" w:rsidRDefault="002830BF">
            <w:pPr>
              <w:pStyle w:val="T4dispositie"/>
              <w:jc w:val="left"/>
              <w:rPr>
                <w:i/>
                <w:iCs/>
                <w:lang w:val="nl-NL"/>
              </w:rPr>
            </w:pPr>
            <w:r>
              <w:rPr>
                <w:i/>
                <w:iCs/>
                <w:lang w:val="nl-NL"/>
              </w:rPr>
              <w:t>Hoofdwerk (I)</w:t>
            </w:r>
          </w:p>
          <w:p w14:paraId="1763DE31" w14:textId="77777777" w:rsidR="00000000" w:rsidRDefault="002830BF">
            <w:pPr>
              <w:pStyle w:val="T4dispositie"/>
              <w:jc w:val="left"/>
              <w:rPr>
                <w:lang w:val="nl-NL"/>
              </w:rPr>
            </w:pPr>
            <w:r>
              <w:rPr>
                <w:lang w:val="nl-NL"/>
              </w:rPr>
              <w:t>4 stemmen</w:t>
            </w:r>
          </w:p>
          <w:p w14:paraId="6D4FB565" w14:textId="77777777" w:rsidR="00000000" w:rsidRDefault="002830BF">
            <w:pPr>
              <w:pStyle w:val="T4dispositie"/>
              <w:jc w:val="left"/>
              <w:rPr>
                <w:lang w:val="nl-NL"/>
              </w:rPr>
            </w:pPr>
          </w:p>
          <w:p w14:paraId="25EEDB5B" w14:textId="77777777" w:rsidR="00000000" w:rsidRDefault="002830BF">
            <w:pPr>
              <w:pStyle w:val="T4dispositie"/>
              <w:jc w:val="left"/>
              <w:rPr>
                <w:lang w:val="nl-NL"/>
              </w:rPr>
            </w:pPr>
            <w:proofErr w:type="spellStart"/>
            <w:r>
              <w:rPr>
                <w:lang w:val="nl-NL"/>
              </w:rPr>
              <w:t>Prestant</w:t>
            </w:r>
            <w:proofErr w:type="spellEnd"/>
          </w:p>
          <w:p w14:paraId="5761E8AE" w14:textId="77777777" w:rsidR="00000000" w:rsidRDefault="002830BF">
            <w:pPr>
              <w:pStyle w:val="T4dispositie"/>
              <w:jc w:val="left"/>
              <w:rPr>
                <w:lang w:val="nl-NL"/>
              </w:rPr>
            </w:pPr>
            <w:proofErr w:type="spellStart"/>
            <w:r>
              <w:rPr>
                <w:lang w:val="nl-NL"/>
              </w:rPr>
              <w:t>Quintadeen</w:t>
            </w:r>
            <w:proofErr w:type="spellEnd"/>
          </w:p>
          <w:p w14:paraId="62284502" w14:textId="77777777" w:rsidR="00000000" w:rsidRDefault="002830BF">
            <w:pPr>
              <w:pStyle w:val="T4dispositie"/>
              <w:jc w:val="left"/>
              <w:rPr>
                <w:lang w:val="nl-NL"/>
              </w:rPr>
            </w:pPr>
            <w:r>
              <w:rPr>
                <w:lang w:val="nl-NL"/>
              </w:rPr>
              <w:t>Octaaf</w:t>
            </w:r>
          </w:p>
          <w:p w14:paraId="3DEC49D9" w14:textId="77777777" w:rsidR="00000000" w:rsidRDefault="002830BF">
            <w:pPr>
              <w:pStyle w:val="T4dispositie"/>
              <w:jc w:val="left"/>
              <w:rPr>
                <w:lang w:val="nl-NL"/>
              </w:rPr>
            </w:pPr>
            <w:r>
              <w:rPr>
                <w:lang w:val="nl-NL"/>
              </w:rPr>
              <w:t>Octaaf</w:t>
            </w:r>
          </w:p>
        </w:tc>
        <w:tc>
          <w:tcPr>
            <w:tcW w:w="426" w:type="dxa"/>
          </w:tcPr>
          <w:p w14:paraId="2CD9E7CB" w14:textId="77777777" w:rsidR="00000000" w:rsidRDefault="002830BF">
            <w:pPr>
              <w:pStyle w:val="T4dispositie"/>
              <w:jc w:val="left"/>
              <w:rPr>
                <w:lang w:val="nl-NL"/>
              </w:rPr>
            </w:pPr>
          </w:p>
          <w:p w14:paraId="3E9E280B" w14:textId="77777777" w:rsidR="00000000" w:rsidRDefault="002830BF">
            <w:pPr>
              <w:pStyle w:val="T4dispositie"/>
              <w:jc w:val="left"/>
              <w:rPr>
                <w:lang w:val="nl-NL"/>
              </w:rPr>
            </w:pPr>
          </w:p>
          <w:p w14:paraId="54730AE8" w14:textId="77777777" w:rsidR="00000000" w:rsidRDefault="002830BF">
            <w:pPr>
              <w:pStyle w:val="T4dispositie"/>
              <w:jc w:val="left"/>
              <w:rPr>
                <w:lang w:val="nl-NL"/>
              </w:rPr>
            </w:pPr>
          </w:p>
          <w:p w14:paraId="5C76491C" w14:textId="77777777" w:rsidR="00000000" w:rsidRDefault="002830BF">
            <w:pPr>
              <w:pStyle w:val="T4dispositie"/>
              <w:jc w:val="left"/>
              <w:rPr>
                <w:lang w:val="nl-NL"/>
              </w:rPr>
            </w:pPr>
            <w:r>
              <w:rPr>
                <w:lang w:val="nl-NL"/>
              </w:rPr>
              <w:t>8'</w:t>
            </w:r>
          </w:p>
          <w:p w14:paraId="40DFA76A" w14:textId="77777777" w:rsidR="00000000" w:rsidRDefault="002830BF">
            <w:pPr>
              <w:pStyle w:val="T4dispositie"/>
              <w:jc w:val="left"/>
              <w:rPr>
                <w:lang w:val="nl-NL"/>
              </w:rPr>
            </w:pPr>
            <w:r>
              <w:rPr>
                <w:lang w:val="nl-NL"/>
              </w:rPr>
              <w:t>8'</w:t>
            </w:r>
          </w:p>
          <w:p w14:paraId="5F266B17" w14:textId="77777777" w:rsidR="00000000" w:rsidRDefault="002830BF">
            <w:pPr>
              <w:pStyle w:val="T4dispositie"/>
              <w:jc w:val="left"/>
              <w:rPr>
                <w:lang w:val="nl-NL"/>
              </w:rPr>
            </w:pPr>
            <w:r>
              <w:rPr>
                <w:lang w:val="nl-NL"/>
              </w:rPr>
              <w:t>4'</w:t>
            </w:r>
          </w:p>
          <w:p w14:paraId="5FE74C89" w14:textId="77777777" w:rsidR="00000000" w:rsidRDefault="002830BF">
            <w:pPr>
              <w:pStyle w:val="T4dispositie"/>
              <w:jc w:val="left"/>
              <w:rPr>
                <w:lang w:val="nl-NL"/>
              </w:rPr>
            </w:pPr>
            <w:r>
              <w:rPr>
                <w:lang w:val="nl-NL"/>
              </w:rPr>
              <w:t>2'</w:t>
            </w:r>
          </w:p>
        </w:tc>
        <w:tc>
          <w:tcPr>
            <w:tcW w:w="1374" w:type="dxa"/>
          </w:tcPr>
          <w:p w14:paraId="47701549" w14:textId="77777777" w:rsidR="00000000" w:rsidRDefault="002830BF">
            <w:pPr>
              <w:pStyle w:val="T4dispositie"/>
              <w:jc w:val="left"/>
              <w:rPr>
                <w:i/>
                <w:iCs/>
                <w:lang w:val="nl-NL"/>
              </w:rPr>
            </w:pPr>
            <w:r>
              <w:rPr>
                <w:i/>
                <w:iCs/>
                <w:lang w:val="nl-NL"/>
              </w:rPr>
              <w:t>Bovenwerk ( II)</w:t>
            </w:r>
          </w:p>
          <w:p w14:paraId="31ED727A" w14:textId="77777777" w:rsidR="00000000" w:rsidRDefault="002830BF">
            <w:pPr>
              <w:pStyle w:val="T4dispositie"/>
              <w:jc w:val="left"/>
              <w:rPr>
                <w:lang w:val="nl-NL"/>
              </w:rPr>
            </w:pPr>
            <w:r>
              <w:rPr>
                <w:lang w:val="nl-NL"/>
              </w:rPr>
              <w:t>4 stemmen</w:t>
            </w:r>
          </w:p>
          <w:p w14:paraId="7D4D8DCE" w14:textId="77777777" w:rsidR="00000000" w:rsidRDefault="002830BF">
            <w:pPr>
              <w:pStyle w:val="T4dispositie"/>
              <w:jc w:val="left"/>
              <w:rPr>
                <w:lang w:val="nl-NL"/>
              </w:rPr>
            </w:pPr>
          </w:p>
          <w:p w14:paraId="23460FB9" w14:textId="77777777" w:rsidR="00000000" w:rsidRDefault="002830BF">
            <w:pPr>
              <w:pStyle w:val="T4dispositie"/>
              <w:jc w:val="left"/>
              <w:rPr>
                <w:lang w:val="nl-NL"/>
              </w:rPr>
            </w:pPr>
            <w:r>
              <w:rPr>
                <w:lang w:val="nl-NL"/>
              </w:rPr>
              <w:t>Bourdon</w:t>
            </w:r>
          </w:p>
          <w:p w14:paraId="51D5F7A9" w14:textId="77777777" w:rsidR="00000000" w:rsidRDefault="002830BF">
            <w:pPr>
              <w:pStyle w:val="T4dispositie"/>
              <w:jc w:val="left"/>
              <w:rPr>
                <w:lang w:val="nl-NL"/>
              </w:rPr>
            </w:pPr>
            <w:r>
              <w:rPr>
                <w:lang w:val="nl-NL"/>
              </w:rPr>
              <w:t>Viola</w:t>
            </w:r>
          </w:p>
          <w:p w14:paraId="188AE4DD" w14:textId="77777777" w:rsidR="00000000" w:rsidRDefault="002830BF">
            <w:pPr>
              <w:pStyle w:val="T4dispositie"/>
              <w:jc w:val="left"/>
              <w:rPr>
                <w:lang w:val="nl-NL"/>
              </w:rPr>
            </w:pPr>
            <w:r>
              <w:rPr>
                <w:lang w:val="nl-NL"/>
              </w:rPr>
              <w:t>Roerfluit</w:t>
            </w:r>
          </w:p>
          <w:p w14:paraId="237ABD4A" w14:textId="77777777" w:rsidR="00000000" w:rsidRDefault="002830BF">
            <w:pPr>
              <w:pStyle w:val="T4dispositie"/>
              <w:jc w:val="left"/>
              <w:rPr>
                <w:lang w:val="nl-NL"/>
              </w:rPr>
            </w:pPr>
            <w:proofErr w:type="spellStart"/>
            <w:r>
              <w:rPr>
                <w:lang w:val="nl-NL"/>
              </w:rPr>
              <w:t>Quint</w:t>
            </w:r>
            <w:proofErr w:type="spellEnd"/>
          </w:p>
        </w:tc>
        <w:tc>
          <w:tcPr>
            <w:tcW w:w="638" w:type="dxa"/>
          </w:tcPr>
          <w:p w14:paraId="36BC92E7" w14:textId="77777777" w:rsidR="00000000" w:rsidRDefault="002830BF">
            <w:pPr>
              <w:pStyle w:val="T4dispositie"/>
              <w:jc w:val="left"/>
              <w:rPr>
                <w:lang w:val="nl-NL"/>
              </w:rPr>
            </w:pPr>
          </w:p>
          <w:p w14:paraId="7B5C8BA5" w14:textId="77777777" w:rsidR="00000000" w:rsidRDefault="002830BF">
            <w:pPr>
              <w:pStyle w:val="T4dispositie"/>
              <w:jc w:val="left"/>
              <w:rPr>
                <w:lang w:val="nl-NL"/>
              </w:rPr>
            </w:pPr>
          </w:p>
          <w:p w14:paraId="28663014" w14:textId="77777777" w:rsidR="00000000" w:rsidRDefault="002830BF">
            <w:pPr>
              <w:pStyle w:val="T4dispositie"/>
              <w:jc w:val="left"/>
              <w:rPr>
                <w:lang w:val="nl-NL"/>
              </w:rPr>
            </w:pPr>
          </w:p>
          <w:p w14:paraId="734F41E9" w14:textId="77777777" w:rsidR="00000000" w:rsidRDefault="002830BF">
            <w:pPr>
              <w:pStyle w:val="T4dispositie"/>
              <w:jc w:val="left"/>
              <w:rPr>
                <w:lang w:val="nl-NL"/>
              </w:rPr>
            </w:pPr>
            <w:r>
              <w:rPr>
                <w:lang w:val="nl-NL"/>
              </w:rPr>
              <w:t>8'</w:t>
            </w:r>
          </w:p>
          <w:p w14:paraId="42A06EE5" w14:textId="77777777" w:rsidR="00000000" w:rsidRDefault="002830BF">
            <w:pPr>
              <w:pStyle w:val="T4dispositie"/>
              <w:jc w:val="left"/>
              <w:rPr>
                <w:lang w:val="nl-NL"/>
              </w:rPr>
            </w:pPr>
            <w:r>
              <w:rPr>
                <w:lang w:val="nl-NL"/>
              </w:rPr>
              <w:t>8'</w:t>
            </w:r>
          </w:p>
          <w:p w14:paraId="1FCB2CB9" w14:textId="77777777" w:rsidR="00000000" w:rsidRDefault="002830BF">
            <w:pPr>
              <w:pStyle w:val="T4dispositie"/>
              <w:jc w:val="left"/>
              <w:rPr>
                <w:lang w:val="nl-NL"/>
              </w:rPr>
            </w:pPr>
            <w:r>
              <w:rPr>
                <w:lang w:val="nl-NL"/>
              </w:rPr>
              <w:t>4'</w:t>
            </w:r>
          </w:p>
          <w:p w14:paraId="507F6D67" w14:textId="77777777" w:rsidR="00000000" w:rsidRDefault="002830BF">
            <w:pPr>
              <w:pStyle w:val="T4dispositie"/>
              <w:jc w:val="left"/>
              <w:rPr>
                <w:lang w:val="nl-NL"/>
              </w:rPr>
            </w:pPr>
            <w:r>
              <w:rPr>
                <w:lang w:val="nl-NL"/>
              </w:rPr>
              <w:t>2 2/3'</w:t>
            </w:r>
          </w:p>
        </w:tc>
        <w:tc>
          <w:tcPr>
            <w:tcW w:w="933" w:type="dxa"/>
          </w:tcPr>
          <w:p w14:paraId="4394EB19" w14:textId="77777777" w:rsidR="00000000" w:rsidRDefault="002830BF">
            <w:pPr>
              <w:pStyle w:val="T4dispositie"/>
              <w:jc w:val="left"/>
              <w:rPr>
                <w:i/>
                <w:iCs/>
                <w:lang w:val="nl-NL"/>
              </w:rPr>
            </w:pPr>
            <w:r>
              <w:rPr>
                <w:i/>
                <w:iCs/>
                <w:lang w:val="nl-NL"/>
              </w:rPr>
              <w:t>Pedaal</w:t>
            </w:r>
          </w:p>
          <w:p w14:paraId="430C0063" w14:textId="77777777" w:rsidR="00000000" w:rsidRDefault="002830BF">
            <w:pPr>
              <w:pStyle w:val="T4dispositie"/>
              <w:jc w:val="left"/>
              <w:rPr>
                <w:lang w:val="nl-NL"/>
              </w:rPr>
            </w:pPr>
            <w:r>
              <w:rPr>
                <w:lang w:val="nl-NL"/>
              </w:rPr>
              <w:t>1 stem</w:t>
            </w:r>
          </w:p>
          <w:p w14:paraId="3E77BBCB" w14:textId="77777777" w:rsidR="00000000" w:rsidRDefault="002830BF">
            <w:pPr>
              <w:pStyle w:val="T4dispositie"/>
              <w:jc w:val="left"/>
              <w:rPr>
                <w:lang w:val="nl-NL"/>
              </w:rPr>
            </w:pPr>
          </w:p>
          <w:p w14:paraId="126C2ED2" w14:textId="77777777" w:rsidR="00000000" w:rsidRDefault="002830BF">
            <w:pPr>
              <w:pStyle w:val="T4dispositie"/>
              <w:jc w:val="left"/>
              <w:rPr>
                <w:lang w:val="nl-NL"/>
              </w:rPr>
            </w:pPr>
            <w:r>
              <w:rPr>
                <w:lang w:val="nl-NL"/>
              </w:rPr>
              <w:t>Subbas</w:t>
            </w:r>
          </w:p>
        </w:tc>
        <w:tc>
          <w:tcPr>
            <w:tcW w:w="568" w:type="dxa"/>
          </w:tcPr>
          <w:p w14:paraId="5B4CDA1F" w14:textId="77777777" w:rsidR="00000000" w:rsidRDefault="002830BF">
            <w:pPr>
              <w:pStyle w:val="T4dispositie"/>
              <w:jc w:val="left"/>
              <w:rPr>
                <w:lang w:val="nl-NL"/>
              </w:rPr>
            </w:pPr>
          </w:p>
          <w:p w14:paraId="2E58BB11" w14:textId="77777777" w:rsidR="00000000" w:rsidRDefault="002830BF">
            <w:pPr>
              <w:pStyle w:val="T4dispositie"/>
              <w:jc w:val="left"/>
              <w:rPr>
                <w:lang w:val="nl-NL"/>
              </w:rPr>
            </w:pPr>
          </w:p>
          <w:p w14:paraId="1D0D52EB" w14:textId="77777777" w:rsidR="00000000" w:rsidRDefault="002830BF">
            <w:pPr>
              <w:pStyle w:val="T4dispositie"/>
              <w:jc w:val="left"/>
              <w:rPr>
                <w:lang w:val="nl-NL"/>
              </w:rPr>
            </w:pPr>
          </w:p>
          <w:p w14:paraId="2332CFC0" w14:textId="77777777" w:rsidR="00000000" w:rsidRDefault="002830BF">
            <w:pPr>
              <w:pStyle w:val="T4dispositie"/>
              <w:jc w:val="left"/>
              <w:rPr>
                <w:lang w:val="nl-NL"/>
              </w:rPr>
            </w:pPr>
            <w:r>
              <w:rPr>
                <w:lang w:val="nl-NL"/>
              </w:rPr>
              <w:t>16'</w:t>
            </w:r>
          </w:p>
        </w:tc>
      </w:tr>
    </w:tbl>
    <w:p w14:paraId="37CE3F00" w14:textId="77777777" w:rsidR="00000000" w:rsidRDefault="002830BF">
      <w:pPr>
        <w:pStyle w:val="T1"/>
        <w:jc w:val="left"/>
        <w:rPr>
          <w:lang w:val="nl-NL"/>
        </w:rPr>
      </w:pPr>
    </w:p>
    <w:p w14:paraId="7E53C4A1" w14:textId="77777777" w:rsidR="00000000" w:rsidRDefault="002830BF">
      <w:pPr>
        <w:pStyle w:val="T1"/>
        <w:jc w:val="left"/>
        <w:rPr>
          <w:lang w:val="nl-NL"/>
        </w:rPr>
      </w:pPr>
      <w:r>
        <w:rPr>
          <w:lang w:val="nl-NL"/>
        </w:rPr>
        <w:t>Werktuiglijke registers</w:t>
      </w:r>
    </w:p>
    <w:p w14:paraId="6EAB4853" w14:textId="77777777" w:rsidR="00000000" w:rsidRDefault="002830BF">
      <w:pPr>
        <w:pStyle w:val="T1"/>
        <w:jc w:val="left"/>
        <w:rPr>
          <w:lang w:val="nl-NL"/>
        </w:rPr>
      </w:pPr>
      <w:r>
        <w:rPr>
          <w:lang w:val="nl-NL"/>
        </w:rPr>
        <w:t>koppelingen Man I+</w:t>
      </w:r>
      <w:proofErr w:type="spellStart"/>
      <w:r>
        <w:rPr>
          <w:lang w:val="nl-NL"/>
        </w:rPr>
        <w:t>II</w:t>
      </w:r>
      <w:proofErr w:type="spellEnd"/>
      <w:r>
        <w:rPr>
          <w:lang w:val="nl-NL"/>
        </w:rPr>
        <w:t xml:space="preserve">, Man I+II 16', Man II+II 16', </w:t>
      </w:r>
      <w:proofErr w:type="spellStart"/>
      <w:r>
        <w:rPr>
          <w:lang w:val="nl-NL"/>
        </w:rPr>
        <w:t>Ped</w:t>
      </w:r>
      <w:proofErr w:type="spellEnd"/>
      <w:r>
        <w:rPr>
          <w:lang w:val="nl-NL"/>
        </w:rPr>
        <w:t xml:space="preserve">+I, </w:t>
      </w:r>
      <w:proofErr w:type="spellStart"/>
      <w:r>
        <w:rPr>
          <w:lang w:val="nl-NL"/>
        </w:rPr>
        <w:t>Ped</w:t>
      </w:r>
      <w:proofErr w:type="spellEnd"/>
      <w:r>
        <w:rPr>
          <w:lang w:val="nl-NL"/>
        </w:rPr>
        <w:t>+II</w:t>
      </w:r>
    </w:p>
    <w:p w14:paraId="3C029176" w14:textId="77777777" w:rsidR="00000000" w:rsidRDefault="002830BF">
      <w:pPr>
        <w:pStyle w:val="T1"/>
        <w:jc w:val="left"/>
        <w:rPr>
          <w:lang w:val="nl-NL"/>
        </w:rPr>
      </w:pPr>
      <w:r>
        <w:rPr>
          <w:lang w:val="nl-NL"/>
        </w:rPr>
        <w:t>vaste combinaties P - F - Tutti met oplosser</w:t>
      </w:r>
    </w:p>
    <w:p w14:paraId="499338B4" w14:textId="77777777" w:rsidR="00000000" w:rsidRDefault="002830BF">
      <w:pPr>
        <w:pStyle w:val="T1"/>
        <w:jc w:val="left"/>
        <w:rPr>
          <w:lang w:val="nl-NL"/>
        </w:rPr>
      </w:pPr>
      <w:r>
        <w:rPr>
          <w:lang w:val="nl-NL"/>
        </w:rPr>
        <w:t>vrije combinatie</w:t>
      </w:r>
    </w:p>
    <w:p w14:paraId="2FF32D41" w14:textId="77777777" w:rsidR="00000000" w:rsidRDefault="002830BF">
      <w:pPr>
        <w:pStyle w:val="T1"/>
        <w:jc w:val="left"/>
        <w:rPr>
          <w:lang w:val="nl-NL"/>
        </w:rPr>
      </w:pPr>
    </w:p>
    <w:p w14:paraId="1F1BE49E" w14:textId="77777777" w:rsidR="00000000" w:rsidRDefault="002830BF">
      <w:pPr>
        <w:pStyle w:val="T1"/>
        <w:jc w:val="left"/>
        <w:rPr>
          <w:lang w:val="nl-NL"/>
        </w:rPr>
      </w:pPr>
      <w:r>
        <w:rPr>
          <w:lang w:val="nl-NL"/>
        </w:rPr>
        <w:t>Toonhoogte</w:t>
      </w:r>
    </w:p>
    <w:p w14:paraId="0C1E3840" w14:textId="77777777" w:rsidR="00000000" w:rsidRDefault="002830BF">
      <w:pPr>
        <w:pStyle w:val="T1"/>
        <w:jc w:val="left"/>
        <w:rPr>
          <w:lang w:val="nl-NL"/>
        </w:rPr>
      </w:pPr>
      <w:r>
        <w:rPr>
          <w:lang w:val="nl-NL"/>
        </w:rPr>
        <w:t>a</w:t>
      </w:r>
      <w:r>
        <w:rPr>
          <w:vertAlign w:val="superscript"/>
          <w:lang w:val="nl-NL"/>
        </w:rPr>
        <w:t>1</w:t>
      </w:r>
      <w:r>
        <w:rPr>
          <w:lang w:val="nl-NL"/>
        </w:rPr>
        <w:t xml:space="preserve"> = 440 Hz</w:t>
      </w:r>
    </w:p>
    <w:p w14:paraId="7E60A139" w14:textId="77777777" w:rsidR="00000000" w:rsidRDefault="002830BF">
      <w:pPr>
        <w:pStyle w:val="T1"/>
        <w:jc w:val="left"/>
        <w:rPr>
          <w:lang w:val="nl-NL"/>
        </w:rPr>
      </w:pPr>
      <w:r>
        <w:rPr>
          <w:lang w:val="nl-NL"/>
        </w:rPr>
        <w:t>Temperatuur</w:t>
      </w:r>
    </w:p>
    <w:p w14:paraId="5C160DD4" w14:textId="77777777" w:rsidR="00000000" w:rsidRDefault="002830BF">
      <w:pPr>
        <w:pStyle w:val="T1"/>
        <w:jc w:val="left"/>
        <w:rPr>
          <w:lang w:val="nl-NL"/>
        </w:rPr>
      </w:pPr>
      <w:r>
        <w:rPr>
          <w:lang w:val="nl-NL"/>
        </w:rPr>
        <w:t>evenredig zwevend</w:t>
      </w:r>
    </w:p>
    <w:p w14:paraId="551D5D40" w14:textId="77777777" w:rsidR="00000000" w:rsidRDefault="002830BF">
      <w:pPr>
        <w:pStyle w:val="T1"/>
        <w:jc w:val="left"/>
        <w:rPr>
          <w:lang w:val="nl-NL"/>
        </w:rPr>
      </w:pPr>
    </w:p>
    <w:p w14:paraId="628F34EB" w14:textId="77777777" w:rsidR="00000000" w:rsidRDefault="002830BF">
      <w:pPr>
        <w:pStyle w:val="T1"/>
        <w:jc w:val="left"/>
        <w:rPr>
          <w:lang w:val="nl-NL"/>
        </w:rPr>
      </w:pPr>
      <w:r>
        <w:rPr>
          <w:lang w:val="nl-NL"/>
        </w:rPr>
        <w:t>Manuaalomvang</w:t>
      </w:r>
    </w:p>
    <w:p w14:paraId="2AEDFEF4" w14:textId="77777777" w:rsidR="00000000" w:rsidRDefault="002830BF">
      <w:pPr>
        <w:pStyle w:val="T1"/>
        <w:jc w:val="left"/>
        <w:rPr>
          <w:vertAlign w:val="superscript"/>
          <w:lang w:val="nl-NL"/>
        </w:rPr>
      </w:pPr>
      <w:proofErr w:type="spellStart"/>
      <w:r>
        <w:rPr>
          <w:lang w:val="nl-NL"/>
        </w:rPr>
        <w:t>C-g</w:t>
      </w:r>
      <w:r>
        <w:rPr>
          <w:vertAlign w:val="superscript"/>
          <w:lang w:val="nl-NL"/>
        </w:rPr>
        <w:t>3</w:t>
      </w:r>
      <w:proofErr w:type="spellEnd"/>
    </w:p>
    <w:p w14:paraId="075A997B" w14:textId="77777777" w:rsidR="00000000" w:rsidRDefault="002830BF">
      <w:pPr>
        <w:pStyle w:val="T1"/>
        <w:jc w:val="left"/>
        <w:rPr>
          <w:lang w:val="nl-NL"/>
        </w:rPr>
      </w:pPr>
      <w:r>
        <w:rPr>
          <w:lang w:val="nl-NL"/>
        </w:rPr>
        <w:t>Pedaalomvang</w:t>
      </w:r>
    </w:p>
    <w:p w14:paraId="39BEB80F" w14:textId="77777777" w:rsidR="00000000" w:rsidRDefault="002830BF">
      <w:pPr>
        <w:pStyle w:val="T1"/>
        <w:jc w:val="left"/>
        <w:rPr>
          <w:vertAlign w:val="superscript"/>
          <w:lang w:val="nl-NL"/>
        </w:rPr>
      </w:pPr>
      <w:proofErr w:type="spellStart"/>
      <w:r>
        <w:rPr>
          <w:lang w:val="nl-NL"/>
        </w:rPr>
        <w:t>C-f</w:t>
      </w:r>
      <w:r>
        <w:rPr>
          <w:vertAlign w:val="superscript"/>
          <w:lang w:val="nl-NL"/>
        </w:rPr>
        <w:t>1</w:t>
      </w:r>
      <w:proofErr w:type="spellEnd"/>
    </w:p>
    <w:p w14:paraId="64A7F003" w14:textId="77777777" w:rsidR="00000000" w:rsidRDefault="002830BF">
      <w:pPr>
        <w:pStyle w:val="T1"/>
        <w:jc w:val="left"/>
        <w:rPr>
          <w:lang w:val="nl-NL"/>
        </w:rPr>
      </w:pPr>
    </w:p>
    <w:p w14:paraId="19AF97C1" w14:textId="77777777" w:rsidR="00000000" w:rsidRDefault="002830BF">
      <w:pPr>
        <w:pStyle w:val="T1"/>
        <w:jc w:val="left"/>
        <w:rPr>
          <w:lang w:val="nl-NL"/>
        </w:rPr>
      </w:pPr>
      <w:r>
        <w:rPr>
          <w:lang w:val="nl-NL"/>
        </w:rPr>
        <w:t>Windvo</w:t>
      </w:r>
      <w:r>
        <w:rPr>
          <w:lang w:val="nl-NL"/>
        </w:rPr>
        <w:t>orziening</w:t>
      </w:r>
    </w:p>
    <w:p w14:paraId="005D99D7" w14:textId="77777777" w:rsidR="00000000" w:rsidRDefault="002830BF">
      <w:pPr>
        <w:pStyle w:val="T1"/>
        <w:jc w:val="left"/>
        <w:rPr>
          <w:lang w:val="nl-NL"/>
        </w:rPr>
      </w:pPr>
      <w:r>
        <w:rPr>
          <w:lang w:val="nl-NL"/>
        </w:rPr>
        <w:t>magazijnbalg</w:t>
      </w:r>
    </w:p>
    <w:p w14:paraId="21E36E9A" w14:textId="77777777" w:rsidR="00000000" w:rsidRDefault="002830BF">
      <w:pPr>
        <w:pStyle w:val="T1"/>
        <w:jc w:val="left"/>
        <w:rPr>
          <w:lang w:val="nl-NL"/>
        </w:rPr>
      </w:pPr>
      <w:r>
        <w:rPr>
          <w:lang w:val="nl-NL"/>
        </w:rPr>
        <w:t>Winddruk</w:t>
      </w:r>
    </w:p>
    <w:p w14:paraId="2D16C4D8" w14:textId="77777777" w:rsidR="00000000" w:rsidRDefault="002830BF">
      <w:pPr>
        <w:pStyle w:val="T1"/>
        <w:jc w:val="left"/>
        <w:rPr>
          <w:lang w:val="nl-NL"/>
        </w:rPr>
      </w:pPr>
      <w:r>
        <w:rPr>
          <w:lang w:val="nl-NL"/>
        </w:rPr>
        <w:t>86 mm</w:t>
      </w:r>
    </w:p>
    <w:p w14:paraId="5D8A4B7D" w14:textId="77777777" w:rsidR="00000000" w:rsidRDefault="002830BF">
      <w:pPr>
        <w:pStyle w:val="T1"/>
        <w:jc w:val="left"/>
        <w:rPr>
          <w:lang w:val="nl-NL"/>
        </w:rPr>
      </w:pPr>
    </w:p>
    <w:p w14:paraId="1D7EDD05" w14:textId="77777777" w:rsidR="00000000" w:rsidRDefault="002830BF">
      <w:pPr>
        <w:pStyle w:val="T1"/>
        <w:jc w:val="left"/>
        <w:rPr>
          <w:lang w:val="nl-NL"/>
        </w:rPr>
      </w:pPr>
      <w:r>
        <w:rPr>
          <w:lang w:val="nl-NL"/>
        </w:rPr>
        <w:t xml:space="preserve">Plaats </w:t>
      </w:r>
      <w:proofErr w:type="spellStart"/>
      <w:r>
        <w:rPr>
          <w:lang w:val="nl-NL"/>
        </w:rPr>
        <w:t>klaviatuur</w:t>
      </w:r>
      <w:proofErr w:type="spellEnd"/>
    </w:p>
    <w:p w14:paraId="26F1BDCB" w14:textId="77777777" w:rsidR="00000000" w:rsidRDefault="002830BF">
      <w:pPr>
        <w:pStyle w:val="T1"/>
        <w:jc w:val="left"/>
        <w:rPr>
          <w:lang w:val="nl-NL"/>
        </w:rPr>
      </w:pPr>
      <w:r>
        <w:rPr>
          <w:lang w:val="nl-NL"/>
        </w:rPr>
        <w:t>vrijstaande speeltafel</w:t>
      </w:r>
    </w:p>
    <w:p w14:paraId="230AD855" w14:textId="77777777" w:rsidR="00000000" w:rsidRDefault="002830BF">
      <w:pPr>
        <w:pStyle w:val="T1"/>
        <w:jc w:val="left"/>
        <w:rPr>
          <w:lang w:val="nl-NL"/>
        </w:rPr>
      </w:pPr>
    </w:p>
    <w:p w14:paraId="721A0892" w14:textId="77777777" w:rsidR="00000000" w:rsidRDefault="002830BF">
      <w:pPr>
        <w:pStyle w:val="Heading2"/>
        <w:rPr>
          <w:i w:val="0"/>
          <w:iCs/>
        </w:rPr>
      </w:pPr>
      <w:r>
        <w:rPr>
          <w:i w:val="0"/>
          <w:iCs/>
        </w:rPr>
        <w:t>Bijzonderheden</w:t>
      </w:r>
    </w:p>
    <w:p w14:paraId="6BC7C51E" w14:textId="77777777" w:rsidR="00000000" w:rsidRDefault="002830BF">
      <w:pPr>
        <w:pStyle w:val="T1"/>
        <w:jc w:val="left"/>
        <w:rPr>
          <w:lang w:val="nl-NL"/>
        </w:rPr>
      </w:pPr>
    </w:p>
    <w:p w14:paraId="69E2084E" w14:textId="77777777" w:rsidR="00000000" w:rsidRDefault="002830BF">
      <w:pPr>
        <w:pStyle w:val="T1"/>
        <w:jc w:val="left"/>
        <w:rPr>
          <w:lang w:val="nl-NL"/>
        </w:rPr>
      </w:pPr>
      <w:proofErr w:type="spellStart"/>
      <w:r>
        <w:rPr>
          <w:lang w:val="nl-NL"/>
        </w:rPr>
        <w:t>Windladen</w:t>
      </w:r>
      <w:proofErr w:type="spellEnd"/>
      <w:r>
        <w:rPr>
          <w:lang w:val="nl-NL"/>
        </w:rPr>
        <w:t xml:space="preserve">, speeltafel en pneumatische </w:t>
      </w:r>
      <w:proofErr w:type="spellStart"/>
      <w:r>
        <w:rPr>
          <w:lang w:val="nl-NL"/>
        </w:rPr>
        <w:t>tractuur</w:t>
      </w:r>
      <w:proofErr w:type="spellEnd"/>
      <w:r>
        <w:rPr>
          <w:lang w:val="nl-NL"/>
        </w:rPr>
        <w:t xml:space="preserve"> dateren uit 1926. De beide laden zijn ingedeeld in hele tonen vanuit het midden aflopend.</w:t>
      </w:r>
    </w:p>
    <w:p w14:paraId="1F6594A5" w14:textId="77777777" w:rsidR="00000000" w:rsidRDefault="002830BF">
      <w:pPr>
        <w:pStyle w:val="T1"/>
        <w:jc w:val="left"/>
        <w:rPr>
          <w:lang w:val="nl-NL"/>
        </w:rPr>
      </w:pPr>
      <w:r>
        <w:rPr>
          <w:lang w:val="nl-NL"/>
        </w:rPr>
        <w:t xml:space="preserve">J. </w:t>
      </w:r>
      <w:proofErr w:type="spellStart"/>
      <w:r>
        <w:rPr>
          <w:lang w:val="nl-NL"/>
        </w:rPr>
        <w:t>Adema</w:t>
      </w:r>
      <w:proofErr w:type="spellEnd"/>
      <w:r>
        <w:rPr>
          <w:lang w:val="nl-NL"/>
        </w:rPr>
        <w:t xml:space="preserve"> gebruikte in </w:t>
      </w:r>
      <w:r>
        <w:rPr>
          <w:lang w:val="nl-NL"/>
        </w:rPr>
        <w:t xml:space="preserve">1926 pijpwerk uit het bestaande orgel voor de registers </w:t>
      </w:r>
      <w:proofErr w:type="spellStart"/>
      <w:r>
        <w:rPr>
          <w:lang w:val="nl-NL"/>
        </w:rPr>
        <w:t>Prestant</w:t>
      </w:r>
      <w:proofErr w:type="spellEnd"/>
      <w:r>
        <w:rPr>
          <w:lang w:val="nl-NL"/>
        </w:rPr>
        <w:t xml:space="preserve"> 8', Octaaf 4', Bourdon 8' en Roerfluit 4'. De </w:t>
      </w:r>
      <w:proofErr w:type="spellStart"/>
      <w:r>
        <w:rPr>
          <w:lang w:val="nl-NL"/>
        </w:rPr>
        <w:t>Prestant</w:t>
      </w:r>
      <w:proofErr w:type="spellEnd"/>
      <w:r>
        <w:rPr>
          <w:lang w:val="nl-NL"/>
        </w:rPr>
        <w:t xml:space="preserve"> 8' bestaat van </w:t>
      </w:r>
      <w:proofErr w:type="spellStart"/>
      <w:r>
        <w:rPr>
          <w:lang w:val="nl-NL"/>
        </w:rPr>
        <w:t>A-h</w:t>
      </w:r>
      <w:proofErr w:type="spellEnd"/>
      <w:r>
        <w:rPr>
          <w:lang w:val="nl-NL"/>
        </w:rPr>
        <w:t xml:space="preserve"> uit frontpijpen van </w:t>
      </w:r>
      <w:proofErr w:type="spellStart"/>
      <w:r>
        <w:rPr>
          <w:lang w:val="nl-NL"/>
        </w:rPr>
        <w:t>Knipscheer</w:t>
      </w:r>
      <w:proofErr w:type="spellEnd"/>
      <w:r>
        <w:rPr>
          <w:lang w:val="nl-NL"/>
        </w:rPr>
        <w:t xml:space="preserve">; </w:t>
      </w:r>
      <w:proofErr w:type="spellStart"/>
      <w:r>
        <w:rPr>
          <w:lang w:val="nl-NL"/>
        </w:rPr>
        <w:t>C-Gis</w:t>
      </w:r>
      <w:proofErr w:type="spellEnd"/>
      <w:r>
        <w:rPr>
          <w:lang w:val="nl-NL"/>
        </w:rPr>
        <w:t xml:space="preserve"> zijn zinken binnenpijpen uit 1926. De pijpen in de bovenste tussenvelden van he</w:t>
      </w:r>
      <w:r>
        <w:rPr>
          <w:lang w:val="nl-NL"/>
        </w:rPr>
        <w:t xml:space="preserve">t front waren </w:t>
      </w:r>
      <w:r>
        <w:rPr>
          <w:lang w:val="nl-NL"/>
        </w:rPr>
        <w:lastRenderedPageBreak/>
        <w:t>in de oorspronkelijke situatie alle sprekend; de pijpen in de onderste tussenvelden bezitten geen kernen.</w:t>
      </w:r>
    </w:p>
    <w:p w14:paraId="17043E88" w14:textId="77777777" w:rsidR="00000000" w:rsidRDefault="002830BF">
      <w:pPr>
        <w:pStyle w:val="T1"/>
        <w:jc w:val="left"/>
        <w:rPr>
          <w:lang w:val="nl-NL"/>
        </w:rPr>
      </w:pPr>
      <w:r>
        <w:rPr>
          <w:lang w:val="nl-NL"/>
        </w:rPr>
        <w:t xml:space="preserve">De discant van de </w:t>
      </w:r>
      <w:proofErr w:type="spellStart"/>
      <w:r>
        <w:rPr>
          <w:lang w:val="nl-NL"/>
        </w:rPr>
        <w:t>Prestant</w:t>
      </w:r>
      <w:proofErr w:type="spellEnd"/>
      <w:r>
        <w:rPr>
          <w:lang w:val="nl-NL"/>
        </w:rPr>
        <w:t xml:space="preserve"> 8' bestaat grotendeels uit pijpwerk dat op grond van factuur en inscripties kan worden toegeschreven aan </w:t>
      </w:r>
      <w:proofErr w:type="spellStart"/>
      <w:r>
        <w:rPr>
          <w:lang w:val="nl-NL"/>
        </w:rPr>
        <w:t>Appo</w:t>
      </w:r>
      <w:r>
        <w:rPr>
          <w:lang w:val="nl-NL"/>
        </w:rPr>
        <w:t>lonius</w:t>
      </w:r>
      <w:proofErr w:type="spellEnd"/>
      <w:r>
        <w:rPr>
          <w:lang w:val="nl-NL"/>
        </w:rPr>
        <w:t xml:space="preserve"> Bosch. Ook een groot deel van de Octaaf 4' en enkele pijpen in het tweegestreept octaaf van de Bourdon 8' vertonen deze factuur. Het grootste deel van de Bourdon 8' bestaat uit metalen pijpen van een andere, mogelijk 18e-eeuwse factuur. Het groot oc</w:t>
      </w:r>
      <w:r>
        <w:rPr>
          <w:lang w:val="nl-NL"/>
        </w:rPr>
        <w:t xml:space="preserve">taaf is gecombineerd met de buiten de kas geplaatste Subbas 16'; </w:t>
      </w:r>
      <w:proofErr w:type="spellStart"/>
      <w:r>
        <w:rPr>
          <w:lang w:val="nl-NL"/>
        </w:rPr>
        <w:t>c-f</w:t>
      </w:r>
      <w:proofErr w:type="spellEnd"/>
      <w:r>
        <w:rPr>
          <w:lang w:val="nl-NL"/>
        </w:rPr>
        <w:t xml:space="preserve"> zijn houten pijpen die op de lade zijn geplaatst. Het groot octaaf van de Roerfluit 4' bevat pijpen van uiteenlopende facturen, waaronder een zeer oude loden pijp voor Fis; </w:t>
      </w:r>
      <w:proofErr w:type="spellStart"/>
      <w:r>
        <w:rPr>
          <w:lang w:val="nl-NL"/>
        </w:rPr>
        <w:t>c-f</w:t>
      </w:r>
      <w:r>
        <w:rPr>
          <w:vertAlign w:val="superscript"/>
          <w:lang w:val="nl-NL"/>
        </w:rPr>
        <w:t>2</w:t>
      </w:r>
      <w:proofErr w:type="spellEnd"/>
      <w:r>
        <w:rPr>
          <w:lang w:val="nl-NL"/>
        </w:rPr>
        <w:t xml:space="preserve"> zijn - bl</w:t>
      </w:r>
      <w:r>
        <w:rPr>
          <w:lang w:val="nl-NL"/>
        </w:rPr>
        <w:t xml:space="preserve">ijkens inscriptie - afkomstig uit een </w:t>
      </w:r>
      <w:proofErr w:type="spellStart"/>
      <w:r>
        <w:rPr>
          <w:lang w:val="nl-NL"/>
        </w:rPr>
        <w:t>acht-voets</w:t>
      </w:r>
      <w:proofErr w:type="spellEnd"/>
      <w:r>
        <w:rPr>
          <w:lang w:val="nl-NL"/>
        </w:rPr>
        <w:t xml:space="preserve"> Cornetkoor - het vervolg is conisch open, van onbekende herkomst. De Viola 8' bestaat vanaf c uit fabriekspijpwerk van 1926. De houten </w:t>
      </w:r>
      <w:proofErr w:type="spellStart"/>
      <w:r>
        <w:rPr>
          <w:lang w:val="nl-NL"/>
        </w:rPr>
        <w:t>Subbas-pijpen</w:t>
      </w:r>
      <w:proofErr w:type="spellEnd"/>
      <w:r>
        <w:rPr>
          <w:lang w:val="nl-NL"/>
        </w:rPr>
        <w:t xml:space="preserve"> zijn door beschildering moeilijk te dateren, de kleinere p</w:t>
      </w:r>
      <w:r>
        <w:rPr>
          <w:lang w:val="nl-NL"/>
        </w:rPr>
        <w:t xml:space="preserve">ijpen zijn mogelijk 19e-eeuws. De registers </w:t>
      </w:r>
      <w:proofErr w:type="spellStart"/>
      <w:r>
        <w:rPr>
          <w:lang w:val="nl-NL"/>
        </w:rPr>
        <w:t>Quintadeen</w:t>
      </w:r>
      <w:proofErr w:type="spellEnd"/>
      <w:r>
        <w:rPr>
          <w:lang w:val="nl-NL"/>
        </w:rPr>
        <w:t xml:space="preserve"> 8', Octaaf 2' en </w:t>
      </w:r>
      <w:proofErr w:type="spellStart"/>
      <w:r>
        <w:rPr>
          <w:lang w:val="nl-NL"/>
        </w:rPr>
        <w:t>Quint</w:t>
      </w:r>
      <w:proofErr w:type="spellEnd"/>
      <w:r>
        <w:rPr>
          <w:lang w:val="nl-NL"/>
        </w:rPr>
        <w:t xml:space="preserve"> 2 2/3' stammen uit 1950. Het groot octaaf van dit laatste register spreekt echter als 1 1/3' en is uitgevoerd als roerfluit.</w:t>
      </w:r>
    </w:p>
    <w:p w14:paraId="18DFB0EA" w14:textId="77777777" w:rsidR="002830BF" w:rsidRDefault="002830BF">
      <w:pPr>
        <w:pStyle w:val="T1"/>
        <w:jc w:val="left"/>
        <w:rPr>
          <w:lang w:val="nl-NL"/>
        </w:rPr>
      </w:pPr>
      <w:r>
        <w:rPr>
          <w:lang w:val="nl-NL"/>
        </w:rPr>
        <w:t xml:space="preserve">De oude </w:t>
      </w:r>
      <w:proofErr w:type="spellStart"/>
      <w:r>
        <w:rPr>
          <w:lang w:val="nl-NL"/>
        </w:rPr>
        <w:t>Knipscheer-lade</w:t>
      </w:r>
      <w:proofErr w:type="spellEnd"/>
      <w:r>
        <w:rPr>
          <w:lang w:val="nl-NL"/>
        </w:rPr>
        <w:t xml:space="preserve"> bleef bij de firma </w:t>
      </w:r>
      <w:proofErr w:type="spellStart"/>
      <w:r>
        <w:rPr>
          <w:lang w:val="nl-NL"/>
        </w:rPr>
        <w:t>Adema-Schr</w:t>
      </w:r>
      <w:r>
        <w:rPr>
          <w:lang w:val="nl-NL"/>
        </w:rPr>
        <w:t>eurs</w:t>
      </w:r>
      <w:proofErr w:type="spellEnd"/>
      <w:r>
        <w:rPr>
          <w:lang w:val="nl-NL"/>
        </w:rPr>
        <w:t xml:space="preserve"> bewaard en kon, na restauratie, in 1982 aan de </w:t>
      </w:r>
      <w:proofErr w:type="spellStart"/>
      <w:r>
        <w:rPr>
          <w:lang w:val="nl-NL"/>
        </w:rPr>
        <w:t>Oud-Katholieke</w:t>
      </w:r>
      <w:proofErr w:type="spellEnd"/>
      <w:r>
        <w:rPr>
          <w:lang w:val="nl-NL"/>
        </w:rPr>
        <w:t xml:space="preserve"> </w:t>
      </w:r>
      <w:proofErr w:type="spellStart"/>
      <w:r>
        <w:rPr>
          <w:lang w:val="nl-NL"/>
        </w:rPr>
        <w:t>Orgelraad</w:t>
      </w:r>
      <w:proofErr w:type="spellEnd"/>
      <w:r>
        <w:rPr>
          <w:lang w:val="nl-NL"/>
        </w:rPr>
        <w:t xml:space="preserve"> worden aangeboden.</w:t>
      </w:r>
    </w:p>
    <w:sectPr w:rsidR="002830B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9F"/>
    <w:rsid w:val="002830BF"/>
    <w:rsid w:val="0035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99E2D"/>
  <w15:chartTrackingRefBased/>
  <w15:docId w15:val="{9A84EC6E-D439-7740-8C40-18ED4553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1007</Words>
  <Characters>5745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Aalsmeer / 1864</vt:lpstr>
    </vt:vector>
  </TitlesOfParts>
  <Company>NIvO</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Aalsmeer / 1864</dc:title>
  <dc:subject/>
  <dc:creator>WS1</dc:creator>
  <cp:keywords/>
  <dc:description/>
  <cp:lastModifiedBy>Eline J Duijsens</cp:lastModifiedBy>
  <cp:revision>2</cp:revision>
  <cp:lastPrinted>2002-11-27T12:19:00Z</cp:lastPrinted>
  <dcterms:created xsi:type="dcterms:W3CDTF">2021-09-20T12:25:00Z</dcterms:created>
  <dcterms:modified xsi:type="dcterms:W3CDTF">2021-09-20T12:25:00Z</dcterms:modified>
</cp:coreProperties>
</file>