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DCA21" w14:textId="77777777" w:rsidR="00000000" w:rsidRDefault="001A0597">
      <w:pPr>
        <w:pStyle w:val="Heading1"/>
      </w:pPr>
      <w:bookmarkStart w:id="0" w:name="_GoBack"/>
      <w:bookmarkEnd w:id="0"/>
      <w:r>
        <w:t>Deinum / 1865</w:t>
      </w:r>
    </w:p>
    <w:p w14:paraId="5EB02283" w14:textId="77777777" w:rsidR="00000000" w:rsidRDefault="001A0597">
      <w:pPr>
        <w:pStyle w:val="Heading2"/>
        <w:rPr>
          <w:i w:val="0"/>
          <w:iCs/>
        </w:rPr>
      </w:pPr>
      <w:r>
        <w:rPr>
          <w:i w:val="0"/>
          <w:iCs/>
        </w:rPr>
        <w:t>Hervormde kerk</w:t>
      </w:r>
    </w:p>
    <w:p w14:paraId="2628E338" w14:textId="77777777" w:rsidR="00000000" w:rsidRDefault="001A0597">
      <w:pPr>
        <w:pStyle w:val="T1"/>
        <w:jc w:val="left"/>
        <w:rPr>
          <w:b/>
          <w:bCs/>
          <w:lang w:val="nl-NL"/>
        </w:rPr>
      </w:pPr>
    </w:p>
    <w:p w14:paraId="09A196D7" w14:textId="77777777" w:rsidR="00000000" w:rsidRDefault="001A0597">
      <w:pPr>
        <w:pStyle w:val="T1"/>
        <w:jc w:val="left"/>
        <w:rPr>
          <w:i/>
          <w:iCs/>
          <w:lang w:val="nl-NL"/>
        </w:rPr>
      </w:pPr>
      <w:proofErr w:type="spellStart"/>
      <w:r>
        <w:rPr>
          <w:i/>
          <w:iCs/>
          <w:lang w:val="nl-NL"/>
        </w:rPr>
        <w:t>Eenbeukige</w:t>
      </w:r>
      <w:proofErr w:type="spellEnd"/>
      <w:r>
        <w:rPr>
          <w:i/>
          <w:iCs/>
          <w:lang w:val="nl-NL"/>
        </w:rPr>
        <w:t xml:space="preserve"> kerk, in oorsprong romaans, maar herhaaldelijk verbouwd. Het meest opvallende onderdeel van de kerk is de in 1550-1567 gebouwde toren met zijn forse uivormige bekroning met hoekspitsjes. Inwendig een houten tongewel</w:t>
      </w:r>
      <w:r>
        <w:rPr>
          <w:i/>
          <w:iCs/>
          <w:lang w:val="nl-NL"/>
        </w:rPr>
        <w:t>f. 17e-eeuwse preekstoel afkomstig uit de Hervormde Kerk in Hem (NH). Diverse renaissance grafzerken.</w:t>
      </w:r>
    </w:p>
    <w:p w14:paraId="17247220" w14:textId="77777777" w:rsidR="00000000" w:rsidRDefault="001A0597">
      <w:pPr>
        <w:pStyle w:val="T1"/>
        <w:jc w:val="left"/>
        <w:rPr>
          <w:b/>
          <w:bCs/>
          <w:lang w:val="nl-NL"/>
        </w:rPr>
      </w:pPr>
    </w:p>
    <w:p w14:paraId="6C3AFC0E" w14:textId="77777777" w:rsidR="00000000" w:rsidRDefault="001A0597">
      <w:pPr>
        <w:pStyle w:val="T1"/>
        <w:jc w:val="left"/>
        <w:rPr>
          <w:lang w:val="nl-NL"/>
        </w:rPr>
      </w:pPr>
      <w:r>
        <w:rPr>
          <w:lang w:val="nl-NL"/>
        </w:rPr>
        <w:t>Kas: 1865</w:t>
      </w:r>
    </w:p>
    <w:p w14:paraId="2DE49B66" w14:textId="77777777" w:rsidR="00000000" w:rsidRDefault="001A0597">
      <w:pPr>
        <w:pStyle w:val="T1"/>
        <w:jc w:val="left"/>
        <w:rPr>
          <w:lang w:val="nl-NL"/>
        </w:rPr>
      </w:pPr>
    </w:p>
    <w:p w14:paraId="362A6AB4" w14:textId="77777777" w:rsidR="00000000" w:rsidRDefault="001A0597">
      <w:pPr>
        <w:pStyle w:val="Heading2"/>
        <w:rPr>
          <w:i w:val="0"/>
          <w:iCs/>
        </w:rPr>
      </w:pPr>
      <w:r>
        <w:rPr>
          <w:i w:val="0"/>
          <w:iCs/>
        </w:rPr>
        <w:t>Kunsthistorische aspecten</w:t>
      </w:r>
    </w:p>
    <w:p w14:paraId="144C3C48" w14:textId="77777777" w:rsidR="00000000" w:rsidRDefault="001A0597">
      <w:pPr>
        <w:pStyle w:val="T2Kunst"/>
        <w:jc w:val="left"/>
        <w:rPr>
          <w:lang w:val="nl-NL"/>
        </w:rPr>
      </w:pPr>
      <w:r>
        <w:rPr>
          <w:lang w:val="nl-NL"/>
        </w:rPr>
        <w:t xml:space="preserve">Het front van dit orgel is bijna een tweelingbroer van dat te Scharnegoutum uit 1861. Ook hier een vijfdelige opzet </w:t>
      </w:r>
      <w:r>
        <w:rPr>
          <w:lang w:val="nl-NL"/>
        </w:rPr>
        <w:t>met gedeelde ronde middentoren met brede tussenlijst, gedeelde holle velden met brede naar buiten oplopende tussenlijsten, en ronde zijtorens. Ook zetten de tussenlijsten in de velden lager aan dan de tussenlijst in de middentoren. Het voornaamste verschil</w:t>
      </w:r>
      <w:r>
        <w:rPr>
          <w:lang w:val="nl-NL"/>
        </w:rPr>
        <w:t xml:space="preserve"> betreft het </w:t>
      </w:r>
      <w:proofErr w:type="spellStart"/>
      <w:r>
        <w:rPr>
          <w:lang w:val="nl-NL"/>
        </w:rPr>
        <w:t>labiumverloop</w:t>
      </w:r>
      <w:proofErr w:type="spellEnd"/>
      <w:r>
        <w:rPr>
          <w:lang w:val="nl-NL"/>
        </w:rPr>
        <w:t xml:space="preserve"> in de tussenvelden. In Scharnegoutum is dit tegengesteld, in Deinum enigszins parallel.</w:t>
      </w:r>
    </w:p>
    <w:p w14:paraId="4BB1552C" w14:textId="77777777" w:rsidR="00000000" w:rsidRDefault="001A0597">
      <w:pPr>
        <w:pStyle w:val="T2Kunst"/>
        <w:jc w:val="left"/>
        <w:rPr>
          <w:lang w:val="nl-NL"/>
        </w:rPr>
      </w:pPr>
      <w:r>
        <w:rPr>
          <w:lang w:val="nl-NL"/>
        </w:rPr>
        <w:t>Ook de decoratie is anders van karakter. Wij treffen hier wel vergelijkbare vormen aan, maar het geheel heeft een transparantere werking. Dit</w:t>
      </w:r>
      <w:r>
        <w:rPr>
          <w:lang w:val="nl-NL"/>
        </w:rPr>
        <w:t xml:space="preserve"> valt vooral op bij het snijwerk aan de pijpuiteinden in de torens. Men ziet daar twee uit de hoek zich ontwikkelende </w:t>
      </w:r>
      <w:proofErr w:type="spellStart"/>
      <w:r>
        <w:rPr>
          <w:lang w:val="nl-NL"/>
        </w:rPr>
        <w:t>S-ranken</w:t>
      </w:r>
      <w:proofErr w:type="spellEnd"/>
      <w:r>
        <w:rPr>
          <w:lang w:val="nl-NL"/>
        </w:rPr>
        <w:t xml:space="preserve">, met een slakkenhuismotief, die in het midden bij een eenvoudig </w:t>
      </w:r>
      <w:proofErr w:type="spellStart"/>
      <w:r>
        <w:rPr>
          <w:lang w:val="nl-NL"/>
        </w:rPr>
        <w:t>lelie-achtig</w:t>
      </w:r>
      <w:proofErr w:type="spellEnd"/>
      <w:r>
        <w:rPr>
          <w:lang w:val="nl-NL"/>
        </w:rPr>
        <w:t xml:space="preserve"> ornament bijeen komen. Aan de pijpvoeten in de midde</w:t>
      </w:r>
      <w:r>
        <w:rPr>
          <w:lang w:val="nl-NL"/>
        </w:rPr>
        <w:t xml:space="preserve">ntoren zien wij een combinatie van </w:t>
      </w:r>
      <w:proofErr w:type="spellStart"/>
      <w:r>
        <w:rPr>
          <w:lang w:val="nl-NL"/>
        </w:rPr>
        <w:t>C-voluten</w:t>
      </w:r>
      <w:proofErr w:type="spellEnd"/>
      <w:r>
        <w:rPr>
          <w:lang w:val="nl-NL"/>
        </w:rPr>
        <w:t xml:space="preserve">, met hun opening naar beneden en naar boven. In de zijtorens ziet men op dezelfde plaats reeksen </w:t>
      </w:r>
      <w:proofErr w:type="spellStart"/>
      <w:r>
        <w:rPr>
          <w:lang w:val="nl-NL"/>
        </w:rPr>
        <w:t>S-voluten</w:t>
      </w:r>
      <w:proofErr w:type="spellEnd"/>
      <w:r>
        <w:rPr>
          <w:lang w:val="nl-NL"/>
        </w:rPr>
        <w:t xml:space="preserve">. Zo ook bij de tussenlijsten in de velden. Ook hier weer </w:t>
      </w:r>
      <w:proofErr w:type="spellStart"/>
      <w:r>
        <w:rPr>
          <w:lang w:val="nl-NL"/>
        </w:rPr>
        <w:t>modillons</w:t>
      </w:r>
      <w:proofErr w:type="spellEnd"/>
      <w:r>
        <w:rPr>
          <w:lang w:val="nl-NL"/>
        </w:rPr>
        <w:t xml:space="preserve"> in de torenkappen, een element dat </w:t>
      </w:r>
      <w:proofErr w:type="spellStart"/>
      <w:r>
        <w:rPr>
          <w:lang w:val="nl-NL"/>
        </w:rPr>
        <w:t>Ha</w:t>
      </w:r>
      <w:r>
        <w:rPr>
          <w:lang w:val="nl-NL"/>
        </w:rPr>
        <w:t>rdorff</w:t>
      </w:r>
      <w:proofErr w:type="spellEnd"/>
      <w:r>
        <w:rPr>
          <w:lang w:val="nl-NL"/>
        </w:rPr>
        <w:t xml:space="preserve"> alleen hier en in </w:t>
      </w:r>
      <w:proofErr w:type="spellStart"/>
      <w:r>
        <w:rPr>
          <w:lang w:val="nl-NL"/>
        </w:rPr>
        <w:t>Scharnegoutum</w:t>
      </w:r>
      <w:proofErr w:type="spellEnd"/>
      <w:r>
        <w:rPr>
          <w:lang w:val="nl-NL"/>
        </w:rPr>
        <w:t xml:space="preserve"> heeft toegepast.</w:t>
      </w:r>
    </w:p>
    <w:p w14:paraId="6D1D499B" w14:textId="77777777" w:rsidR="00000000" w:rsidRDefault="001A0597">
      <w:pPr>
        <w:pStyle w:val="T2Kunst"/>
        <w:jc w:val="left"/>
        <w:rPr>
          <w:lang w:val="nl-NL"/>
        </w:rPr>
      </w:pPr>
      <w:r>
        <w:rPr>
          <w:lang w:val="nl-NL"/>
        </w:rPr>
        <w:t xml:space="preserve">De vleugelstukken bestaan, evenals in </w:t>
      </w:r>
      <w:proofErr w:type="spellStart"/>
      <w:r>
        <w:rPr>
          <w:lang w:val="nl-NL"/>
        </w:rPr>
        <w:t>Scharnegoutum</w:t>
      </w:r>
      <w:proofErr w:type="spellEnd"/>
      <w:r>
        <w:rPr>
          <w:lang w:val="nl-NL"/>
        </w:rPr>
        <w:t xml:space="preserve">, uit een afhangende smalle </w:t>
      </w:r>
      <w:proofErr w:type="spellStart"/>
      <w:r>
        <w:rPr>
          <w:lang w:val="nl-NL"/>
        </w:rPr>
        <w:t>S-rank</w:t>
      </w:r>
      <w:proofErr w:type="spellEnd"/>
      <w:r>
        <w:rPr>
          <w:lang w:val="nl-NL"/>
        </w:rPr>
        <w:t xml:space="preserve">, waaruit zich een breder stelsel van </w:t>
      </w:r>
      <w:proofErr w:type="spellStart"/>
      <w:r>
        <w:rPr>
          <w:lang w:val="nl-NL"/>
        </w:rPr>
        <w:t>S-ranken</w:t>
      </w:r>
      <w:proofErr w:type="spellEnd"/>
      <w:r>
        <w:rPr>
          <w:lang w:val="nl-NL"/>
        </w:rPr>
        <w:t xml:space="preserve"> ontwikkelt, echter minder rijk gedecoreerd dan in </w:t>
      </w:r>
      <w:proofErr w:type="spellStart"/>
      <w:r>
        <w:rPr>
          <w:lang w:val="nl-NL"/>
        </w:rPr>
        <w:t>Scharnegoutum</w:t>
      </w:r>
      <w:proofErr w:type="spellEnd"/>
      <w:r>
        <w:rPr>
          <w:lang w:val="nl-NL"/>
        </w:rPr>
        <w:t>. Ook</w:t>
      </w:r>
      <w:r>
        <w:rPr>
          <w:lang w:val="nl-NL"/>
        </w:rPr>
        <w:t xml:space="preserve"> hier opzetstukken, opgebouwd uit gekoppelde voluutvormen, bij de middentoren met een lier. Alles echter zeer doorzichtig, om niet te zeggen fragiel. Ondanks de grote overeenkomsten, toch een geheel andere totaalindruk. Mannelijk en vrouwelijk, zou men kun</w:t>
      </w:r>
      <w:r>
        <w:rPr>
          <w:lang w:val="nl-NL"/>
        </w:rPr>
        <w:t>nen zeggen.</w:t>
      </w:r>
    </w:p>
    <w:p w14:paraId="179DAA3C" w14:textId="77777777" w:rsidR="00000000" w:rsidRDefault="001A0597">
      <w:pPr>
        <w:pStyle w:val="T1"/>
        <w:jc w:val="left"/>
        <w:rPr>
          <w:lang w:val="nl-NL"/>
        </w:rPr>
      </w:pPr>
    </w:p>
    <w:p w14:paraId="16987B11" w14:textId="77777777" w:rsidR="00000000" w:rsidRDefault="001A0597">
      <w:pPr>
        <w:pStyle w:val="T3Lit"/>
        <w:jc w:val="left"/>
        <w:rPr>
          <w:lang w:val="nl-NL"/>
        </w:rPr>
      </w:pPr>
      <w:r>
        <w:rPr>
          <w:lang w:val="nl-NL"/>
        </w:rPr>
        <w:t>Monumentnummer 28586</w:t>
      </w:r>
    </w:p>
    <w:p w14:paraId="72B608A6" w14:textId="77777777" w:rsidR="00000000" w:rsidRDefault="001A0597">
      <w:pPr>
        <w:pStyle w:val="T3Lit"/>
        <w:jc w:val="left"/>
        <w:rPr>
          <w:lang w:val="nl-NL"/>
        </w:rPr>
      </w:pPr>
      <w:r>
        <w:rPr>
          <w:lang w:val="nl-NL"/>
        </w:rPr>
        <w:t>Orgelnummer 301</w:t>
      </w:r>
    </w:p>
    <w:p w14:paraId="4C76C177" w14:textId="77777777" w:rsidR="00000000" w:rsidRDefault="001A0597">
      <w:pPr>
        <w:pStyle w:val="T3Lit"/>
        <w:jc w:val="left"/>
        <w:rPr>
          <w:lang w:val="nl-NL"/>
        </w:rPr>
      </w:pPr>
    </w:p>
    <w:p w14:paraId="02E8C122" w14:textId="77777777" w:rsidR="00000000" w:rsidRDefault="001A0597">
      <w:pPr>
        <w:pStyle w:val="Heading2"/>
        <w:rPr>
          <w:i w:val="0"/>
          <w:iCs/>
        </w:rPr>
      </w:pPr>
      <w:r>
        <w:rPr>
          <w:i w:val="0"/>
          <w:iCs/>
        </w:rPr>
        <w:t>Historische gegevens</w:t>
      </w:r>
    </w:p>
    <w:p w14:paraId="3645F318" w14:textId="77777777" w:rsidR="00000000" w:rsidRDefault="001A0597">
      <w:pPr>
        <w:pStyle w:val="T1"/>
        <w:jc w:val="left"/>
        <w:rPr>
          <w:b/>
          <w:bCs/>
          <w:lang w:val="nl-NL"/>
        </w:rPr>
      </w:pPr>
    </w:p>
    <w:p w14:paraId="348BACF9" w14:textId="77777777" w:rsidR="00000000" w:rsidRDefault="001A0597">
      <w:pPr>
        <w:pStyle w:val="T1"/>
        <w:jc w:val="left"/>
        <w:rPr>
          <w:lang w:val="nl-NL"/>
        </w:rPr>
      </w:pPr>
      <w:r>
        <w:rPr>
          <w:lang w:val="nl-NL"/>
        </w:rPr>
        <w:t>Bouwer</w:t>
      </w:r>
    </w:p>
    <w:p w14:paraId="6D77A159" w14:textId="77777777" w:rsidR="00000000" w:rsidRDefault="001A0597">
      <w:pPr>
        <w:pStyle w:val="T1"/>
        <w:jc w:val="left"/>
        <w:rPr>
          <w:lang w:val="nl-NL"/>
        </w:rPr>
      </w:pPr>
      <w:r>
        <w:rPr>
          <w:lang w:val="nl-NL"/>
        </w:rPr>
        <w:t xml:space="preserve">W. </w:t>
      </w:r>
      <w:proofErr w:type="spellStart"/>
      <w:r>
        <w:rPr>
          <w:lang w:val="nl-NL"/>
        </w:rPr>
        <w:t>Hardorff</w:t>
      </w:r>
      <w:proofErr w:type="spellEnd"/>
    </w:p>
    <w:p w14:paraId="2175CBD2" w14:textId="77777777" w:rsidR="00000000" w:rsidRDefault="001A0597">
      <w:pPr>
        <w:pStyle w:val="T1"/>
        <w:jc w:val="left"/>
        <w:rPr>
          <w:lang w:val="nl-NL"/>
        </w:rPr>
      </w:pPr>
    </w:p>
    <w:p w14:paraId="3F18EDC3" w14:textId="77777777" w:rsidR="00000000" w:rsidRDefault="001A0597">
      <w:pPr>
        <w:pStyle w:val="T1"/>
        <w:jc w:val="left"/>
        <w:rPr>
          <w:lang w:val="nl-NL"/>
        </w:rPr>
      </w:pPr>
      <w:r>
        <w:rPr>
          <w:lang w:val="nl-NL"/>
        </w:rPr>
        <w:t>Jaar van oplevering</w:t>
      </w:r>
    </w:p>
    <w:p w14:paraId="3A662DB4" w14:textId="77777777" w:rsidR="00000000" w:rsidRDefault="001A0597">
      <w:pPr>
        <w:pStyle w:val="T1"/>
        <w:jc w:val="left"/>
        <w:rPr>
          <w:lang w:val="nl-NL"/>
        </w:rPr>
      </w:pPr>
      <w:r>
        <w:rPr>
          <w:lang w:val="nl-NL"/>
        </w:rPr>
        <w:t>l865</w:t>
      </w:r>
    </w:p>
    <w:p w14:paraId="7CF42063" w14:textId="77777777" w:rsidR="00000000" w:rsidRDefault="001A0597">
      <w:pPr>
        <w:pStyle w:val="T1"/>
        <w:jc w:val="left"/>
        <w:rPr>
          <w:lang w:val="nl-NL"/>
        </w:rPr>
      </w:pPr>
    </w:p>
    <w:p w14:paraId="3C8B798A" w14:textId="77777777" w:rsidR="00000000" w:rsidRDefault="001A0597">
      <w:pPr>
        <w:pStyle w:val="T1"/>
        <w:jc w:val="left"/>
        <w:rPr>
          <w:lang w:val="nl-NL"/>
        </w:rPr>
      </w:pPr>
      <w:r>
        <w:rPr>
          <w:lang w:val="nl-NL"/>
        </w:rPr>
        <w:t>ca 1960</w:t>
      </w:r>
    </w:p>
    <w:p w14:paraId="4DC27B79" w14:textId="77777777" w:rsidR="00000000" w:rsidRDefault="001A0597">
      <w:pPr>
        <w:pStyle w:val="T1"/>
        <w:jc w:val="left"/>
        <w:rPr>
          <w:lang w:val="nl-NL"/>
        </w:rPr>
      </w:pPr>
      <w:r>
        <w:rPr>
          <w:lang w:val="nl-NL"/>
        </w:rPr>
        <w:t>.</w:t>
      </w:r>
      <w:r>
        <w:rPr>
          <w:lang w:val="nl-NL"/>
        </w:rPr>
        <w:tab/>
        <w:t xml:space="preserve">discant Viola 8' BW ingekort tot </w:t>
      </w:r>
      <w:proofErr w:type="spellStart"/>
      <w:r>
        <w:rPr>
          <w:lang w:val="nl-NL"/>
        </w:rPr>
        <w:t>Quint</w:t>
      </w:r>
      <w:proofErr w:type="spellEnd"/>
      <w:r>
        <w:rPr>
          <w:lang w:val="nl-NL"/>
        </w:rPr>
        <w:t xml:space="preserve"> 3'</w:t>
      </w:r>
    </w:p>
    <w:p w14:paraId="3907B0B7" w14:textId="77777777" w:rsidR="00000000" w:rsidRDefault="001A0597">
      <w:pPr>
        <w:pStyle w:val="T1"/>
        <w:jc w:val="left"/>
        <w:rPr>
          <w:lang w:val="nl-NL"/>
        </w:rPr>
      </w:pPr>
    </w:p>
    <w:p w14:paraId="77133B90" w14:textId="77777777" w:rsidR="00000000" w:rsidRDefault="001A0597">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1976</w:t>
      </w:r>
    </w:p>
    <w:p w14:paraId="37E0F069" w14:textId="77777777" w:rsidR="00000000" w:rsidRDefault="001A0597">
      <w:pPr>
        <w:pStyle w:val="T1"/>
        <w:jc w:val="left"/>
        <w:rPr>
          <w:lang w:val="nl-NL"/>
        </w:rPr>
      </w:pPr>
      <w:r>
        <w:rPr>
          <w:lang w:val="nl-NL"/>
        </w:rPr>
        <w:t>.</w:t>
      </w:r>
      <w:r>
        <w:rPr>
          <w:lang w:val="nl-NL"/>
        </w:rPr>
        <w:tab/>
        <w:t>restauratie</w:t>
      </w:r>
    </w:p>
    <w:p w14:paraId="4B73B19A" w14:textId="77777777" w:rsidR="00000000" w:rsidRDefault="001A0597">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hechthout dekken </w:t>
      </w:r>
      <w:r>
        <w:rPr>
          <w:lang w:val="nl-NL"/>
        </w:rPr>
        <w:t>voorzien</w:t>
      </w:r>
    </w:p>
    <w:p w14:paraId="30714966" w14:textId="77777777" w:rsidR="00000000" w:rsidRDefault="001A0597">
      <w:pPr>
        <w:pStyle w:val="T1"/>
        <w:jc w:val="left"/>
        <w:rPr>
          <w:lang w:val="nl-NL"/>
        </w:rPr>
      </w:pPr>
      <w:r>
        <w:rPr>
          <w:lang w:val="nl-NL"/>
        </w:rPr>
        <w:t>.</w:t>
      </w:r>
      <w:r>
        <w:rPr>
          <w:lang w:val="nl-NL"/>
        </w:rPr>
        <w:tab/>
        <w:t>wijziging Viola 8' BW ongedaan gemaakt</w:t>
      </w:r>
    </w:p>
    <w:p w14:paraId="0519897A" w14:textId="77777777" w:rsidR="00000000" w:rsidRDefault="001A0597">
      <w:pPr>
        <w:pStyle w:val="T1"/>
        <w:jc w:val="left"/>
        <w:rPr>
          <w:lang w:val="nl-NL"/>
        </w:rPr>
      </w:pPr>
    </w:p>
    <w:p w14:paraId="3FBBC25F" w14:textId="77777777" w:rsidR="00000000" w:rsidRDefault="001A0597">
      <w:pPr>
        <w:pStyle w:val="Heading2"/>
        <w:rPr>
          <w:i w:val="0"/>
          <w:iCs/>
        </w:rPr>
      </w:pPr>
      <w:r>
        <w:rPr>
          <w:i w:val="0"/>
          <w:iCs/>
        </w:rPr>
        <w:t>Technische gegevens</w:t>
      </w:r>
    </w:p>
    <w:p w14:paraId="211C8111" w14:textId="77777777" w:rsidR="00000000" w:rsidRDefault="001A0597">
      <w:pPr>
        <w:pStyle w:val="T1"/>
        <w:jc w:val="left"/>
        <w:rPr>
          <w:b/>
          <w:bCs/>
          <w:lang w:val="nl-NL"/>
        </w:rPr>
      </w:pPr>
    </w:p>
    <w:p w14:paraId="5D9038C0" w14:textId="77777777" w:rsidR="00000000" w:rsidRDefault="001A0597">
      <w:pPr>
        <w:pStyle w:val="T1"/>
        <w:jc w:val="left"/>
        <w:rPr>
          <w:lang w:val="nl-NL"/>
        </w:rPr>
      </w:pPr>
      <w:r>
        <w:rPr>
          <w:lang w:val="nl-NL"/>
        </w:rPr>
        <w:t>Werkindeling</w:t>
      </w:r>
    </w:p>
    <w:p w14:paraId="00DDF3D9" w14:textId="77777777" w:rsidR="00000000" w:rsidRDefault="001A0597">
      <w:pPr>
        <w:pStyle w:val="T1"/>
        <w:jc w:val="left"/>
        <w:rPr>
          <w:lang w:val="nl-NL"/>
        </w:rPr>
      </w:pPr>
      <w:r>
        <w:rPr>
          <w:lang w:val="nl-NL"/>
        </w:rPr>
        <w:t>hoofdwerk, bovenwerk, pedaal zonder eigen registers</w:t>
      </w:r>
    </w:p>
    <w:p w14:paraId="5DE073FE" w14:textId="77777777" w:rsidR="00000000" w:rsidRDefault="001A0597">
      <w:pPr>
        <w:pStyle w:val="T1"/>
        <w:jc w:val="left"/>
        <w:rPr>
          <w:lang w:val="nl-NL"/>
        </w:rPr>
      </w:pPr>
    </w:p>
    <w:p w14:paraId="06CEBEE7" w14:textId="77777777" w:rsidR="00000000" w:rsidRDefault="001A059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547"/>
        <w:gridCol w:w="1425"/>
        <w:gridCol w:w="360"/>
      </w:tblGrid>
      <w:tr w:rsidR="00000000" w14:paraId="266A9791" w14:textId="77777777">
        <w:tblPrEx>
          <w:tblCellMar>
            <w:top w:w="0" w:type="dxa"/>
            <w:bottom w:w="0" w:type="dxa"/>
          </w:tblCellMar>
        </w:tblPrEx>
        <w:tc>
          <w:tcPr>
            <w:tcW w:w="1350" w:type="dxa"/>
          </w:tcPr>
          <w:p w14:paraId="447E6AE0" w14:textId="77777777" w:rsidR="00000000" w:rsidRDefault="001A0597">
            <w:pPr>
              <w:pStyle w:val="T4dispositie"/>
              <w:jc w:val="left"/>
              <w:rPr>
                <w:i/>
                <w:iCs/>
                <w:lang w:val="nl-NL"/>
              </w:rPr>
            </w:pPr>
            <w:r>
              <w:rPr>
                <w:i/>
                <w:iCs/>
                <w:lang w:val="nl-NL"/>
              </w:rPr>
              <w:t>Hoofdwerk (I)</w:t>
            </w:r>
          </w:p>
          <w:p w14:paraId="40D6EDBD" w14:textId="77777777" w:rsidR="00000000" w:rsidRDefault="001A0597">
            <w:pPr>
              <w:pStyle w:val="T4dispositie"/>
              <w:jc w:val="left"/>
              <w:rPr>
                <w:lang w:val="nl-NL"/>
              </w:rPr>
            </w:pPr>
            <w:r>
              <w:rPr>
                <w:lang w:val="nl-NL"/>
              </w:rPr>
              <w:t>9 stemmen</w:t>
            </w:r>
          </w:p>
          <w:p w14:paraId="106B47C0" w14:textId="77777777" w:rsidR="00000000" w:rsidRDefault="001A0597">
            <w:pPr>
              <w:pStyle w:val="T4dispositie"/>
              <w:jc w:val="left"/>
              <w:rPr>
                <w:lang w:val="nl-NL"/>
              </w:rPr>
            </w:pPr>
          </w:p>
          <w:p w14:paraId="7EAC4D4A" w14:textId="77777777" w:rsidR="00000000" w:rsidRDefault="001A0597">
            <w:pPr>
              <w:pStyle w:val="T4dispositie"/>
              <w:jc w:val="left"/>
              <w:rPr>
                <w:lang w:val="nl-NL"/>
              </w:rPr>
            </w:pPr>
            <w:r>
              <w:rPr>
                <w:lang w:val="nl-NL"/>
              </w:rPr>
              <w:t>Bourdon</w:t>
            </w:r>
          </w:p>
          <w:p w14:paraId="331E0718" w14:textId="77777777" w:rsidR="00000000" w:rsidRDefault="001A0597">
            <w:pPr>
              <w:pStyle w:val="T4dispositie"/>
              <w:jc w:val="left"/>
              <w:rPr>
                <w:lang w:val="nl-NL"/>
              </w:rPr>
            </w:pPr>
            <w:proofErr w:type="spellStart"/>
            <w:r>
              <w:rPr>
                <w:lang w:val="nl-NL"/>
              </w:rPr>
              <w:t>Prestant</w:t>
            </w:r>
            <w:proofErr w:type="spellEnd"/>
          </w:p>
          <w:p w14:paraId="2202FD43" w14:textId="77777777" w:rsidR="00000000" w:rsidRDefault="001A0597">
            <w:pPr>
              <w:pStyle w:val="T4dispositie"/>
              <w:jc w:val="left"/>
              <w:rPr>
                <w:lang w:val="nl-NL"/>
              </w:rPr>
            </w:pPr>
            <w:r>
              <w:rPr>
                <w:lang w:val="nl-NL"/>
              </w:rPr>
              <w:t>Holpijp</w:t>
            </w:r>
          </w:p>
          <w:p w14:paraId="67BAA923" w14:textId="77777777" w:rsidR="00000000" w:rsidRDefault="001A0597">
            <w:pPr>
              <w:pStyle w:val="T4dispositie"/>
              <w:jc w:val="left"/>
              <w:rPr>
                <w:lang w:val="nl-NL"/>
              </w:rPr>
            </w:pPr>
            <w:r>
              <w:rPr>
                <w:lang w:val="nl-NL"/>
              </w:rPr>
              <w:t>Octaaf</w:t>
            </w:r>
          </w:p>
          <w:p w14:paraId="7EF78D96" w14:textId="77777777" w:rsidR="00000000" w:rsidRDefault="001A0597">
            <w:pPr>
              <w:pStyle w:val="T4dispositie"/>
              <w:jc w:val="left"/>
              <w:rPr>
                <w:lang w:val="nl-NL"/>
              </w:rPr>
            </w:pPr>
            <w:r>
              <w:rPr>
                <w:lang w:val="nl-NL"/>
              </w:rPr>
              <w:t>Roerfluit</w:t>
            </w:r>
          </w:p>
          <w:p w14:paraId="79FFA694" w14:textId="77777777" w:rsidR="00000000" w:rsidRDefault="001A0597">
            <w:pPr>
              <w:pStyle w:val="T4dispositie"/>
              <w:jc w:val="left"/>
              <w:rPr>
                <w:lang w:val="nl-NL"/>
              </w:rPr>
            </w:pPr>
            <w:r>
              <w:rPr>
                <w:lang w:val="nl-NL"/>
              </w:rPr>
              <w:t>Octaaf</w:t>
            </w:r>
          </w:p>
          <w:p w14:paraId="5FA67BF7" w14:textId="77777777" w:rsidR="00000000" w:rsidRDefault="001A0597">
            <w:pPr>
              <w:pStyle w:val="T4dispositie"/>
              <w:jc w:val="left"/>
              <w:rPr>
                <w:lang w:val="nl-NL"/>
              </w:rPr>
            </w:pPr>
            <w:r>
              <w:rPr>
                <w:lang w:val="nl-NL"/>
              </w:rPr>
              <w:t>Cornet D</w:t>
            </w:r>
          </w:p>
          <w:p w14:paraId="10EEAAD8" w14:textId="77777777" w:rsidR="00000000" w:rsidRDefault="001A0597">
            <w:pPr>
              <w:pStyle w:val="T4dispositie"/>
              <w:jc w:val="left"/>
              <w:rPr>
                <w:lang w:val="nl-NL"/>
              </w:rPr>
            </w:pPr>
            <w:proofErr w:type="spellStart"/>
            <w:r>
              <w:rPr>
                <w:lang w:val="nl-NL"/>
              </w:rPr>
              <w:t>Basson</w:t>
            </w:r>
            <w:proofErr w:type="spellEnd"/>
            <w:r>
              <w:rPr>
                <w:lang w:val="nl-NL"/>
              </w:rPr>
              <w:t xml:space="preserve"> B</w:t>
            </w:r>
          </w:p>
          <w:p w14:paraId="2F1CDA77" w14:textId="77777777" w:rsidR="00000000" w:rsidRDefault="001A0597">
            <w:pPr>
              <w:pStyle w:val="T4dispositie"/>
              <w:jc w:val="left"/>
              <w:rPr>
                <w:lang w:val="nl-NL"/>
              </w:rPr>
            </w:pPr>
            <w:r>
              <w:rPr>
                <w:lang w:val="nl-NL"/>
              </w:rPr>
              <w:t>Trompet D</w:t>
            </w:r>
          </w:p>
        </w:tc>
        <w:tc>
          <w:tcPr>
            <w:tcW w:w="547" w:type="dxa"/>
          </w:tcPr>
          <w:p w14:paraId="00F5D157" w14:textId="77777777" w:rsidR="00000000" w:rsidRDefault="001A0597">
            <w:pPr>
              <w:pStyle w:val="T4dispositie"/>
              <w:jc w:val="left"/>
              <w:rPr>
                <w:lang w:val="nl-NL"/>
              </w:rPr>
            </w:pPr>
          </w:p>
          <w:p w14:paraId="716C9C5E" w14:textId="77777777" w:rsidR="00000000" w:rsidRDefault="001A0597">
            <w:pPr>
              <w:pStyle w:val="T4dispositie"/>
              <w:jc w:val="left"/>
              <w:rPr>
                <w:lang w:val="nl-NL"/>
              </w:rPr>
            </w:pPr>
          </w:p>
          <w:p w14:paraId="6EB7B0F7" w14:textId="77777777" w:rsidR="00000000" w:rsidRDefault="001A0597">
            <w:pPr>
              <w:pStyle w:val="T4dispositie"/>
              <w:jc w:val="left"/>
              <w:rPr>
                <w:lang w:val="nl-NL"/>
              </w:rPr>
            </w:pPr>
          </w:p>
          <w:p w14:paraId="180CF1FD" w14:textId="77777777" w:rsidR="00000000" w:rsidRDefault="001A0597">
            <w:pPr>
              <w:pStyle w:val="T4dispositie"/>
              <w:jc w:val="left"/>
              <w:rPr>
                <w:lang w:val="nl-NL"/>
              </w:rPr>
            </w:pPr>
            <w:r>
              <w:rPr>
                <w:lang w:val="nl-NL"/>
              </w:rPr>
              <w:t>16</w:t>
            </w:r>
            <w:r>
              <w:rPr>
                <w:lang w:val="nl-NL"/>
              </w:rPr>
              <w:t>'</w:t>
            </w:r>
          </w:p>
          <w:p w14:paraId="43AC2CEF" w14:textId="77777777" w:rsidR="00000000" w:rsidRDefault="001A0597">
            <w:pPr>
              <w:pStyle w:val="T4dispositie"/>
              <w:jc w:val="left"/>
              <w:rPr>
                <w:lang w:val="nl-NL"/>
              </w:rPr>
            </w:pPr>
            <w:r>
              <w:rPr>
                <w:lang w:val="nl-NL"/>
              </w:rPr>
              <w:t>8'</w:t>
            </w:r>
          </w:p>
          <w:p w14:paraId="3F44A53D" w14:textId="77777777" w:rsidR="00000000" w:rsidRDefault="001A0597">
            <w:pPr>
              <w:pStyle w:val="T4dispositie"/>
              <w:jc w:val="left"/>
              <w:rPr>
                <w:lang w:val="nl-NL"/>
              </w:rPr>
            </w:pPr>
            <w:r>
              <w:rPr>
                <w:lang w:val="nl-NL"/>
              </w:rPr>
              <w:t>8'</w:t>
            </w:r>
          </w:p>
          <w:p w14:paraId="4783FBE3" w14:textId="77777777" w:rsidR="00000000" w:rsidRDefault="001A0597">
            <w:pPr>
              <w:pStyle w:val="T4dispositie"/>
              <w:jc w:val="left"/>
              <w:rPr>
                <w:lang w:val="nl-NL"/>
              </w:rPr>
            </w:pPr>
            <w:r>
              <w:rPr>
                <w:lang w:val="nl-NL"/>
              </w:rPr>
              <w:t>4'</w:t>
            </w:r>
          </w:p>
          <w:p w14:paraId="2D630E6E" w14:textId="77777777" w:rsidR="00000000" w:rsidRDefault="001A0597">
            <w:pPr>
              <w:pStyle w:val="T4dispositie"/>
              <w:jc w:val="left"/>
              <w:rPr>
                <w:lang w:val="nl-NL"/>
              </w:rPr>
            </w:pPr>
            <w:r>
              <w:rPr>
                <w:lang w:val="nl-NL"/>
              </w:rPr>
              <w:t>4'</w:t>
            </w:r>
          </w:p>
          <w:p w14:paraId="4C2D5911" w14:textId="77777777" w:rsidR="00000000" w:rsidRDefault="001A0597">
            <w:pPr>
              <w:pStyle w:val="T4dispositie"/>
              <w:jc w:val="left"/>
              <w:rPr>
                <w:lang w:val="nl-NL"/>
              </w:rPr>
            </w:pPr>
            <w:r>
              <w:rPr>
                <w:lang w:val="nl-NL"/>
              </w:rPr>
              <w:t>2'</w:t>
            </w:r>
          </w:p>
          <w:p w14:paraId="02BEC97B" w14:textId="77777777" w:rsidR="00000000" w:rsidRDefault="001A0597">
            <w:pPr>
              <w:pStyle w:val="T4dispositie"/>
              <w:jc w:val="left"/>
              <w:rPr>
                <w:lang w:val="nl-NL"/>
              </w:rPr>
            </w:pPr>
            <w:r>
              <w:rPr>
                <w:lang w:val="nl-NL"/>
              </w:rPr>
              <w:t>3 st.</w:t>
            </w:r>
          </w:p>
          <w:p w14:paraId="6C44212A" w14:textId="77777777" w:rsidR="00000000" w:rsidRDefault="001A0597">
            <w:pPr>
              <w:pStyle w:val="T4dispositie"/>
              <w:jc w:val="left"/>
              <w:rPr>
                <w:lang w:val="nl-NL"/>
              </w:rPr>
            </w:pPr>
            <w:r>
              <w:rPr>
                <w:lang w:val="nl-NL"/>
              </w:rPr>
              <w:t>8'</w:t>
            </w:r>
          </w:p>
          <w:p w14:paraId="0CB92BEB" w14:textId="77777777" w:rsidR="00000000" w:rsidRDefault="001A0597">
            <w:pPr>
              <w:pStyle w:val="T4dispositie"/>
              <w:jc w:val="left"/>
              <w:rPr>
                <w:lang w:val="nl-NL"/>
              </w:rPr>
            </w:pPr>
            <w:r>
              <w:rPr>
                <w:lang w:val="nl-NL"/>
              </w:rPr>
              <w:t>8'</w:t>
            </w:r>
          </w:p>
        </w:tc>
        <w:tc>
          <w:tcPr>
            <w:tcW w:w="1425" w:type="dxa"/>
          </w:tcPr>
          <w:p w14:paraId="36D690E4" w14:textId="77777777" w:rsidR="00000000" w:rsidRDefault="001A0597">
            <w:pPr>
              <w:pStyle w:val="T4dispositie"/>
              <w:jc w:val="left"/>
              <w:rPr>
                <w:i/>
                <w:iCs/>
                <w:lang w:val="nl-NL"/>
              </w:rPr>
            </w:pPr>
            <w:r>
              <w:rPr>
                <w:i/>
                <w:iCs/>
                <w:lang w:val="nl-NL"/>
              </w:rPr>
              <w:t>Bovenwerk (II)</w:t>
            </w:r>
          </w:p>
          <w:p w14:paraId="60814F58" w14:textId="77777777" w:rsidR="00000000" w:rsidRDefault="001A0597">
            <w:pPr>
              <w:pStyle w:val="T4dispositie"/>
              <w:jc w:val="left"/>
              <w:rPr>
                <w:lang w:val="nl-NL"/>
              </w:rPr>
            </w:pPr>
            <w:r>
              <w:rPr>
                <w:lang w:val="nl-NL"/>
              </w:rPr>
              <w:t>6 stemmen</w:t>
            </w:r>
          </w:p>
          <w:p w14:paraId="5BCDDEF9" w14:textId="77777777" w:rsidR="00000000" w:rsidRDefault="001A0597">
            <w:pPr>
              <w:pStyle w:val="T4dispositie"/>
              <w:jc w:val="left"/>
              <w:rPr>
                <w:lang w:val="nl-NL"/>
              </w:rPr>
            </w:pPr>
          </w:p>
          <w:p w14:paraId="03EFE7E7" w14:textId="77777777" w:rsidR="00000000" w:rsidRDefault="001A0597">
            <w:pPr>
              <w:pStyle w:val="T4dispositie"/>
              <w:jc w:val="left"/>
              <w:rPr>
                <w:lang w:val="nl-NL"/>
              </w:rPr>
            </w:pPr>
            <w:r>
              <w:rPr>
                <w:lang w:val="nl-NL"/>
              </w:rPr>
              <w:t xml:space="preserve">Fluit </w:t>
            </w:r>
            <w:proofErr w:type="spellStart"/>
            <w:r>
              <w:rPr>
                <w:lang w:val="nl-NL"/>
              </w:rPr>
              <w:t>dolce</w:t>
            </w:r>
            <w:proofErr w:type="spellEnd"/>
          </w:p>
          <w:p w14:paraId="25A03C8C" w14:textId="77777777" w:rsidR="00000000" w:rsidRDefault="001A0597">
            <w:pPr>
              <w:pStyle w:val="T4dispositie"/>
              <w:jc w:val="left"/>
              <w:rPr>
                <w:lang w:val="nl-NL"/>
              </w:rPr>
            </w:pPr>
            <w:r>
              <w:rPr>
                <w:lang w:val="nl-NL"/>
              </w:rPr>
              <w:t xml:space="preserve">Viola </w:t>
            </w:r>
          </w:p>
          <w:p w14:paraId="0F3F801C" w14:textId="77777777" w:rsidR="00000000" w:rsidRDefault="001A0597">
            <w:pPr>
              <w:pStyle w:val="T4dispositie"/>
              <w:jc w:val="left"/>
              <w:rPr>
                <w:lang w:val="nl-NL"/>
              </w:rPr>
            </w:pPr>
            <w:proofErr w:type="spellStart"/>
            <w:r>
              <w:rPr>
                <w:lang w:val="nl-NL"/>
              </w:rPr>
              <w:t>Prestant</w:t>
            </w:r>
            <w:proofErr w:type="spellEnd"/>
            <w:r>
              <w:rPr>
                <w:lang w:val="nl-NL"/>
              </w:rPr>
              <w:t xml:space="preserve"> D</w:t>
            </w:r>
          </w:p>
          <w:p w14:paraId="12225CF6" w14:textId="77777777" w:rsidR="00000000" w:rsidRDefault="001A0597">
            <w:pPr>
              <w:pStyle w:val="T4dispositie"/>
              <w:jc w:val="left"/>
              <w:rPr>
                <w:lang w:val="nl-NL"/>
              </w:rPr>
            </w:pPr>
            <w:proofErr w:type="spellStart"/>
            <w:r>
              <w:rPr>
                <w:lang w:val="nl-NL"/>
              </w:rPr>
              <w:t>Salicet</w:t>
            </w:r>
            <w:proofErr w:type="spellEnd"/>
          </w:p>
          <w:p w14:paraId="4B54F1FA" w14:textId="77777777" w:rsidR="00000000" w:rsidRDefault="001A0597">
            <w:pPr>
              <w:pStyle w:val="T4dispositie"/>
              <w:jc w:val="left"/>
              <w:rPr>
                <w:lang w:val="nl-NL"/>
              </w:rPr>
            </w:pPr>
            <w:r>
              <w:rPr>
                <w:lang w:val="nl-NL"/>
              </w:rPr>
              <w:t xml:space="preserve">Fluit </w:t>
            </w:r>
            <w:proofErr w:type="spellStart"/>
            <w:r>
              <w:rPr>
                <w:lang w:val="nl-NL"/>
              </w:rPr>
              <w:t>d’amour</w:t>
            </w:r>
            <w:proofErr w:type="spellEnd"/>
          </w:p>
          <w:p w14:paraId="14D3EEE5" w14:textId="77777777" w:rsidR="00000000" w:rsidRDefault="001A0597">
            <w:pPr>
              <w:pStyle w:val="T4dispositie"/>
              <w:jc w:val="left"/>
              <w:rPr>
                <w:lang w:val="nl-NL"/>
              </w:rPr>
            </w:pPr>
            <w:r>
              <w:rPr>
                <w:lang w:val="nl-NL"/>
              </w:rPr>
              <w:t>Speelfluit</w:t>
            </w:r>
          </w:p>
        </w:tc>
        <w:tc>
          <w:tcPr>
            <w:tcW w:w="360" w:type="dxa"/>
          </w:tcPr>
          <w:p w14:paraId="21809053" w14:textId="77777777" w:rsidR="00000000" w:rsidRDefault="001A0597">
            <w:pPr>
              <w:pStyle w:val="T4dispositie"/>
              <w:jc w:val="left"/>
              <w:rPr>
                <w:lang w:val="nl-NL"/>
              </w:rPr>
            </w:pPr>
          </w:p>
          <w:p w14:paraId="5C2D7E6B" w14:textId="77777777" w:rsidR="00000000" w:rsidRDefault="001A0597">
            <w:pPr>
              <w:pStyle w:val="T4dispositie"/>
              <w:jc w:val="left"/>
              <w:rPr>
                <w:lang w:val="nl-NL"/>
              </w:rPr>
            </w:pPr>
          </w:p>
          <w:p w14:paraId="5857A689" w14:textId="77777777" w:rsidR="00000000" w:rsidRDefault="001A0597">
            <w:pPr>
              <w:pStyle w:val="T4dispositie"/>
              <w:jc w:val="left"/>
              <w:rPr>
                <w:lang w:val="nl-NL"/>
              </w:rPr>
            </w:pPr>
          </w:p>
          <w:p w14:paraId="359CC38A" w14:textId="77777777" w:rsidR="00000000" w:rsidRDefault="001A0597">
            <w:pPr>
              <w:pStyle w:val="T4dispositie"/>
              <w:jc w:val="left"/>
              <w:rPr>
                <w:lang w:val="nl-NL"/>
              </w:rPr>
            </w:pPr>
            <w:r>
              <w:rPr>
                <w:lang w:val="nl-NL"/>
              </w:rPr>
              <w:t>8'</w:t>
            </w:r>
          </w:p>
          <w:p w14:paraId="5A0662F1" w14:textId="77777777" w:rsidR="00000000" w:rsidRDefault="001A0597">
            <w:pPr>
              <w:pStyle w:val="T4dispositie"/>
              <w:jc w:val="left"/>
              <w:rPr>
                <w:lang w:val="nl-NL"/>
              </w:rPr>
            </w:pPr>
            <w:r>
              <w:rPr>
                <w:lang w:val="nl-NL"/>
              </w:rPr>
              <w:t>8'</w:t>
            </w:r>
          </w:p>
          <w:p w14:paraId="420EA146" w14:textId="77777777" w:rsidR="00000000" w:rsidRDefault="001A0597">
            <w:pPr>
              <w:pStyle w:val="T4dispositie"/>
              <w:jc w:val="left"/>
              <w:rPr>
                <w:lang w:val="nl-NL"/>
              </w:rPr>
            </w:pPr>
            <w:r>
              <w:rPr>
                <w:lang w:val="nl-NL"/>
              </w:rPr>
              <w:t>8'</w:t>
            </w:r>
          </w:p>
          <w:p w14:paraId="464DDF95" w14:textId="77777777" w:rsidR="00000000" w:rsidRDefault="001A0597">
            <w:pPr>
              <w:pStyle w:val="T4dispositie"/>
              <w:jc w:val="left"/>
              <w:rPr>
                <w:lang w:val="nl-NL"/>
              </w:rPr>
            </w:pPr>
            <w:r>
              <w:rPr>
                <w:lang w:val="nl-NL"/>
              </w:rPr>
              <w:t>4'</w:t>
            </w:r>
          </w:p>
          <w:p w14:paraId="34873936" w14:textId="77777777" w:rsidR="00000000" w:rsidRDefault="001A0597">
            <w:pPr>
              <w:pStyle w:val="T4dispositie"/>
              <w:jc w:val="left"/>
              <w:rPr>
                <w:lang w:val="nl-NL"/>
              </w:rPr>
            </w:pPr>
            <w:r>
              <w:rPr>
                <w:lang w:val="nl-NL"/>
              </w:rPr>
              <w:t>4'</w:t>
            </w:r>
          </w:p>
          <w:p w14:paraId="42AA9D8A" w14:textId="77777777" w:rsidR="00000000" w:rsidRDefault="001A0597">
            <w:pPr>
              <w:pStyle w:val="T4dispositie"/>
              <w:jc w:val="left"/>
              <w:rPr>
                <w:lang w:val="nl-NL"/>
              </w:rPr>
            </w:pPr>
            <w:r>
              <w:rPr>
                <w:lang w:val="nl-NL"/>
              </w:rPr>
              <w:t>2'</w:t>
            </w:r>
          </w:p>
        </w:tc>
      </w:tr>
    </w:tbl>
    <w:p w14:paraId="624566BF" w14:textId="77777777" w:rsidR="00000000" w:rsidRDefault="001A0597">
      <w:pPr>
        <w:pStyle w:val="T1"/>
        <w:jc w:val="left"/>
        <w:rPr>
          <w:lang w:val="nl-NL"/>
        </w:rPr>
      </w:pPr>
    </w:p>
    <w:p w14:paraId="1B839BC2" w14:textId="77777777" w:rsidR="00000000" w:rsidRDefault="001A0597">
      <w:pPr>
        <w:pStyle w:val="T1"/>
        <w:jc w:val="left"/>
        <w:rPr>
          <w:lang w:val="nl-NL"/>
        </w:rPr>
      </w:pPr>
      <w:r>
        <w:rPr>
          <w:lang w:val="nl-NL"/>
        </w:rPr>
        <w:t>Werktuiglijke registers</w:t>
      </w:r>
    </w:p>
    <w:p w14:paraId="22FB2A4F" w14:textId="77777777" w:rsidR="00000000" w:rsidRDefault="001A0597">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1892E175" w14:textId="77777777" w:rsidR="00000000" w:rsidRDefault="001A0597">
      <w:pPr>
        <w:pStyle w:val="T1"/>
        <w:jc w:val="left"/>
        <w:rPr>
          <w:lang w:val="nl-NL"/>
        </w:rPr>
      </w:pPr>
      <w:r>
        <w:rPr>
          <w:lang w:val="nl-NL"/>
        </w:rPr>
        <w:t xml:space="preserve">afsluitingen </w:t>
      </w:r>
      <w:proofErr w:type="spellStart"/>
      <w:r>
        <w:rPr>
          <w:lang w:val="nl-NL"/>
        </w:rPr>
        <w:t>HW</w:t>
      </w:r>
      <w:proofErr w:type="spellEnd"/>
      <w:r>
        <w:rPr>
          <w:lang w:val="nl-NL"/>
        </w:rPr>
        <w:t>, BW</w:t>
      </w:r>
    </w:p>
    <w:p w14:paraId="55E0074A" w14:textId="77777777" w:rsidR="00000000" w:rsidRDefault="001A0597">
      <w:pPr>
        <w:pStyle w:val="T1"/>
        <w:jc w:val="left"/>
        <w:rPr>
          <w:lang w:val="nl-NL"/>
        </w:rPr>
      </w:pPr>
      <w:proofErr w:type="spellStart"/>
      <w:r>
        <w:rPr>
          <w:lang w:val="nl-NL"/>
        </w:rPr>
        <w:t>ventil</w:t>
      </w:r>
      <w:proofErr w:type="spellEnd"/>
    </w:p>
    <w:p w14:paraId="0E848E28" w14:textId="77777777" w:rsidR="00000000" w:rsidRDefault="001A0597">
      <w:pPr>
        <w:pStyle w:val="T1"/>
        <w:jc w:val="left"/>
        <w:rPr>
          <w:lang w:val="nl-NL"/>
        </w:rPr>
      </w:pPr>
      <w:proofErr w:type="spellStart"/>
      <w:r>
        <w:rPr>
          <w:lang w:val="nl-NL"/>
        </w:rPr>
        <w:t>muet</w:t>
      </w:r>
      <w:proofErr w:type="spellEnd"/>
    </w:p>
    <w:p w14:paraId="0E4E5A11" w14:textId="77777777" w:rsidR="00000000" w:rsidRDefault="001A0597">
      <w:pPr>
        <w:pStyle w:val="T1"/>
        <w:jc w:val="left"/>
        <w:rPr>
          <w:lang w:val="nl-NL"/>
        </w:rPr>
      </w:pPr>
    </w:p>
    <w:p w14:paraId="6EE2073A" w14:textId="77777777" w:rsidR="00000000" w:rsidRDefault="001A0597">
      <w:pPr>
        <w:pStyle w:val="T1"/>
        <w:jc w:val="left"/>
        <w:rPr>
          <w:lang w:val="nl-NL"/>
        </w:rPr>
      </w:pPr>
      <w:r>
        <w:rPr>
          <w:lang w:val="nl-NL"/>
        </w:rPr>
        <w:t>Samenstelling vulstem</w:t>
      </w:r>
    </w:p>
    <w:p w14:paraId="703C4017" w14:textId="77777777" w:rsidR="00000000" w:rsidRDefault="001A0597">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5 1/3 - 4 - 3 1/5</w:t>
      </w:r>
    </w:p>
    <w:p w14:paraId="5273B4A8" w14:textId="77777777" w:rsidR="00000000" w:rsidRDefault="001A0597">
      <w:pPr>
        <w:pStyle w:val="T1"/>
        <w:jc w:val="left"/>
        <w:rPr>
          <w:lang w:val="nl-NL"/>
        </w:rPr>
      </w:pPr>
    </w:p>
    <w:p w14:paraId="3BE66613" w14:textId="77777777" w:rsidR="00000000" w:rsidRDefault="001A0597">
      <w:pPr>
        <w:pStyle w:val="T1"/>
        <w:jc w:val="left"/>
        <w:rPr>
          <w:lang w:val="nl-NL"/>
        </w:rPr>
      </w:pPr>
      <w:r>
        <w:rPr>
          <w:lang w:val="nl-NL"/>
        </w:rPr>
        <w:t>Toonhoogte</w:t>
      </w:r>
    </w:p>
    <w:p w14:paraId="10E6C6F7" w14:textId="77777777" w:rsidR="00000000" w:rsidRDefault="001A0597">
      <w:pPr>
        <w:pStyle w:val="T1"/>
        <w:jc w:val="left"/>
        <w:rPr>
          <w:lang w:val="nl-NL"/>
        </w:rPr>
      </w:pPr>
      <w:r>
        <w:rPr>
          <w:lang w:val="nl-NL"/>
        </w:rPr>
        <w:t>a</w:t>
      </w:r>
      <w:r>
        <w:rPr>
          <w:vertAlign w:val="superscript"/>
          <w:lang w:val="nl-NL"/>
        </w:rPr>
        <w:t>1</w:t>
      </w:r>
      <w:r>
        <w:rPr>
          <w:lang w:val="nl-NL"/>
        </w:rPr>
        <w:t xml:space="preserve"> = 435 Hz</w:t>
      </w:r>
    </w:p>
    <w:p w14:paraId="006B9FF7" w14:textId="77777777" w:rsidR="00000000" w:rsidRDefault="001A0597">
      <w:pPr>
        <w:pStyle w:val="T1"/>
        <w:jc w:val="left"/>
        <w:rPr>
          <w:lang w:val="nl-NL"/>
        </w:rPr>
      </w:pPr>
      <w:r>
        <w:rPr>
          <w:lang w:val="nl-NL"/>
        </w:rPr>
        <w:t>Temperatuur</w:t>
      </w:r>
    </w:p>
    <w:p w14:paraId="3BE47CFB" w14:textId="77777777" w:rsidR="00000000" w:rsidRDefault="001A0597">
      <w:pPr>
        <w:pStyle w:val="T1"/>
        <w:jc w:val="left"/>
        <w:rPr>
          <w:lang w:val="nl-NL"/>
        </w:rPr>
      </w:pPr>
      <w:r>
        <w:rPr>
          <w:lang w:val="nl-NL"/>
        </w:rPr>
        <w:t>evenredig zwevend</w:t>
      </w:r>
    </w:p>
    <w:p w14:paraId="479B7024" w14:textId="77777777" w:rsidR="00000000" w:rsidRDefault="001A0597">
      <w:pPr>
        <w:pStyle w:val="T1"/>
        <w:jc w:val="left"/>
        <w:rPr>
          <w:lang w:val="nl-NL"/>
        </w:rPr>
      </w:pPr>
    </w:p>
    <w:p w14:paraId="3129FAE8" w14:textId="77777777" w:rsidR="00000000" w:rsidRDefault="001A0597">
      <w:pPr>
        <w:pStyle w:val="T1"/>
        <w:jc w:val="left"/>
        <w:rPr>
          <w:lang w:val="nl-NL"/>
        </w:rPr>
      </w:pPr>
      <w:r>
        <w:rPr>
          <w:lang w:val="nl-NL"/>
        </w:rPr>
        <w:t>Manuaalomvang</w:t>
      </w:r>
    </w:p>
    <w:p w14:paraId="328B6A5A" w14:textId="77777777" w:rsidR="00000000" w:rsidRDefault="001A0597">
      <w:pPr>
        <w:pStyle w:val="T1"/>
        <w:jc w:val="left"/>
        <w:rPr>
          <w:vertAlign w:val="superscript"/>
          <w:lang w:val="nl-NL"/>
        </w:rPr>
      </w:pPr>
      <w:proofErr w:type="spellStart"/>
      <w:r>
        <w:rPr>
          <w:lang w:val="nl-NL"/>
        </w:rPr>
        <w:t>C-f</w:t>
      </w:r>
      <w:r>
        <w:rPr>
          <w:vertAlign w:val="superscript"/>
          <w:lang w:val="nl-NL"/>
        </w:rPr>
        <w:t>3</w:t>
      </w:r>
      <w:proofErr w:type="spellEnd"/>
    </w:p>
    <w:p w14:paraId="297BD0E5" w14:textId="77777777" w:rsidR="00000000" w:rsidRDefault="001A0597">
      <w:pPr>
        <w:pStyle w:val="T1"/>
        <w:jc w:val="left"/>
        <w:rPr>
          <w:lang w:val="nl-NL"/>
        </w:rPr>
      </w:pPr>
      <w:r>
        <w:rPr>
          <w:lang w:val="nl-NL"/>
        </w:rPr>
        <w:t>Pedaalomvang</w:t>
      </w:r>
    </w:p>
    <w:p w14:paraId="0E099EA3" w14:textId="77777777" w:rsidR="00000000" w:rsidRDefault="001A0597">
      <w:pPr>
        <w:pStyle w:val="T1"/>
        <w:jc w:val="left"/>
        <w:rPr>
          <w:lang w:val="nl-NL"/>
        </w:rPr>
      </w:pPr>
      <w:proofErr w:type="spellStart"/>
      <w:r>
        <w:rPr>
          <w:lang w:val="nl-NL"/>
        </w:rPr>
        <w:t>C-h</w:t>
      </w:r>
      <w:proofErr w:type="spellEnd"/>
    </w:p>
    <w:p w14:paraId="22178498" w14:textId="77777777" w:rsidR="00000000" w:rsidRDefault="001A0597">
      <w:pPr>
        <w:pStyle w:val="T1"/>
        <w:jc w:val="left"/>
        <w:rPr>
          <w:lang w:val="nl-NL"/>
        </w:rPr>
      </w:pPr>
    </w:p>
    <w:p w14:paraId="7B468997" w14:textId="77777777" w:rsidR="00000000" w:rsidRDefault="001A0597">
      <w:pPr>
        <w:pStyle w:val="T1"/>
        <w:jc w:val="left"/>
        <w:rPr>
          <w:lang w:val="nl-NL"/>
        </w:rPr>
      </w:pPr>
      <w:r>
        <w:rPr>
          <w:lang w:val="nl-NL"/>
        </w:rPr>
        <w:t>Windvoorziening</w:t>
      </w:r>
    </w:p>
    <w:p w14:paraId="5C1965E8" w14:textId="77777777" w:rsidR="00000000" w:rsidRDefault="001A0597">
      <w:pPr>
        <w:pStyle w:val="T1"/>
        <w:jc w:val="left"/>
        <w:rPr>
          <w:lang w:val="nl-NL"/>
        </w:rPr>
      </w:pPr>
      <w:r>
        <w:rPr>
          <w:lang w:val="nl-NL"/>
        </w:rPr>
        <w:t xml:space="preserve">Magazijnbalg met twee schepbalgen en </w:t>
      </w:r>
      <w:proofErr w:type="spellStart"/>
      <w:r>
        <w:rPr>
          <w:lang w:val="nl-NL"/>
        </w:rPr>
        <w:t>balanstrapinstallatie</w:t>
      </w:r>
      <w:proofErr w:type="spellEnd"/>
      <w:r>
        <w:rPr>
          <w:lang w:val="nl-NL"/>
        </w:rPr>
        <w:t xml:space="preserve"> (1865)</w:t>
      </w:r>
    </w:p>
    <w:p w14:paraId="55675F74" w14:textId="77777777" w:rsidR="00000000" w:rsidRDefault="001A0597">
      <w:pPr>
        <w:pStyle w:val="T1"/>
        <w:jc w:val="left"/>
        <w:rPr>
          <w:lang w:val="nl-NL"/>
        </w:rPr>
      </w:pPr>
      <w:r>
        <w:rPr>
          <w:lang w:val="nl-NL"/>
        </w:rPr>
        <w:t>Winddruk</w:t>
      </w:r>
    </w:p>
    <w:p w14:paraId="79C5CDBD" w14:textId="77777777" w:rsidR="00000000" w:rsidRDefault="001A0597">
      <w:pPr>
        <w:pStyle w:val="T1"/>
        <w:jc w:val="left"/>
        <w:rPr>
          <w:lang w:val="nl-NL"/>
        </w:rPr>
      </w:pPr>
      <w:r>
        <w:rPr>
          <w:lang w:val="nl-NL"/>
        </w:rPr>
        <w:t>82 mm</w:t>
      </w:r>
    </w:p>
    <w:p w14:paraId="3472BB61" w14:textId="77777777" w:rsidR="00000000" w:rsidRDefault="001A0597">
      <w:pPr>
        <w:pStyle w:val="T1"/>
        <w:jc w:val="left"/>
        <w:rPr>
          <w:lang w:val="nl-NL"/>
        </w:rPr>
      </w:pPr>
    </w:p>
    <w:p w14:paraId="308B4B7C" w14:textId="77777777" w:rsidR="00000000" w:rsidRDefault="001A0597">
      <w:pPr>
        <w:pStyle w:val="T1"/>
        <w:jc w:val="left"/>
        <w:rPr>
          <w:lang w:val="nl-NL"/>
        </w:rPr>
      </w:pPr>
      <w:r>
        <w:rPr>
          <w:lang w:val="nl-NL"/>
        </w:rPr>
        <w:t xml:space="preserve">Plaats </w:t>
      </w:r>
      <w:proofErr w:type="spellStart"/>
      <w:r>
        <w:rPr>
          <w:lang w:val="nl-NL"/>
        </w:rPr>
        <w:t>klaviatuur</w:t>
      </w:r>
      <w:proofErr w:type="spellEnd"/>
    </w:p>
    <w:p w14:paraId="6ADBA651" w14:textId="77777777" w:rsidR="00000000" w:rsidRDefault="001A0597">
      <w:pPr>
        <w:pStyle w:val="T1"/>
        <w:jc w:val="left"/>
        <w:rPr>
          <w:lang w:val="nl-NL"/>
        </w:rPr>
      </w:pPr>
      <w:r>
        <w:rPr>
          <w:lang w:val="nl-NL"/>
        </w:rPr>
        <w:t>linkerzijde</w:t>
      </w:r>
    </w:p>
    <w:p w14:paraId="07885C34" w14:textId="77777777" w:rsidR="00000000" w:rsidRDefault="001A0597">
      <w:pPr>
        <w:pStyle w:val="T1"/>
        <w:jc w:val="left"/>
        <w:rPr>
          <w:lang w:val="nl-NL"/>
        </w:rPr>
      </w:pPr>
    </w:p>
    <w:p w14:paraId="1545E43A" w14:textId="77777777" w:rsidR="00000000" w:rsidRDefault="001A0597">
      <w:pPr>
        <w:pStyle w:val="Heading2"/>
        <w:rPr>
          <w:i w:val="0"/>
          <w:iCs/>
        </w:rPr>
      </w:pPr>
      <w:r>
        <w:rPr>
          <w:i w:val="0"/>
          <w:iCs/>
        </w:rPr>
        <w:t>Bijzonderhede</w:t>
      </w:r>
      <w:r>
        <w:rPr>
          <w:i w:val="0"/>
          <w:iCs/>
        </w:rPr>
        <w:t>n</w:t>
      </w:r>
    </w:p>
    <w:p w14:paraId="3551346D" w14:textId="77777777" w:rsidR="00000000" w:rsidRDefault="001A0597">
      <w:pPr>
        <w:pStyle w:val="T1"/>
        <w:jc w:val="left"/>
        <w:rPr>
          <w:lang w:val="nl-NL"/>
        </w:rPr>
      </w:pPr>
      <w:r>
        <w:rPr>
          <w:b/>
          <w:bCs/>
          <w:lang w:val="nl-NL"/>
        </w:rPr>
        <w:t xml:space="preserve"> </w:t>
      </w:r>
    </w:p>
    <w:p w14:paraId="07550BA6" w14:textId="77777777" w:rsidR="00000000" w:rsidRDefault="001A0597">
      <w:pPr>
        <w:pStyle w:val="T1"/>
        <w:jc w:val="left"/>
        <w:rPr>
          <w:lang w:val="nl-NL"/>
        </w:rPr>
      </w:pPr>
      <w:r>
        <w:rPr>
          <w:lang w:val="nl-NL"/>
        </w:rPr>
        <w:t>Deling B/D tussen h en c</w:t>
      </w:r>
      <w:r>
        <w:rPr>
          <w:vertAlign w:val="superscript"/>
          <w:lang w:val="nl-NL"/>
        </w:rPr>
        <w:t>1</w:t>
      </w:r>
      <w:r>
        <w:rPr>
          <w:lang w:val="nl-NL"/>
        </w:rPr>
        <w:t>.</w:t>
      </w:r>
    </w:p>
    <w:p w14:paraId="64AC8ECF" w14:textId="77777777" w:rsidR="00000000" w:rsidRDefault="001A0597">
      <w:pPr>
        <w:pStyle w:val="T1"/>
        <w:jc w:val="left"/>
        <w:rPr>
          <w:lang w:val="nl-NL"/>
        </w:rPr>
      </w:pPr>
      <w:r>
        <w:rPr>
          <w:lang w:val="nl-NL"/>
        </w:rPr>
        <w:t>De magazijnbalg is in een separate balgenkas achter het orgel geplaatst.</w:t>
      </w:r>
    </w:p>
    <w:p w14:paraId="4AEF7B2F" w14:textId="77777777" w:rsidR="00000000" w:rsidRDefault="001A0597">
      <w:pPr>
        <w:pStyle w:val="T1"/>
        <w:jc w:val="left"/>
        <w:rPr>
          <w:lang w:val="nl-NL"/>
        </w:rPr>
      </w:pPr>
      <w:r>
        <w:rPr>
          <w:lang w:val="nl-NL"/>
        </w:rPr>
        <w:t>Het handklavier van het HW is uitgevoerd als balansklavier, het handklavier van het BW is een staartklavier.</w:t>
      </w:r>
    </w:p>
    <w:p w14:paraId="605587B3" w14:textId="77777777" w:rsidR="00000000" w:rsidRDefault="001A0597">
      <w:pPr>
        <w:pStyle w:val="T1"/>
        <w:jc w:val="left"/>
        <w:rPr>
          <w:lang w:val="nl-NL"/>
        </w:rPr>
      </w:pPr>
      <w:r>
        <w:rPr>
          <w:lang w:val="nl-NL"/>
        </w:rPr>
        <w:t xml:space="preserve">De windlade van het HW ligt laag in de kas </w:t>
      </w:r>
      <w:r>
        <w:rPr>
          <w:lang w:val="nl-NL"/>
        </w:rPr>
        <w:t xml:space="preserve">en heeft de volgende </w:t>
      </w:r>
      <w:proofErr w:type="spellStart"/>
      <w:r>
        <w:rPr>
          <w:lang w:val="nl-NL"/>
        </w:rPr>
        <w:t>cancelindeling</w:t>
      </w:r>
      <w:proofErr w:type="spellEnd"/>
      <w:r>
        <w:rPr>
          <w:lang w:val="nl-NL"/>
        </w:rPr>
        <w:t>: c Gis E C D Fis B / e</w:t>
      </w:r>
      <w:r>
        <w:rPr>
          <w:vertAlign w:val="superscript"/>
          <w:lang w:val="nl-NL"/>
        </w:rPr>
        <w:t>3</w:t>
      </w:r>
      <w:r>
        <w:rPr>
          <w:lang w:val="nl-NL"/>
        </w:rPr>
        <w:t xml:space="preserve"> - d / dis - f</w:t>
      </w:r>
      <w:r>
        <w:rPr>
          <w:vertAlign w:val="superscript"/>
          <w:lang w:val="nl-NL"/>
        </w:rPr>
        <w:t>3</w:t>
      </w:r>
      <w:r>
        <w:rPr>
          <w:lang w:val="nl-NL"/>
        </w:rPr>
        <w:t xml:space="preserve"> / H G Dis Cis F A cis.</w:t>
      </w:r>
    </w:p>
    <w:p w14:paraId="4C43BEC2" w14:textId="77777777" w:rsidR="00000000" w:rsidRDefault="001A0597">
      <w:pPr>
        <w:pStyle w:val="T1"/>
        <w:jc w:val="left"/>
        <w:rPr>
          <w:lang w:val="nl-NL"/>
        </w:rPr>
      </w:pPr>
      <w:r>
        <w:rPr>
          <w:lang w:val="nl-NL"/>
        </w:rPr>
        <w:t xml:space="preserve">De lade van het BW bezit een </w:t>
      </w:r>
      <w:proofErr w:type="spellStart"/>
      <w:r>
        <w:rPr>
          <w:lang w:val="nl-NL"/>
        </w:rPr>
        <w:t>cancelvolgorde</w:t>
      </w:r>
      <w:proofErr w:type="spellEnd"/>
      <w:r>
        <w:rPr>
          <w:lang w:val="nl-NL"/>
        </w:rPr>
        <w:t xml:space="preserve"> in hele tonen met C in het midden.</w:t>
      </w:r>
    </w:p>
    <w:p w14:paraId="5DFA056C" w14:textId="77777777" w:rsidR="00000000" w:rsidRDefault="001A0597">
      <w:pPr>
        <w:pStyle w:val="T1"/>
        <w:jc w:val="left"/>
        <w:rPr>
          <w:lang w:val="nl-NL"/>
        </w:rPr>
      </w:pPr>
      <w:r>
        <w:rPr>
          <w:lang w:val="nl-NL"/>
        </w:rPr>
        <w:t xml:space="preserve">In het front spreken pijpen van de </w:t>
      </w:r>
      <w:proofErr w:type="spellStart"/>
      <w:r>
        <w:rPr>
          <w:lang w:val="nl-NL"/>
        </w:rPr>
        <w:t>Prestant</w:t>
      </w:r>
      <w:proofErr w:type="spellEnd"/>
      <w:r>
        <w:rPr>
          <w:lang w:val="nl-NL"/>
        </w:rPr>
        <w:t xml:space="preserve"> 8' HW (</w:t>
      </w:r>
      <w:proofErr w:type="spellStart"/>
      <w:r>
        <w:rPr>
          <w:lang w:val="nl-NL"/>
        </w:rPr>
        <w:t>C-h</w:t>
      </w:r>
      <w:r>
        <w:rPr>
          <w:vertAlign w:val="superscript"/>
          <w:lang w:val="nl-NL"/>
        </w:rPr>
        <w:t>1</w:t>
      </w:r>
      <w:proofErr w:type="spellEnd"/>
      <w:r>
        <w:rPr>
          <w:lang w:val="nl-NL"/>
        </w:rPr>
        <w:t>) in de zijtorens, de on</w:t>
      </w:r>
      <w:r>
        <w:rPr>
          <w:lang w:val="nl-NL"/>
        </w:rPr>
        <w:t xml:space="preserve">derste middentoren en enkele pijpen van de onderste tussenvelden, en van de </w:t>
      </w:r>
      <w:proofErr w:type="spellStart"/>
      <w:r>
        <w:rPr>
          <w:lang w:val="nl-NL"/>
        </w:rPr>
        <w:t>Salicet</w:t>
      </w:r>
      <w:proofErr w:type="spellEnd"/>
      <w:r>
        <w:rPr>
          <w:lang w:val="nl-NL"/>
        </w:rPr>
        <w:t xml:space="preserve"> 4' BW (</w:t>
      </w:r>
      <w:proofErr w:type="spellStart"/>
      <w:r>
        <w:rPr>
          <w:lang w:val="nl-NL"/>
        </w:rPr>
        <w:t>C-h</w:t>
      </w:r>
      <w:proofErr w:type="spellEnd"/>
      <w:r>
        <w:rPr>
          <w:lang w:val="nl-NL"/>
        </w:rPr>
        <w:t>, in de bovenste middentoren en de bovenste tussenvelden).</w:t>
      </w:r>
    </w:p>
    <w:p w14:paraId="5BAEDE1E" w14:textId="77777777" w:rsidR="00000000" w:rsidRDefault="001A0597">
      <w:pPr>
        <w:pStyle w:val="T1"/>
        <w:jc w:val="left"/>
        <w:rPr>
          <w:lang w:val="nl-NL"/>
        </w:rPr>
      </w:pPr>
      <w:r>
        <w:rPr>
          <w:lang w:val="nl-NL"/>
        </w:rPr>
        <w:t>Eiken pijpen treffen we aan in de Bourdon 16' HW (</w:t>
      </w:r>
      <w:proofErr w:type="spellStart"/>
      <w:r>
        <w:rPr>
          <w:lang w:val="nl-NL"/>
        </w:rPr>
        <w:t>C-h</w:t>
      </w:r>
      <w:proofErr w:type="spellEnd"/>
      <w:r>
        <w:rPr>
          <w:lang w:val="nl-NL"/>
        </w:rPr>
        <w:t>), Holpijp 8' HW (</w:t>
      </w:r>
      <w:proofErr w:type="spellStart"/>
      <w:r>
        <w:rPr>
          <w:lang w:val="nl-NL"/>
        </w:rPr>
        <w:t>C-H</w:t>
      </w:r>
      <w:proofErr w:type="spellEnd"/>
      <w:r>
        <w:rPr>
          <w:lang w:val="nl-NL"/>
        </w:rPr>
        <w:t xml:space="preserve">) en de Fluit </w:t>
      </w:r>
      <w:proofErr w:type="spellStart"/>
      <w:r>
        <w:rPr>
          <w:lang w:val="nl-NL"/>
        </w:rPr>
        <w:t>dolce</w:t>
      </w:r>
      <w:proofErr w:type="spellEnd"/>
      <w:r>
        <w:rPr>
          <w:lang w:val="nl-NL"/>
        </w:rPr>
        <w:t xml:space="preserve"> 8' BW (</w:t>
      </w:r>
      <w:proofErr w:type="spellStart"/>
      <w:r>
        <w:rPr>
          <w:lang w:val="nl-NL"/>
        </w:rPr>
        <w:t>C-</w:t>
      </w:r>
      <w:r>
        <w:rPr>
          <w:lang w:val="nl-NL"/>
        </w:rPr>
        <w:t>H</w:t>
      </w:r>
      <w:proofErr w:type="spellEnd"/>
      <w:r>
        <w:rPr>
          <w:lang w:val="nl-NL"/>
        </w:rPr>
        <w:t>).</w:t>
      </w:r>
    </w:p>
    <w:p w14:paraId="5E8C1597" w14:textId="77777777" w:rsidR="00000000" w:rsidRDefault="001A0597">
      <w:pPr>
        <w:pStyle w:val="T1"/>
        <w:jc w:val="left"/>
        <w:rPr>
          <w:lang w:val="nl-NL"/>
        </w:rPr>
      </w:pPr>
      <w:r>
        <w:rPr>
          <w:lang w:val="nl-NL"/>
        </w:rPr>
        <w:t>De Roerfluit 4' HW heeft vanaf h</w:t>
      </w:r>
      <w:r>
        <w:rPr>
          <w:vertAlign w:val="superscript"/>
          <w:lang w:val="nl-NL"/>
        </w:rPr>
        <w:t>2</w:t>
      </w:r>
      <w:r>
        <w:rPr>
          <w:lang w:val="nl-NL"/>
        </w:rPr>
        <w:t xml:space="preserve"> open pijpjes, bij de gedekte Fluit </w:t>
      </w:r>
      <w:proofErr w:type="spellStart"/>
      <w:r>
        <w:rPr>
          <w:lang w:val="nl-NL"/>
        </w:rPr>
        <w:t>d’amour</w:t>
      </w:r>
      <w:proofErr w:type="spellEnd"/>
      <w:r>
        <w:rPr>
          <w:lang w:val="nl-NL"/>
        </w:rPr>
        <w:t xml:space="preserve"> 4' BW is dat vanaf fis</w:t>
      </w:r>
      <w:r>
        <w:rPr>
          <w:vertAlign w:val="superscript"/>
          <w:lang w:val="nl-NL"/>
        </w:rPr>
        <w:t>2</w:t>
      </w:r>
      <w:r>
        <w:rPr>
          <w:lang w:val="nl-NL"/>
        </w:rPr>
        <w:t xml:space="preserve"> het geval. De Cornet bezit gedekte pijpen voor c</w:t>
      </w:r>
      <w:r>
        <w:rPr>
          <w:vertAlign w:val="superscript"/>
          <w:lang w:val="nl-NL"/>
        </w:rPr>
        <w:t>1</w:t>
      </w:r>
      <w:r>
        <w:rPr>
          <w:lang w:val="nl-NL"/>
        </w:rPr>
        <w:t>-h</w:t>
      </w:r>
      <w:r>
        <w:rPr>
          <w:vertAlign w:val="superscript"/>
          <w:lang w:val="nl-NL"/>
        </w:rPr>
        <w:t>1</w:t>
      </w:r>
      <w:r>
        <w:rPr>
          <w:lang w:val="nl-NL"/>
        </w:rPr>
        <w:t xml:space="preserve"> van het 5 1/3-voets koor, alle overige pijpen van dit register zijn in wijde </w:t>
      </w:r>
      <w:proofErr w:type="spellStart"/>
      <w:r>
        <w:rPr>
          <w:lang w:val="nl-NL"/>
        </w:rPr>
        <w:t>openfluit-mensuur</w:t>
      </w:r>
      <w:proofErr w:type="spellEnd"/>
      <w:r>
        <w:rPr>
          <w:lang w:val="nl-NL"/>
        </w:rPr>
        <w:t xml:space="preserve"> uit</w:t>
      </w:r>
      <w:r>
        <w:rPr>
          <w:lang w:val="nl-NL"/>
        </w:rPr>
        <w:t>gevoerd.</w:t>
      </w:r>
    </w:p>
    <w:p w14:paraId="3F2522E3" w14:textId="77777777" w:rsidR="00000000" w:rsidRDefault="001A0597">
      <w:pPr>
        <w:pStyle w:val="T1"/>
        <w:jc w:val="left"/>
        <w:rPr>
          <w:lang w:val="nl-NL"/>
        </w:rPr>
      </w:pPr>
      <w:r>
        <w:rPr>
          <w:lang w:val="nl-NL"/>
        </w:rPr>
        <w:t xml:space="preserve">De Viola 8' is in het groot octaaf gecombineerd met de Fluit </w:t>
      </w:r>
      <w:proofErr w:type="spellStart"/>
      <w:r>
        <w:rPr>
          <w:lang w:val="nl-NL"/>
        </w:rPr>
        <w:t>dolce</w:t>
      </w:r>
      <w:proofErr w:type="spellEnd"/>
      <w:r>
        <w:rPr>
          <w:lang w:val="nl-NL"/>
        </w:rPr>
        <w:t xml:space="preserve"> 8', het klein octaaf is origineel. De discant bezit originele voeten en corpora waarvan het onderste deel nog origineel is. De verlengingen zijn in l976 aangebracht. De Speelfluit </w:t>
      </w:r>
      <w:r>
        <w:rPr>
          <w:lang w:val="nl-NL"/>
        </w:rPr>
        <w:t>2' BW is conisch.</w:t>
      </w:r>
    </w:p>
    <w:p w14:paraId="0EB840ED" w14:textId="77777777" w:rsidR="00000000" w:rsidRDefault="001A0597">
      <w:pPr>
        <w:pStyle w:val="T1"/>
        <w:jc w:val="left"/>
        <w:rPr>
          <w:lang w:val="nl-NL"/>
        </w:rPr>
      </w:pPr>
      <w:r>
        <w:rPr>
          <w:lang w:val="nl-NL"/>
        </w:rPr>
        <w:t xml:space="preserve">Het register </w:t>
      </w:r>
      <w:proofErr w:type="spellStart"/>
      <w:r>
        <w:rPr>
          <w:lang w:val="nl-NL"/>
        </w:rPr>
        <w:t>Muet</w:t>
      </w:r>
      <w:proofErr w:type="spellEnd"/>
      <w:r>
        <w:rPr>
          <w:lang w:val="nl-NL"/>
        </w:rPr>
        <w:t xml:space="preserve"> BW correspondeert met een gereserveerde sleep op de windlade, bedoeld voor een tongwerk.</w:t>
      </w:r>
    </w:p>
    <w:p w14:paraId="4D9F6B23" w14:textId="77777777" w:rsidR="00000000" w:rsidRDefault="001A0597">
      <w:pPr>
        <w:pStyle w:val="T1"/>
        <w:jc w:val="left"/>
        <w:rPr>
          <w:lang w:val="nl-NL"/>
        </w:rPr>
      </w:pPr>
      <w:r>
        <w:rPr>
          <w:lang w:val="nl-NL"/>
        </w:rPr>
        <w:t xml:space="preserve">De </w:t>
      </w:r>
      <w:proofErr w:type="spellStart"/>
      <w:r>
        <w:rPr>
          <w:lang w:val="nl-NL"/>
        </w:rPr>
        <w:t>Basson</w:t>
      </w:r>
      <w:proofErr w:type="spellEnd"/>
      <w:r>
        <w:rPr>
          <w:lang w:val="nl-NL"/>
        </w:rPr>
        <w:t xml:space="preserve"> B / Trompet D bezit metalen </w:t>
      </w:r>
      <w:proofErr w:type="spellStart"/>
      <w:r>
        <w:rPr>
          <w:lang w:val="nl-NL"/>
        </w:rPr>
        <w:t>stevels</w:t>
      </w:r>
      <w:proofErr w:type="spellEnd"/>
      <w:r>
        <w:rPr>
          <w:lang w:val="nl-NL"/>
        </w:rPr>
        <w:t xml:space="preserve"> zonder voetspits, loden koppen, tinnen kelen,</w:t>
      </w:r>
    </w:p>
    <w:p w14:paraId="77DDE98A" w14:textId="77777777" w:rsidR="00000000" w:rsidRDefault="001A0597">
      <w:pPr>
        <w:pStyle w:val="T1"/>
        <w:jc w:val="left"/>
        <w:rPr>
          <w:lang w:val="nl-NL"/>
        </w:rPr>
      </w:pPr>
      <w:r>
        <w:rPr>
          <w:lang w:val="nl-NL"/>
        </w:rPr>
        <w:t>cilindrische bekers op onderconus in de</w:t>
      </w:r>
      <w:r>
        <w:rPr>
          <w:lang w:val="nl-NL"/>
        </w:rPr>
        <w:t xml:space="preserve"> bas, trechtervormige bekers in de discant.</w:t>
      </w:r>
    </w:p>
    <w:p w14:paraId="17554C72" w14:textId="77777777" w:rsidR="00000000" w:rsidRDefault="001A0597">
      <w:pPr>
        <w:pStyle w:val="T1"/>
        <w:jc w:val="left"/>
        <w:rPr>
          <w:lang w:val="nl-NL"/>
        </w:rPr>
      </w:pPr>
      <w:r>
        <w:rPr>
          <w:lang w:val="nl-NL"/>
        </w:rPr>
        <w:t xml:space="preserve">Als steminrichtingen zijn dubbele krullen aangebracht (vanaf de bovenzijde ingesneden) bij </w:t>
      </w:r>
      <w:proofErr w:type="spellStart"/>
      <w:r>
        <w:rPr>
          <w:lang w:val="nl-NL"/>
        </w:rPr>
        <w:t>C-h</w:t>
      </w:r>
      <w:proofErr w:type="spellEnd"/>
      <w:r>
        <w:rPr>
          <w:lang w:val="nl-NL"/>
        </w:rPr>
        <w:t xml:space="preserve"> van de Octaaf 4' en </w:t>
      </w:r>
      <w:proofErr w:type="spellStart"/>
      <w:r>
        <w:rPr>
          <w:lang w:val="nl-NL"/>
        </w:rPr>
        <w:t>C-H</w:t>
      </w:r>
      <w:proofErr w:type="spellEnd"/>
      <w:r>
        <w:rPr>
          <w:lang w:val="nl-NL"/>
        </w:rPr>
        <w:t xml:space="preserve"> van de Octaaf 2' </w:t>
      </w:r>
      <w:proofErr w:type="spellStart"/>
      <w:r>
        <w:rPr>
          <w:lang w:val="nl-NL"/>
        </w:rPr>
        <w:t>HW</w:t>
      </w:r>
      <w:proofErr w:type="spellEnd"/>
      <w:r>
        <w:rPr>
          <w:lang w:val="nl-NL"/>
        </w:rPr>
        <w:t xml:space="preserve">. Bij de Viola 8' BW werden in het originele klein octaaf </w:t>
      </w:r>
      <w:proofErr w:type="spellStart"/>
      <w:r>
        <w:rPr>
          <w:lang w:val="nl-NL"/>
        </w:rPr>
        <w:t>expressions</w:t>
      </w:r>
      <w:proofErr w:type="spellEnd"/>
      <w:r>
        <w:rPr>
          <w:lang w:val="nl-NL"/>
        </w:rPr>
        <w:t xml:space="preserve"> aang</w:t>
      </w:r>
      <w:r>
        <w:rPr>
          <w:lang w:val="nl-NL"/>
        </w:rPr>
        <w:t>etroffen, welke in l976 in de verlengde corpora grotendeels zijn nagevolgd.</w:t>
      </w:r>
    </w:p>
    <w:p w14:paraId="3E6267E3" w14:textId="77777777" w:rsidR="00000000" w:rsidRDefault="001A0597">
      <w:pPr>
        <w:pStyle w:val="T1"/>
        <w:jc w:val="left"/>
        <w:rPr>
          <w:lang w:val="nl-NL"/>
        </w:rPr>
      </w:pPr>
      <w:r>
        <w:rPr>
          <w:lang w:val="nl-NL"/>
        </w:rPr>
        <w:t xml:space="preserve">De </w:t>
      </w:r>
      <w:proofErr w:type="spellStart"/>
      <w:r>
        <w:rPr>
          <w:lang w:val="nl-NL"/>
        </w:rPr>
        <w:t>labiumvorm</w:t>
      </w:r>
      <w:proofErr w:type="spellEnd"/>
      <w:r>
        <w:rPr>
          <w:lang w:val="nl-NL"/>
        </w:rPr>
        <w:t xml:space="preserve"> is spits geritst bij pijpen van het </w:t>
      </w:r>
      <w:proofErr w:type="spellStart"/>
      <w:r>
        <w:rPr>
          <w:lang w:val="nl-NL"/>
        </w:rPr>
        <w:t>prestantenkoor</w:t>
      </w:r>
      <w:proofErr w:type="spellEnd"/>
      <w:r>
        <w:rPr>
          <w:lang w:val="nl-NL"/>
        </w:rPr>
        <w:t xml:space="preserve">, de pijpen met </w:t>
      </w:r>
      <w:proofErr w:type="spellStart"/>
      <w:r>
        <w:rPr>
          <w:lang w:val="nl-NL"/>
        </w:rPr>
        <w:t>openfluit-mensuur</w:t>
      </w:r>
      <w:proofErr w:type="spellEnd"/>
      <w:r>
        <w:rPr>
          <w:lang w:val="nl-NL"/>
        </w:rPr>
        <w:t xml:space="preserve"> en de conische pijpen. Bij de </w:t>
      </w:r>
      <w:proofErr w:type="spellStart"/>
      <w:r>
        <w:rPr>
          <w:lang w:val="nl-NL"/>
        </w:rPr>
        <w:t>gedekten</w:t>
      </w:r>
      <w:proofErr w:type="spellEnd"/>
      <w:r>
        <w:rPr>
          <w:lang w:val="nl-NL"/>
        </w:rPr>
        <w:t xml:space="preserve"> is de </w:t>
      </w:r>
      <w:proofErr w:type="spellStart"/>
      <w:r>
        <w:rPr>
          <w:lang w:val="nl-NL"/>
        </w:rPr>
        <w:t>labiumvorm</w:t>
      </w:r>
      <w:proofErr w:type="spellEnd"/>
      <w:r>
        <w:rPr>
          <w:lang w:val="nl-NL"/>
        </w:rPr>
        <w:t xml:space="preserve"> rond geritst.</w:t>
      </w:r>
    </w:p>
    <w:p w14:paraId="60384B53" w14:textId="77777777" w:rsidR="001A0597" w:rsidRDefault="001A0597">
      <w:pPr>
        <w:pStyle w:val="T1"/>
        <w:jc w:val="left"/>
        <w:rPr>
          <w:lang w:val="nl-NL"/>
        </w:rPr>
      </w:pPr>
      <w:r>
        <w:rPr>
          <w:lang w:val="nl-NL"/>
        </w:rPr>
        <w:t>Zijbaarden z</w:t>
      </w:r>
      <w:r>
        <w:rPr>
          <w:lang w:val="nl-NL"/>
        </w:rPr>
        <w:t xml:space="preserve">ijn aangebracht bij de </w:t>
      </w:r>
      <w:proofErr w:type="spellStart"/>
      <w:r>
        <w:rPr>
          <w:lang w:val="nl-NL"/>
        </w:rPr>
        <w:t>gedekten</w:t>
      </w:r>
      <w:proofErr w:type="spellEnd"/>
      <w:r>
        <w:rPr>
          <w:lang w:val="nl-NL"/>
        </w:rPr>
        <w:t xml:space="preserve"> en bij een groot deel van de open fluiten en conische pijpen.</w:t>
      </w:r>
    </w:p>
    <w:sectPr w:rsidR="001A059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8A"/>
    <w:rsid w:val="001A0597"/>
    <w:rsid w:val="00E6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C3DC2A"/>
  <w15:chartTrackingRefBased/>
  <w15:docId w15:val="{DC62F788-D597-4B45-9CD6-0110AC33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Deinum / 1865</vt:lpstr>
    </vt:vector>
  </TitlesOfParts>
  <Company>NIvO</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Deinum / 1865</dc:title>
  <dc:subject/>
  <dc:creator>WS1</dc:creator>
  <cp:keywords/>
  <dc:description/>
  <cp:lastModifiedBy>Eline J Duijsens</cp:lastModifiedBy>
  <cp:revision>2</cp:revision>
  <dcterms:created xsi:type="dcterms:W3CDTF">2021-09-20T12:30:00Z</dcterms:created>
  <dcterms:modified xsi:type="dcterms:W3CDTF">2021-09-20T12:30:00Z</dcterms:modified>
</cp:coreProperties>
</file>