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9F4ED" w14:textId="77777777" w:rsidR="00000000" w:rsidRDefault="007F470D">
      <w:pPr>
        <w:pStyle w:val="Heading1"/>
      </w:pPr>
      <w:bookmarkStart w:id="0" w:name="_GoBack"/>
      <w:bookmarkEnd w:id="0"/>
      <w:proofErr w:type="spellStart"/>
      <w:r>
        <w:t>Makkinga</w:t>
      </w:r>
      <w:proofErr w:type="spellEnd"/>
      <w:r>
        <w:t xml:space="preserve"> / ca 1866</w:t>
      </w:r>
    </w:p>
    <w:p w14:paraId="2E6618DE" w14:textId="77777777" w:rsidR="00000000" w:rsidRDefault="007F470D">
      <w:pPr>
        <w:pStyle w:val="Heading2"/>
        <w:rPr>
          <w:i w:val="0"/>
          <w:iCs/>
        </w:rPr>
      </w:pPr>
      <w:r>
        <w:rPr>
          <w:i w:val="0"/>
          <w:iCs/>
        </w:rPr>
        <w:t>Hervormde Kerk</w:t>
      </w:r>
    </w:p>
    <w:p w14:paraId="1DD4BE4A" w14:textId="77777777" w:rsidR="00000000" w:rsidRDefault="007F470D">
      <w:pPr>
        <w:pStyle w:val="T1"/>
        <w:jc w:val="left"/>
        <w:rPr>
          <w:lang w:val="nl-NL"/>
        </w:rPr>
      </w:pPr>
    </w:p>
    <w:p w14:paraId="0594D4DC" w14:textId="77777777" w:rsidR="00000000" w:rsidRDefault="007F470D">
      <w:pPr>
        <w:pStyle w:val="T1"/>
        <w:jc w:val="left"/>
        <w:rPr>
          <w:lang w:val="nl-NL"/>
        </w:rPr>
      </w:pPr>
      <w:r>
        <w:rPr>
          <w:lang w:val="nl-NL"/>
        </w:rPr>
        <w:t>Kas: ca 1866 / 1927</w:t>
      </w:r>
    </w:p>
    <w:p w14:paraId="39B6A356" w14:textId="77777777" w:rsidR="00000000" w:rsidRDefault="007F470D">
      <w:pPr>
        <w:pStyle w:val="T1"/>
        <w:jc w:val="left"/>
        <w:rPr>
          <w:lang w:val="nl-NL"/>
        </w:rPr>
      </w:pPr>
    </w:p>
    <w:p w14:paraId="2EA4E28D" w14:textId="77777777" w:rsidR="00000000" w:rsidRDefault="007F470D">
      <w:pPr>
        <w:pStyle w:val="Heading2"/>
        <w:rPr>
          <w:i w:val="0"/>
          <w:iCs/>
        </w:rPr>
      </w:pPr>
      <w:r>
        <w:rPr>
          <w:i w:val="0"/>
          <w:iCs/>
        </w:rPr>
        <w:t>Kunsthistorische aspecten</w:t>
      </w:r>
    </w:p>
    <w:p w14:paraId="0693F991" w14:textId="77777777" w:rsidR="00000000" w:rsidRDefault="007F470D">
      <w:pPr>
        <w:pStyle w:val="T2Kunst"/>
        <w:jc w:val="left"/>
        <w:rPr>
          <w:lang w:val="nl-NL"/>
        </w:rPr>
      </w:pPr>
      <w:r>
        <w:rPr>
          <w:lang w:val="nl-NL"/>
        </w:rPr>
        <w:t xml:space="preserve">Een voor de Gebr. </w:t>
      </w:r>
      <w:proofErr w:type="spellStart"/>
      <w:r>
        <w:rPr>
          <w:lang w:val="nl-NL"/>
        </w:rPr>
        <w:t>Adema</w:t>
      </w:r>
      <w:proofErr w:type="spellEnd"/>
      <w:r>
        <w:rPr>
          <w:lang w:val="nl-NL"/>
        </w:rPr>
        <w:t xml:space="preserve"> kenmerkend huisorgel dat overeenkomsten vertoont met het iets oudere instrument in </w:t>
      </w:r>
      <w:proofErr w:type="spellStart"/>
      <w:r>
        <w:rPr>
          <w:lang w:val="nl-NL"/>
        </w:rPr>
        <w:t>Geldermalsen</w:t>
      </w:r>
      <w:proofErr w:type="spellEnd"/>
      <w:r>
        <w:rPr>
          <w:lang w:val="nl-NL"/>
        </w:rPr>
        <w:t xml:space="preserve"> (deel 1858-1865, 143-144). Ook dit instrument is met m</w:t>
      </w:r>
      <w:r>
        <w:rPr>
          <w:lang w:val="nl-NL"/>
        </w:rPr>
        <w:t xml:space="preserve">ahoniefineer afgewerkt, zoals toen gebruikelijk was bij het 'betere' meubel. Kenmerkend is vooral het vooruitstekende klavier, dat ook hier rust op gedraaide kolommen. Het thans aanwezige pijpenfront is niet origineel. In </w:t>
      </w:r>
      <w:proofErr w:type="spellStart"/>
      <w:r>
        <w:rPr>
          <w:lang w:val="nl-NL"/>
        </w:rPr>
        <w:t>Geldermalsen</w:t>
      </w:r>
      <w:proofErr w:type="spellEnd"/>
      <w:r>
        <w:rPr>
          <w:lang w:val="nl-NL"/>
        </w:rPr>
        <w:t xml:space="preserve"> wordt het klinkende g</w:t>
      </w:r>
      <w:r>
        <w:rPr>
          <w:lang w:val="nl-NL"/>
        </w:rPr>
        <w:t xml:space="preserve">edeelte van het instrument afgesloten door houten deuren, in </w:t>
      </w:r>
      <w:proofErr w:type="spellStart"/>
      <w:r>
        <w:rPr>
          <w:lang w:val="nl-NL"/>
        </w:rPr>
        <w:t>Makkinga</w:t>
      </w:r>
      <w:proofErr w:type="spellEnd"/>
      <w:r>
        <w:rPr>
          <w:lang w:val="nl-NL"/>
        </w:rPr>
        <w:t xml:space="preserve"> waren dit waarschijnlijk met doek bespannen deuren, zoals meestal gebruikelijk. De kap is evenals in </w:t>
      </w:r>
      <w:proofErr w:type="spellStart"/>
      <w:r>
        <w:rPr>
          <w:lang w:val="nl-NL"/>
        </w:rPr>
        <w:t>Geldermalsen</w:t>
      </w:r>
      <w:proofErr w:type="spellEnd"/>
      <w:r>
        <w:rPr>
          <w:lang w:val="nl-NL"/>
        </w:rPr>
        <w:t xml:space="preserve"> gedecoreerd met een </w:t>
      </w:r>
      <w:proofErr w:type="spellStart"/>
      <w:r>
        <w:rPr>
          <w:lang w:val="nl-NL"/>
        </w:rPr>
        <w:t>robbellijst</w:t>
      </w:r>
      <w:proofErr w:type="spellEnd"/>
      <w:r>
        <w:rPr>
          <w:lang w:val="nl-NL"/>
        </w:rPr>
        <w:t xml:space="preserve">. Het orgel in </w:t>
      </w:r>
      <w:proofErr w:type="spellStart"/>
      <w:r>
        <w:rPr>
          <w:lang w:val="nl-NL"/>
        </w:rPr>
        <w:t>Makkinga</w:t>
      </w:r>
      <w:proofErr w:type="spellEnd"/>
      <w:r>
        <w:rPr>
          <w:lang w:val="nl-NL"/>
        </w:rPr>
        <w:t xml:space="preserve"> is minder strak e</w:t>
      </w:r>
      <w:r>
        <w:rPr>
          <w:lang w:val="nl-NL"/>
        </w:rPr>
        <w:t xml:space="preserve">n minder sober dan dat in </w:t>
      </w:r>
      <w:proofErr w:type="spellStart"/>
      <w:r>
        <w:rPr>
          <w:lang w:val="nl-NL"/>
        </w:rPr>
        <w:t>Geldermalsen</w:t>
      </w:r>
      <w:proofErr w:type="spellEnd"/>
      <w:r>
        <w:rPr>
          <w:lang w:val="nl-NL"/>
        </w:rPr>
        <w:t xml:space="preserve">. Het vooruitstekende deel van de kas dat het klavier bevat is niet recht van vorm, maar </w:t>
      </w:r>
      <w:proofErr w:type="spellStart"/>
      <w:r>
        <w:rPr>
          <w:lang w:val="nl-NL"/>
        </w:rPr>
        <w:t>inzwenkend</w:t>
      </w:r>
      <w:proofErr w:type="spellEnd"/>
      <w:r>
        <w:rPr>
          <w:lang w:val="nl-NL"/>
        </w:rPr>
        <w:t xml:space="preserve">. De bovenkas heeft hier afgeschuinde hoeken, met bij de kap een console die uitloopt in enigszins </w:t>
      </w:r>
      <w:proofErr w:type="spellStart"/>
      <w:r>
        <w:rPr>
          <w:lang w:val="nl-NL"/>
        </w:rPr>
        <w:t>rococo-achtig</w:t>
      </w:r>
      <w:proofErr w:type="spellEnd"/>
      <w:r>
        <w:rPr>
          <w:lang w:val="nl-NL"/>
        </w:rPr>
        <w:t xml:space="preserve"> snijwe</w:t>
      </w:r>
      <w:r>
        <w:rPr>
          <w:lang w:val="nl-NL"/>
        </w:rPr>
        <w:t xml:space="preserve">rk dat boven de bakstukken zijn equivalent heeft. Een dergelijke vormgeving zou tot aan het einde van de 19e eeuw kenmerkend blijven voor allerlei soorten meubelen. Anders dan in </w:t>
      </w:r>
      <w:proofErr w:type="spellStart"/>
      <w:r>
        <w:rPr>
          <w:lang w:val="nl-NL"/>
        </w:rPr>
        <w:t>Geldermalsen</w:t>
      </w:r>
      <w:proofErr w:type="spellEnd"/>
      <w:r>
        <w:rPr>
          <w:lang w:val="nl-NL"/>
        </w:rPr>
        <w:t xml:space="preserve"> zijn hier de registertrekkers niet dwars boven de bakstukken aan</w:t>
      </w:r>
      <w:r>
        <w:rPr>
          <w:lang w:val="nl-NL"/>
        </w:rPr>
        <w:t>gebracht, maar boven het klavier.</w:t>
      </w:r>
    </w:p>
    <w:p w14:paraId="75D9E7F2" w14:textId="77777777" w:rsidR="00000000" w:rsidRDefault="007F470D">
      <w:pPr>
        <w:pStyle w:val="T2Kunst"/>
        <w:jc w:val="left"/>
        <w:rPr>
          <w:lang w:val="nl-NL"/>
        </w:rPr>
      </w:pPr>
    </w:p>
    <w:p w14:paraId="43A41890" w14:textId="77777777" w:rsidR="00000000" w:rsidRDefault="007F470D">
      <w:pPr>
        <w:pStyle w:val="T3Lit"/>
        <w:jc w:val="left"/>
        <w:rPr>
          <w:b/>
          <w:bCs/>
          <w:lang w:val="nl-NL"/>
        </w:rPr>
      </w:pPr>
      <w:r>
        <w:rPr>
          <w:b/>
          <w:bCs/>
          <w:lang w:val="nl-NL"/>
        </w:rPr>
        <w:t>Literatuur</w:t>
      </w:r>
    </w:p>
    <w:p w14:paraId="094F2AA7" w14:textId="77777777" w:rsidR="00000000" w:rsidRDefault="007F470D">
      <w:pPr>
        <w:pStyle w:val="T3Lit"/>
        <w:jc w:val="left"/>
        <w:rPr>
          <w:lang w:val="nl-NL"/>
        </w:rPr>
      </w:pPr>
      <w:r>
        <w:rPr>
          <w:i/>
          <w:lang w:val="nl-NL"/>
        </w:rPr>
        <w:t>De Mixtuur</w:t>
      </w:r>
      <w:r>
        <w:rPr>
          <w:lang w:val="nl-NL"/>
        </w:rPr>
        <w:t>, 30 (1980), 784-786.</w:t>
      </w:r>
    </w:p>
    <w:p w14:paraId="3D23F015" w14:textId="77777777" w:rsidR="00000000" w:rsidRDefault="007F470D">
      <w:pPr>
        <w:pStyle w:val="T3Lit"/>
        <w:jc w:val="left"/>
        <w:rPr>
          <w:lang w:val="nl-NL"/>
        </w:rPr>
      </w:pPr>
    </w:p>
    <w:p w14:paraId="26BE1DF0" w14:textId="77777777" w:rsidR="00000000" w:rsidRDefault="007F470D">
      <w:pPr>
        <w:pStyle w:val="T3Lit"/>
        <w:jc w:val="left"/>
        <w:rPr>
          <w:lang w:val="nl-NL"/>
        </w:rPr>
      </w:pPr>
      <w:r>
        <w:rPr>
          <w:b/>
          <w:bCs/>
          <w:lang w:val="nl-NL"/>
        </w:rPr>
        <w:t>Niet gepubliceerde bron</w:t>
      </w:r>
    </w:p>
    <w:p w14:paraId="668F3E87" w14:textId="77777777" w:rsidR="00000000" w:rsidRDefault="007F470D">
      <w:pPr>
        <w:pStyle w:val="T3Lit"/>
        <w:jc w:val="left"/>
        <w:rPr>
          <w:lang w:val="nl-NL"/>
        </w:rPr>
      </w:pPr>
      <w:proofErr w:type="spellStart"/>
      <w:r>
        <w:rPr>
          <w:lang w:val="nl-NL"/>
        </w:rPr>
        <w:t>Adema-documentatie</w:t>
      </w:r>
      <w:proofErr w:type="spellEnd"/>
      <w:r>
        <w:rPr>
          <w:lang w:val="nl-NL"/>
        </w:rPr>
        <w:t xml:space="preserve"> Ton van </w:t>
      </w:r>
      <w:proofErr w:type="spellStart"/>
      <w:r>
        <w:rPr>
          <w:lang w:val="nl-NL"/>
        </w:rPr>
        <w:t>Eck</w:t>
      </w:r>
      <w:proofErr w:type="spellEnd"/>
      <w:r>
        <w:rPr>
          <w:lang w:val="nl-NL"/>
        </w:rPr>
        <w:t xml:space="preserve"> en </w:t>
      </w:r>
      <w:proofErr w:type="spellStart"/>
      <w:r>
        <w:rPr>
          <w:lang w:val="nl-NL"/>
        </w:rPr>
        <w:t>Victor</w:t>
      </w:r>
      <w:proofErr w:type="spellEnd"/>
      <w:r>
        <w:rPr>
          <w:lang w:val="nl-NL"/>
        </w:rPr>
        <w:t xml:space="preserve"> Timmer.</w:t>
      </w:r>
    </w:p>
    <w:p w14:paraId="205E9FAE" w14:textId="77777777" w:rsidR="00000000" w:rsidRDefault="007F470D">
      <w:pPr>
        <w:pStyle w:val="T3Lit"/>
        <w:jc w:val="left"/>
        <w:rPr>
          <w:lang w:val="nl-NL"/>
        </w:rPr>
      </w:pPr>
    </w:p>
    <w:p w14:paraId="6920997F" w14:textId="77777777" w:rsidR="00000000" w:rsidRDefault="007F470D">
      <w:pPr>
        <w:pStyle w:val="T3Lit"/>
        <w:jc w:val="left"/>
        <w:rPr>
          <w:lang w:val="nl-NL"/>
        </w:rPr>
      </w:pPr>
      <w:r>
        <w:rPr>
          <w:lang w:val="nl-NL"/>
        </w:rPr>
        <w:t>Monumentnummer 31724</w:t>
      </w:r>
    </w:p>
    <w:p w14:paraId="22AD7B53" w14:textId="77777777" w:rsidR="00000000" w:rsidRDefault="007F470D">
      <w:pPr>
        <w:pStyle w:val="T3Lit"/>
        <w:jc w:val="left"/>
        <w:rPr>
          <w:lang w:val="nl-NL"/>
        </w:rPr>
      </w:pPr>
      <w:r>
        <w:rPr>
          <w:lang w:val="nl-NL"/>
        </w:rPr>
        <w:t>Orgelnummer 934</w:t>
      </w:r>
    </w:p>
    <w:p w14:paraId="7460DEFD" w14:textId="77777777" w:rsidR="00000000" w:rsidRDefault="007F470D">
      <w:pPr>
        <w:pStyle w:val="T1"/>
        <w:jc w:val="left"/>
        <w:rPr>
          <w:lang w:val="nl-NL"/>
        </w:rPr>
      </w:pPr>
    </w:p>
    <w:p w14:paraId="435786D2" w14:textId="77777777" w:rsidR="00000000" w:rsidRDefault="007F470D">
      <w:pPr>
        <w:pStyle w:val="Heading2"/>
        <w:rPr>
          <w:i w:val="0"/>
          <w:iCs/>
        </w:rPr>
      </w:pPr>
      <w:r>
        <w:rPr>
          <w:i w:val="0"/>
          <w:iCs/>
        </w:rPr>
        <w:t>Historische gegevens</w:t>
      </w:r>
    </w:p>
    <w:p w14:paraId="0FDC0A52" w14:textId="77777777" w:rsidR="00000000" w:rsidRDefault="007F470D">
      <w:pPr>
        <w:pStyle w:val="T1"/>
        <w:jc w:val="left"/>
        <w:rPr>
          <w:lang w:val="nl-NL"/>
        </w:rPr>
      </w:pPr>
    </w:p>
    <w:p w14:paraId="0784B213" w14:textId="77777777" w:rsidR="00000000" w:rsidRDefault="007F470D">
      <w:pPr>
        <w:pStyle w:val="T1"/>
        <w:jc w:val="left"/>
        <w:rPr>
          <w:lang w:val="nl-NL"/>
        </w:rPr>
      </w:pPr>
      <w:r>
        <w:rPr>
          <w:lang w:val="nl-NL"/>
        </w:rPr>
        <w:t>Bouwer</w:t>
      </w:r>
    </w:p>
    <w:p w14:paraId="08B044EB" w14:textId="77777777" w:rsidR="00000000" w:rsidRDefault="007F470D">
      <w:pPr>
        <w:pStyle w:val="T1"/>
        <w:jc w:val="left"/>
        <w:rPr>
          <w:lang w:val="nl-NL"/>
        </w:rPr>
      </w:pPr>
      <w:r>
        <w:rPr>
          <w:lang w:val="nl-NL"/>
        </w:rPr>
        <w:t xml:space="preserve">Gebr. </w:t>
      </w:r>
      <w:proofErr w:type="spellStart"/>
      <w:r>
        <w:rPr>
          <w:lang w:val="nl-NL"/>
        </w:rPr>
        <w:t>Adema</w:t>
      </w:r>
      <w:proofErr w:type="spellEnd"/>
    </w:p>
    <w:p w14:paraId="6D509FD2" w14:textId="77777777" w:rsidR="00000000" w:rsidRDefault="007F470D">
      <w:pPr>
        <w:pStyle w:val="T1"/>
        <w:jc w:val="left"/>
        <w:rPr>
          <w:lang w:val="nl-NL"/>
        </w:rPr>
      </w:pPr>
    </w:p>
    <w:p w14:paraId="49101AD3" w14:textId="77777777" w:rsidR="00000000" w:rsidRDefault="007F470D">
      <w:pPr>
        <w:pStyle w:val="T1"/>
        <w:jc w:val="left"/>
        <w:rPr>
          <w:lang w:val="nl-NL"/>
        </w:rPr>
      </w:pPr>
      <w:r>
        <w:rPr>
          <w:lang w:val="nl-NL"/>
        </w:rPr>
        <w:t>Jaar van oplevering</w:t>
      </w:r>
    </w:p>
    <w:p w14:paraId="09E1DAE9" w14:textId="77777777" w:rsidR="00000000" w:rsidRDefault="007F470D">
      <w:pPr>
        <w:pStyle w:val="T1"/>
        <w:jc w:val="left"/>
        <w:rPr>
          <w:lang w:val="nl-NL"/>
        </w:rPr>
      </w:pPr>
      <w:r>
        <w:rPr>
          <w:lang w:val="nl-NL"/>
        </w:rPr>
        <w:t xml:space="preserve">ca </w:t>
      </w:r>
      <w:r>
        <w:rPr>
          <w:lang w:val="nl-NL"/>
        </w:rPr>
        <w:t>1866</w:t>
      </w:r>
    </w:p>
    <w:p w14:paraId="3897D059" w14:textId="77777777" w:rsidR="00000000" w:rsidRDefault="007F470D">
      <w:pPr>
        <w:pStyle w:val="T1"/>
        <w:jc w:val="left"/>
        <w:rPr>
          <w:lang w:val="nl-NL"/>
        </w:rPr>
      </w:pPr>
    </w:p>
    <w:p w14:paraId="3320A68C" w14:textId="77777777" w:rsidR="00000000" w:rsidRDefault="007F470D">
      <w:pPr>
        <w:pStyle w:val="T1"/>
        <w:jc w:val="left"/>
        <w:rPr>
          <w:lang w:val="nl-NL"/>
        </w:rPr>
      </w:pPr>
      <w:r>
        <w:rPr>
          <w:lang w:val="nl-NL"/>
        </w:rPr>
        <w:t>Oorspronkelijke locatie</w:t>
      </w:r>
    </w:p>
    <w:p w14:paraId="06A215E4" w14:textId="77777777" w:rsidR="00000000" w:rsidRDefault="007F470D">
      <w:pPr>
        <w:pStyle w:val="T1"/>
        <w:jc w:val="left"/>
        <w:rPr>
          <w:lang w:val="nl-NL"/>
        </w:rPr>
      </w:pPr>
      <w:r>
        <w:rPr>
          <w:lang w:val="nl-NL"/>
        </w:rPr>
        <w:t>onbekend</w:t>
      </w:r>
    </w:p>
    <w:p w14:paraId="132E74D1" w14:textId="77777777" w:rsidR="00000000" w:rsidRDefault="007F470D">
      <w:pPr>
        <w:pStyle w:val="T1"/>
        <w:jc w:val="left"/>
        <w:rPr>
          <w:lang w:val="nl-NL"/>
        </w:rPr>
      </w:pPr>
    </w:p>
    <w:p w14:paraId="7844371C" w14:textId="77777777" w:rsidR="00000000" w:rsidRDefault="007F470D">
      <w:pPr>
        <w:pStyle w:val="T1"/>
        <w:jc w:val="left"/>
        <w:rPr>
          <w:lang w:val="nl-NL"/>
        </w:rPr>
      </w:pPr>
      <w:r>
        <w:rPr>
          <w:lang w:val="nl-NL"/>
        </w:rPr>
        <w:t xml:space="preserve">Bakker &amp; </w:t>
      </w:r>
      <w:proofErr w:type="spellStart"/>
      <w:r>
        <w:rPr>
          <w:lang w:val="nl-NL"/>
        </w:rPr>
        <w:t>Timmenga</w:t>
      </w:r>
      <w:proofErr w:type="spellEnd"/>
      <w:r>
        <w:rPr>
          <w:lang w:val="nl-NL"/>
        </w:rPr>
        <w:t xml:space="preserve"> 1927</w:t>
      </w:r>
    </w:p>
    <w:p w14:paraId="6C032E6C" w14:textId="77777777" w:rsidR="00000000" w:rsidRDefault="007F470D">
      <w:pPr>
        <w:pStyle w:val="T1"/>
        <w:jc w:val="left"/>
        <w:rPr>
          <w:lang w:val="nl-NL"/>
        </w:rPr>
      </w:pPr>
      <w:r>
        <w:rPr>
          <w:lang w:val="nl-NL"/>
        </w:rPr>
        <w:t>.</w:t>
      </w:r>
      <w:r>
        <w:rPr>
          <w:lang w:val="nl-NL"/>
        </w:rPr>
        <w:tab/>
        <w:t xml:space="preserve">orgel geplaatst te </w:t>
      </w:r>
      <w:proofErr w:type="spellStart"/>
      <w:r>
        <w:rPr>
          <w:lang w:val="nl-NL"/>
        </w:rPr>
        <w:t>Makkinga</w:t>
      </w:r>
      <w:proofErr w:type="spellEnd"/>
      <w:r>
        <w:rPr>
          <w:lang w:val="nl-NL"/>
        </w:rPr>
        <w:t>, Hervormde Kerk</w:t>
      </w:r>
    </w:p>
    <w:p w14:paraId="5118CBCF" w14:textId="77777777" w:rsidR="00000000" w:rsidRDefault="007F470D">
      <w:pPr>
        <w:pStyle w:val="T1"/>
        <w:jc w:val="left"/>
        <w:rPr>
          <w:lang w:val="nl-NL"/>
        </w:rPr>
      </w:pPr>
      <w:r>
        <w:rPr>
          <w:lang w:val="nl-NL"/>
        </w:rPr>
        <w:t>.</w:t>
      </w:r>
      <w:r>
        <w:rPr>
          <w:lang w:val="nl-NL"/>
        </w:rPr>
        <w:tab/>
        <w:t xml:space="preserve">voorzijde bovenkas deels vernieuwd en van loze zinken frontpijpen voorzien </w:t>
      </w:r>
    </w:p>
    <w:p w14:paraId="3F4FB7AA" w14:textId="77777777" w:rsidR="00000000" w:rsidRDefault="007F470D">
      <w:pPr>
        <w:pStyle w:val="T1"/>
        <w:jc w:val="left"/>
        <w:rPr>
          <w:lang w:val="nl-NL"/>
        </w:rPr>
      </w:pPr>
      <w:r>
        <w:rPr>
          <w:lang w:val="nl-NL"/>
        </w:rPr>
        <w:lastRenderedPageBreak/>
        <w:t>.</w:t>
      </w:r>
      <w:r>
        <w:rPr>
          <w:lang w:val="nl-NL"/>
        </w:rPr>
        <w:tab/>
        <w:t>handpomp aangebracht</w:t>
      </w:r>
    </w:p>
    <w:p w14:paraId="7045CB13" w14:textId="77777777" w:rsidR="00000000" w:rsidRDefault="007F470D">
      <w:pPr>
        <w:pStyle w:val="T1"/>
        <w:jc w:val="left"/>
        <w:rPr>
          <w:lang w:val="nl-NL"/>
        </w:rPr>
      </w:pPr>
    </w:p>
    <w:p w14:paraId="408C7B55" w14:textId="77777777" w:rsidR="00000000" w:rsidRDefault="007F470D">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1978</w:t>
      </w:r>
    </w:p>
    <w:p w14:paraId="68644737" w14:textId="77777777" w:rsidR="00000000" w:rsidRDefault="007F470D">
      <w:pPr>
        <w:pStyle w:val="T1"/>
        <w:jc w:val="left"/>
        <w:rPr>
          <w:lang w:val="nl-NL"/>
        </w:rPr>
      </w:pPr>
      <w:r>
        <w:rPr>
          <w:lang w:val="nl-NL"/>
        </w:rPr>
        <w:t>.</w:t>
      </w:r>
      <w:r>
        <w:rPr>
          <w:lang w:val="nl-NL"/>
        </w:rPr>
        <w:tab/>
        <w:t>restaur</w:t>
      </w:r>
      <w:r>
        <w:rPr>
          <w:lang w:val="nl-NL"/>
        </w:rPr>
        <w:t>atie</w:t>
      </w:r>
    </w:p>
    <w:p w14:paraId="6A0CF2ED" w14:textId="77777777" w:rsidR="00000000" w:rsidRDefault="007F470D">
      <w:pPr>
        <w:pStyle w:val="T1"/>
        <w:jc w:val="left"/>
        <w:rPr>
          <w:lang w:val="nl-NL"/>
        </w:rPr>
      </w:pPr>
      <w:r>
        <w:rPr>
          <w:lang w:val="nl-NL"/>
        </w:rPr>
        <w:t>.</w:t>
      </w:r>
      <w:r>
        <w:rPr>
          <w:lang w:val="nl-NL"/>
        </w:rPr>
        <w:tab/>
        <w:t>orgel op nieuw podium geplaatst</w:t>
      </w:r>
    </w:p>
    <w:p w14:paraId="0DD06829" w14:textId="77777777" w:rsidR="00000000" w:rsidRDefault="007F470D">
      <w:pPr>
        <w:pStyle w:val="T1"/>
        <w:jc w:val="left"/>
        <w:rPr>
          <w:lang w:val="nl-NL"/>
        </w:rPr>
      </w:pPr>
    </w:p>
    <w:p w14:paraId="0F389C41" w14:textId="77777777" w:rsidR="00000000" w:rsidRDefault="007F470D">
      <w:pPr>
        <w:pStyle w:val="Heading2"/>
        <w:rPr>
          <w:i w:val="0"/>
          <w:iCs/>
        </w:rPr>
      </w:pPr>
      <w:r>
        <w:rPr>
          <w:i w:val="0"/>
          <w:iCs/>
        </w:rPr>
        <w:t>Technische gegevens</w:t>
      </w:r>
    </w:p>
    <w:p w14:paraId="09CF154D" w14:textId="77777777" w:rsidR="00000000" w:rsidRDefault="007F470D">
      <w:pPr>
        <w:pStyle w:val="T1"/>
        <w:jc w:val="left"/>
        <w:rPr>
          <w:lang w:val="nl-NL"/>
        </w:rPr>
      </w:pPr>
    </w:p>
    <w:p w14:paraId="6870DA7A" w14:textId="77777777" w:rsidR="00000000" w:rsidRDefault="007F470D">
      <w:pPr>
        <w:pStyle w:val="T1"/>
        <w:jc w:val="left"/>
        <w:rPr>
          <w:lang w:val="nl-NL"/>
        </w:rPr>
      </w:pPr>
      <w:r>
        <w:rPr>
          <w:lang w:val="nl-NL"/>
        </w:rPr>
        <w:t>Werkindeling</w:t>
      </w:r>
    </w:p>
    <w:p w14:paraId="4C7A5A4E" w14:textId="77777777" w:rsidR="00000000" w:rsidRDefault="007F470D">
      <w:pPr>
        <w:pStyle w:val="T1"/>
        <w:jc w:val="left"/>
        <w:rPr>
          <w:lang w:val="nl-NL"/>
        </w:rPr>
      </w:pPr>
      <w:r>
        <w:rPr>
          <w:lang w:val="nl-NL"/>
        </w:rPr>
        <w:t>manuaal</w:t>
      </w:r>
    </w:p>
    <w:p w14:paraId="0CE72FF7" w14:textId="77777777" w:rsidR="00000000" w:rsidRDefault="007F470D">
      <w:pPr>
        <w:pStyle w:val="T1"/>
        <w:jc w:val="left"/>
        <w:rPr>
          <w:lang w:val="nl-NL"/>
        </w:rPr>
      </w:pPr>
    </w:p>
    <w:p w14:paraId="1C27D11A" w14:textId="77777777" w:rsidR="00000000" w:rsidRDefault="007F470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63"/>
        <w:gridCol w:w="371"/>
      </w:tblGrid>
      <w:tr w:rsidR="00000000" w14:paraId="52B3DCEF" w14:textId="77777777">
        <w:tblPrEx>
          <w:tblCellMar>
            <w:top w:w="0" w:type="dxa"/>
            <w:bottom w:w="0" w:type="dxa"/>
          </w:tblCellMar>
        </w:tblPrEx>
        <w:tc>
          <w:tcPr>
            <w:tcW w:w="1763" w:type="dxa"/>
          </w:tcPr>
          <w:p w14:paraId="3E8D9907" w14:textId="77777777" w:rsidR="00000000" w:rsidRDefault="007F470D">
            <w:pPr>
              <w:pStyle w:val="T4dispositie"/>
              <w:jc w:val="left"/>
              <w:rPr>
                <w:i/>
                <w:iCs/>
                <w:lang w:val="nl-NL"/>
              </w:rPr>
            </w:pPr>
            <w:r>
              <w:rPr>
                <w:i/>
                <w:iCs/>
                <w:lang w:val="nl-NL"/>
              </w:rPr>
              <w:t>Manuaal</w:t>
            </w:r>
          </w:p>
          <w:p w14:paraId="59347F6D" w14:textId="77777777" w:rsidR="00000000" w:rsidRDefault="007F470D">
            <w:pPr>
              <w:pStyle w:val="T4dispositie"/>
              <w:jc w:val="left"/>
              <w:rPr>
                <w:lang w:val="nl-NL"/>
              </w:rPr>
            </w:pPr>
            <w:r>
              <w:rPr>
                <w:lang w:val="nl-NL"/>
              </w:rPr>
              <w:t>6 stemmen</w:t>
            </w:r>
          </w:p>
          <w:p w14:paraId="4E09694A" w14:textId="77777777" w:rsidR="00000000" w:rsidRDefault="007F470D">
            <w:pPr>
              <w:pStyle w:val="T4dispositie"/>
              <w:jc w:val="left"/>
              <w:rPr>
                <w:lang w:val="nl-NL"/>
              </w:rPr>
            </w:pPr>
          </w:p>
          <w:p w14:paraId="5A191CEA" w14:textId="77777777" w:rsidR="00000000" w:rsidRDefault="007F470D">
            <w:pPr>
              <w:pStyle w:val="T4dispositie"/>
              <w:jc w:val="left"/>
              <w:rPr>
                <w:lang w:val="nl-NL"/>
              </w:rPr>
            </w:pPr>
            <w:proofErr w:type="spellStart"/>
            <w:r>
              <w:rPr>
                <w:lang w:val="nl-NL"/>
              </w:rPr>
              <w:t>Prestant</w:t>
            </w:r>
            <w:proofErr w:type="spellEnd"/>
          </w:p>
          <w:p w14:paraId="10771F78" w14:textId="77777777" w:rsidR="00000000" w:rsidRDefault="007F470D">
            <w:pPr>
              <w:pStyle w:val="T4dispositie"/>
              <w:jc w:val="left"/>
              <w:rPr>
                <w:lang w:val="nl-NL"/>
              </w:rPr>
            </w:pPr>
            <w:r>
              <w:rPr>
                <w:lang w:val="nl-NL"/>
              </w:rPr>
              <w:t>Holpijp B/D</w:t>
            </w:r>
          </w:p>
          <w:p w14:paraId="44FEE5A2" w14:textId="77777777" w:rsidR="00000000" w:rsidRDefault="007F470D">
            <w:pPr>
              <w:pStyle w:val="T4dispositie"/>
              <w:jc w:val="left"/>
              <w:rPr>
                <w:lang w:val="nl-NL"/>
              </w:rPr>
            </w:pPr>
            <w:r>
              <w:rPr>
                <w:lang w:val="nl-NL"/>
              </w:rPr>
              <w:t>Viola D</w:t>
            </w:r>
          </w:p>
          <w:p w14:paraId="01BC43AF" w14:textId="77777777" w:rsidR="00000000" w:rsidRDefault="007F470D">
            <w:pPr>
              <w:pStyle w:val="T4dispositie"/>
              <w:jc w:val="left"/>
              <w:rPr>
                <w:lang w:val="nl-NL"/>
              </w:rPr>
            </w:pPr>
            <w:r>
              <w:rPr>
                <w:lang w:val="nl-NL"/>
              </w:rPr>
              <w:t>Fluit</w:t>
            </w:r>
          </w:p>
          <w:p w14:paraId="2E7D3D28" w14:textId="77777777" w:rsidR="00000000" w:rsidRDefault="007F470D">
            <w:pPr>
              <w:pStyle w:val="T4dispositie"/>
              <w:jc w:val="left"/>
              <w:rPr>
                <w:lang w:val="nl-NL"/>
              </w:rPr>
            </w:pPr>
            <w:proofErr w:type="spellStart"/>
            <w:r>
              <w:rPr>
                <w:lang w:val="nl-NL"/>
              </w:rPr>
              <w:t>Salicet</w:t>
            </w:r>
            <w:proofErr w:type="spellEnd"/>
            <w:r>
              <w:rPr>
                <w:lang w:val="nl-NL"/>
              </w:rPr>
              <w:t xml:space="preserve"> B</w:t>
            </w:r>
          </w:p>
          <w:p w14:paraId="15A0044C" w14:textId="77777777" w:rsidR="00000000" w:rsidRDefault="007F470D">
            <w:pPr>
              <w:pStyle w:val="T4dispositie"/>
              <w:jc w:val="left"/>
              <w:rPr>
                <w:lang w:val="nl-NL"/>
              </w:rPr>
            </w:pPr>
            <w:r>
              <w:rPr>
                <w:lang w:val="nl-NL"/>
              </w:rPr>
              <w:t>Gemshoorn B/D</w:t>
            </w:r>
          </w:p>
        </w:tc>
        <w:tc>
          <w:tcPr>
            <w:tcW w:w="371" w:type="dxa"/>
          </w:tcPr>
          <w:p w14:paraId="36D19D25" w14:textId="77777777" w:rsidR="00000000" w:rsidRDefault="007F470D">
            <w:pPr>
              <w:pStyle w:val="T4dispositie"/>
              <w:jc w:val="left"/>
              <w:rPr>
                <w:lang w:val="nl-NL"/>
              </w:rPr>
            </w:pPr>
          </w:p>
          <w:p w14:paraId="22865D80" w14:textId="77777777" w:rsidR="00000000" w:rsidRDefault="007F470D">
            <w:pPr>
              <w:pStyle w:val="T4dispositie"/>
              <w:jc w:val="left"/>
              <w:rPr>
                <w:lang w:val="nl-NL"/>
              </w:rPr>
            </w:pPr>
          </w:p>
          <w:p w14:paraId="17BDAECD" w14:textId="77777777" w:rsidR="00000000" w:rsidRDefault="007F470D">
            <w:pPr>
              <w:pStyle w:val="T4dispositie"/>
              <w:jc w:val="left"/>
              <w:rPr>
                <w:lang w:val="nl-NL"/>
              </w:rPr>
            </w:pPr>
          </w:p>
          <w:p w14:paraId="62E7A3E5" w14:textId="77777777" w:rsidR="00000000" w:rsidRDefault="007F470D">
            <w:pPr>
              <w:pStyle w:val="T4dispositie"/>
              <w:jc w:val="left"/>
              <w:rPr>
                <w:lang w:val="nl-NL"/>
              </w:rPr>
            </w:pPr>
            <w:r>
              <w:rPr>
                <w:lang w:val="nl-NL"/>
              </w:rPr>
              <w:t>8'</w:t>
            </w:r>
          </w:p>
          <w:p w14:paraId="6B877596" w14:textId="77777777" w:rsidR="00000000" w:rsidRDefault="007F470D">
            <w:pPr>
              <w:pStyle w:val="T4dispositie"/>
              <w:jc w:val="left"/>
              <w:rPr>
                <w:lang w:val="nl-NL"/>
              </w:rPr>
            </w:pPr>
            <w:r>
              <w:rPr>
                <w:lang w:val="nl-NL"/>
              </w:rPr>
              <w:t>8'</w:t>
            </w:r>
          </w:p>
          <w:p w14:paraId="46B6DCD3" w14:textId="77777777" w:rsidR="00000000" w:rsidRDefault="007F470D">
            <w:pPr>
              <w:pStyle w:val="T4dispositie"/>
              <w:jc w:val="left"/>
              <w:rPr>
                <w:lang w:val="nl-NL"/>
              </w:rPr>
            </w:pPr>
            <w:r>
              <w:rPr>
                <w:lang w:val="nl-NL"/>
              </w:rPr>
              <w:t>8'</w:t>
            </w:r>
          </w:p>
          <w:p w14:paraId="704262B1" w14:textId="77777777" w:rsidR="00000000" w:rsidRDefault="007F470D">
            <w:pPr>
              <w:pStyle w:val="T4dispositie"/>
              <w:jc w:val="left"/>
              <w:rPr>
                <w:lang w:val="nl-NL"/>
              </w:rPr>
            </w:pPr>
            <w:r>
              <w:rPr>
                <w:lang w:val="nl-NL"/>
              </w:rPr>
              <w:t>4'</w:t>
            </w:r>
          </w:p>
          <w:p w14:paraId="3DD10A8D" w14:textId="77777777" w:rsidR="00000000" w:rsidRDefault="007F470D">
            <w:pPr>
              <w:pStyle w:val="T4dispositie"/>
              <w:jc w:val="left"/>
              <w:rPr>
                <w:lang w:val="nl-NL"/>
              </w:rPr>
            </w:pPr>
            <w:r>
              <w:rPr>
                <w:lang w:val="nl-NL"/>
              </w:rPr>
              <w:t>4'</w:t>
            </w:r>
          </w:p>
          <w:p w14:paraId="178E8C95" w14:textId="77777777" w:rsidR="00000000" w:rsidRDefault="007F470D">
            <w:pPr>
              <w:pStyle w:val="T4dispositie"/>
              <w:jc w:val="left"/>
              <w:rPr>
                <w:lang w:val="nl-NL"/>
              </w:rPr>
            </w:pPr>
            <w:r>
              <w:rPr>
                <w:lang w:val="nl-NL"/>
              </w:rPr>
              <w:t>2'</w:t>
            </w:r>
          </w:p>
        </w:tc>
      </w:tr>
    </w:tbl>
    <w:p w14:paraId="592FAE7D" w14:textId="77777777" w:rsidR="00000000" w:rsidRDefault="007F470D">
      <w:pPr>
        <w:pStyle w:val="T1"/>
        <w:jc w:val="left"/>
        <w:rPr>
          <w:lang w:val="nl-NL"/>
        </w:rPr>
      </w:pPr>
    </w:p>
    <w:p w14:paraId="1545E04F" w14:textId="77777777" w:rsidR="00000000" w:rsidRDefault="007F470D">
      <w:pPr>
        <w:pStyle w:val="T1"/>
        <w:jc w:val="left"/>
        <w:rPr>
          <w:lang w:val="nl-NL"/>
        </w:rPr>
      </w:pPr>
      <w:r>
        <w:rPr>
          <w:lang w:val="nl-NL"/>
        </w:rPr>
        <w:t>Werktuiglijke registers</w:t>
      </w:r>
    </w:p>
    <w:p w14:paraId="34BAE395" w14:textId="77777777" w:rsidR="00000000" w:rsidRDefault="007F470D">
      <w:pPr>
        <w:pStyle w:val="T1"/>
        <w:jc w:val="left"/>
        <w:rPr>
          <w:lang w:val="nl-NL"/>
        </w:rPr>
      </w:pPr>
      <w:r>
        <w:rPr>
          <w:lang w:val="nl-NL"/>
        </w:rPr>
        <w:t>twee windzichten</w:t>
      </w:r>
    </w:p>
    <w:p w14:paraId="00B99D68" w14:textId="77777777" w:rsidR="00000000" w:rsidRDefault="007F470D">
      <w:pPr>
        <w:pStyle w:val="T1"/>
        <w:jc w:val="left"/>
        <w:rPr>
          <w:lang w:val="nl-NL"/>
        </w:rPr>
      </w:pPr>
    </w:p>
    <w:p w14:paraId="6BD83CD3" w14:textId="77777777" w:rsidR="00000000" w:rsidRDefault="007F470D">
      <w:pPr>
        <w:pStyle w:val="T1"/>
        <w:jc w:val="left"/>
        <w:rPr>
          <w:lang w:val="nl-NL"/>
        </w:rPr>
      </w:pPr>
      <w:r>
        <w:rPr>
          <w:lang w:val="nl-NL"/>
        </w:rPr>
        <w:t>Toonhoogte</w:t>
      </w:r>
    </w:p>
    <w:p w14:paraId="61A264A3" w14:textId="77777777" w:rsidR="00000000" w:rsidRDefault="007F470D">
      <w:pPr>
        <w:pStyle w:val="T1"/>
        <w:jc w:val="left"/>
        <w:rPr>
          <w:lang w:val="nl-NL"/>
        </w:rPr>
      </w:pPr>
      <w:r>
        <w:rPr>
          <w:lang w:val="nl-NL"/>
        </w:rPr>
        <w:t>a</w:t>
      </w:r>
      <w:r>
        <w:rPr>
          <w:vertAlign w:val="superscript"/>
          <w:lang w:val="nl-NL"/>
        </w:rPr>
        <w:t>1</w:t>
      </w:r>
      <w:r>
        <w:rPr>
          <w:lang w:val="nl-NL"/>
        </w:rPr>
        <w:t xml:space="preserve"> = 440</w:t>
      </w:r>
      <w:r>
        <w:rPr>
          <w:lang w:val="nl-NL"/>
        </w:rPr>
        <w:t xml:space="preserve"> Hz</w:t>
      </w:r>
    </w:p>
    <w:p w14:paraId="2DFB9B81" w14:textId="77777777" w:rsidR="00000000" w:rsidRDefault="007F470D">
      <w:pPr>
        <w:pStyle w:val="T1"/>
        <w:jc w:val="left"/>
        <w:rPr>
          <w:lang w:val="nl-NL"/>
        </w:rPr>
      </w:pPr>
      <w:r>
        <w:rPr>
          <w:lang w:val="nl-NL"/>
        </w:rPr>
        <w:t>Temperatuur</w:t>
      </w:r>
    </w:p>
    <w:p w14:paraId="288978FC" w14:textId="77777777" w:rsidR="00000000" w:rsidRDefault="007F470D">
      <w:pPr>
        <w:pStyle w:val="T1"/>
        <w:jc w:val="left"/>
        <w:rPr>
          <w:lang w:val="nl-NL"/>
        </w:rPr>
      </w:pPr>
      <w:r>
        <w:rPr>
          <w:lang w:val="nl-NL"/>
        </w:rPr>
        <w:t>evenredig zwevend</w:t>
      </w:r>
    </w:p>
    <w:p w14:paraId="3CF31C36" w14:textId="77777777" w:rsidR="00000000" w:rsidRDefault="007F470D">
      <w:pPr>
        <w:pStyle w:val="T1"/>
        <w:jc w:val="left"/>
        <w:rPr>
          <w:lang w:val="nl-NL"/>
        </w:rPr>
      </w:pPr>
    </w:p>
    <w:p w14:paraId="558E1417" w14:textId="77777777" w:rsidR="00000000" w:rsidRDefault="007F470D">
      <w:pPr>
        <w:pStyle w:val="T1"/>
        <w:jc w:val="left"/>
        <w:rPr>
          <w:lang w:val="nl-NL"/>
        </w:rPr>
      </w:pPr>
      <w:r>
        <w:rPr>
          <w:lang w:val="nl-NL"/>
        </w:rPr>
        <w:t>Manuaalomvang</w:t>
      </w:r>
    </w:p>
    <w:p w14:paraId="46A59357" w14:textId="77777777" w:rsidR="00000000" w:rsidRDefault="007F470D">
      <w:pPr>
        <w:pStyle w:val="T1"/>
        <w:jc w:val="left"/>
        <w:rPr>
          <w:vertAlign w:val="superscript"/>
          <w:lang w:val="nl-NL"/>
        </w:rPr>
      </w:pPr>
      <w:r>
        <w:rPr>
          <w:lang w:val="nl-NL"/>
        </w:rPr>
        <w:t>A</w:t>
      </w:r>
      <w:r>
        <w:rPr>
          <w:vertAlign w:val="subscript"/>
          <w:lang w:val="nl-NL"/>
        </w:rPr>
        <w:t>1</w:t>
      </w:r>
      <w:r>
        <w:rPr>
          <w:lang w:val="nl-NL"/>
        </w:rPr>
        <w:t>-a</w:t>
      </w:r>
      <w:r>
        <w:rPr>
          <w:vertAlign w:val="superscript"/>
          <w:lang w:val="nl-NL"/>
        </w:rPr>
        <w:t>3</w:t>
      </w:r>
    </w:p>
    <w:p w14:paraId="59125A67" w14:textId="77777777" w:rsidR="00000000" w:rsidRDefault="007F470D">
      <w:pPr>
        <w:pStyle w:val="T1"/>
        <w:jc w:val="left"/>
        <w:rPr>
          <w:lang w:val="nl-NL"/>
        </w:rPr>
      </w:pPr>
    </w:p>
    <w:p w14:paraId="30230D8A" w14:textId="77777777" w:rsidR="00000000" w:rsidRDefault="007F470D">
      <w:pPr>
        <w:pStyle w:val="T1"/>
        <w:jc w:val="left"/>
        <w:rPr>
          <w:lang w:val="nl-NL"/>
        </w:rPr>
      </w:pPr>
      <w:r>
        <w:rPr>
          <w:lang w:val="nl-NL"/>
        </w:rPr>
        <w:t>Windvoorziening</w:t>
      </w:r>
    </w:p>
    <w:p w14:paraId="4BCB4518" w14:textId="77777777" w:rsidR="00000000" w:rsidRDefault="007F470D">
      <w:pPr>
        <w:pStyle w:val="T1"/>
        <w:jc w:val="left"/>
        <w:rPr>
          <w:lang w:val="nl-NL"/>
        </w:rPr>
      </w:pPr>
      <w:r>
        <w:rPr>
          <w:lang w:val="nl-NL"/>
        </w:rPr>
        <w:t>magazijnbalg met twee schepbalgen (ca 1866)</w:t>
      </w:r>
    </w:p>
    <w:p w14:paraId="50267B04" w14:textId="77777777" w:rsidR="00000000" w:rsidRDefault="007F470D">
      <w:pPr>
        <w:pStyle w:val="T1"/>
        <w:jc w:val="left"/>
        <w:rPr>
          <w:lang w:val="nl-NL"/>
        </w:rPr>
      </w:pPr>
      <w:r>
        <w:rPr>
          <w:lang w:val="nl-NL"/>
        </w:rPr>
        <w:t>Winddruk</w:t>
      </w:r>
    </w:p>
    <w:p w14:paraId="6F4A255D" w14:textId="77777777" w:rsidR="00000000" w:rsidRDefault="007F470D">
      <w:pPr>
        <w:pStyle w:val="T1"/>
        <w:jc w:val="left"/>
        <w:rPr>
          <w:lang w:val="nl-NL"/>
        </w:rPr>
      </w:pPr>
      <w:r>
        <w:rPr>
          <w:lang w:val="nl-NL"/>
        </w:rPr>
        <w:t>50 mm</w:t>
      </w:r>
    </w:p>
    <w:p w14:paraId="0A88439F" w14:textId="77777777" w:rsidR="00000000" w:rsidRDefault="007F470D">
      <w:pPr>
        <w:pStyle w:val="T1"/>
        <w:jc w:val="left"/>
        <w:rPr>
          <w:lang w:val="nl-NL"/>
        </w:rPr>
      </w:pPr>
    </w:p>
    <w:p w14:paraId="2896CE5B" w14:textId="77777777" w:rsidR="00000000" w:rsidRDefault="007F470D">
      <w:pPr>
        <w:pStyle w:val="T1"/>
        <w:jc w:val="left"/>
        <w:rPr>
          <w:lang w:val="nl-NL"/>
        </w:rPr>
      </w:pPr>
      <w:r>
        <w:rPr>
          <w:lang w:val="nl-NL"/>
        </w:rPr>
        <w:t xml:space="preserve">Plaats </w:t>
      </w:r>
      <w:proofErr w:type="spellStart"/>
      <w:r>
        <w:rPr>
          <w:lang w:val="nl-NL"/>
        </w:rPr>
        <w:t>klaviatuur</w:t>
      </w:r>
      <w:proofErr w:type="spellEnd"/>
    </w:p>
    <w:p w14:paraId="3C773740" w14:textId="77777777" w:rsidR="00000000" w:rsidRDefault="007F470D">
      <w:pPr>
        <w:pStyle w:val="T1"/>
        <w:jc w:val="left"/>
        <w:rPr>
          <w:lang w:val="nl-NL"/>
        </w:rPr>
      </w:pPr>
      <w:r>
        <w:rPr>
          <w:lang w:val="nl-NL"/>
        </w:rPr>
        <w:t>voorzijde</w:t>
      </w:r>
    </w:p>
    <w:p w14:paraId="448F62F3" w14:textId="77777777" w:rsidR="00000000" w:rsidRDefault="007F470D">
      <w:pPr>
        <w:pStyle w:val="T1"/>
        <w:jc w:val="left"/>
        <w:rPr>
          <w:lang w:val="nl-NL"/>
        </w:rPr>
      </w:pPr>
    </w:p>
    <w:p w14:paraId="4BD3CFCE" w14:textId="77777777" w:rsidR="00000000" w:rsidRDefault="007F470D">
      <w:pPr>
        <w:pStyle w:val="Heading2"/>
        <w:rPr>
          <w:i w:val="0"/>
          <w:iCs/>
        </w:rPr>
      </w:pPr>
      <w:r>
        <w:rPr>
          <w:i w:val="0"/>
          <w:iCs/>
        </w:rPr>
        <w:t>Bijzonderheden</w:t>
      </w:r>
    </w:p>
    <w:p w14:paraId="17D7EF46" w14:textId="77777777" w:rsidR="00000000" w:rsidRDefault="007F470D">
      <w:pPr>
        <w:pStyle w:val="T1"/>
        <w:jc w:val="left"/>
        <w:rPr>
          <w:lang w:val="nl-NL"/>
        </w:rPr>
      </w:pPr>
    </w:p>
    <w:p w14:paraId="52031750" w14:textId="77777777" w:rsidR="00000000" w:rsidRDefault="007F470D">
      <w:pPr>
        <w:pStyle w:val="T1"/>
        <w:jc w:val="left"/>
        <w:rPr>
          <w:lang w:val="nl-NL"/>
        </w:rPr>
      </w:pPr>
      <w:r>
        <w:rPr>
          <w:lang w:val="nl-NL"/>
        </w:rPr>
        <w:t>Deling B/D tussen h en c</w:t>
      </w:r>
      <w:r>
        <w:rPr>
          <w:vertAlign w:val="superscript"/>
          <w:lang w:val="nl-NL"/>
        </w:rPr>
        <w:t>1</w:t>
      </w:r>
      <w:r>
        <w:rPr>
          <w:lang w:val="nl-NL"/>
        </w:rPr>
        <w:t>.</w:t>
      </w:r>
    </w:p>
    <w:p w14:paraId="5BA22B75" w14:textId="77777777" w:rsidR="00000000" w:rsidRDefault="007F470D">
      <w:pPr>
        <w:pStyle w:val="T1"/>
        <w:jc w:val="left"/>
        <w:rPr>
          <w:lang w:val="nl-NL"/>
        </w:rPr>
      </w:pPr>
      <w:r>
        <w:rPr>
          <w:lang w:val="nl-NL"/>
        </w:rPr>
        <w:t>Het originele naamplaatje is niet meer aanwezig, maa</w:t>
      </w:r>
      <w:r>
        <w:rPr>
          <w:lang w:val="nl-NL"/>
        </w:rPr>
        <w:t xml:space="preserve">r het instrument is zowel uiterlijk als inwendig nagenoeg identiek aan twee wel gesigneerde exemplaren in particulier bezit. Dit type huisorgel - met een opmerkelijke klavieromvang - werd door de </w:t>
      </w:r>
      <w:proofErr w:type="spellStart"/>
      <w:r>
        <w:rPr>
          <w:lang w:val="nl-NL"/>
        </w:rPr>
        <w:t>Adema’s</w:t>
      </w:r>
      <w:proofErr w:type="spellEnd"/>
      <w:r>
        <w:rPr>
          <w:lang w:val="nl-NL"/>
        </w:rPr>
        <w:t xml:space="preserve"> zowel geleverd aan particulieren als voor gebruik in</w:t>
      </w:r>
      <w:r>
        <w:rPr>
          <w:lang w:val="nl-NL"/>
        </w:rPr>
        <w:t xml:space="preserve"> kerken. Het orgel is voorzien van een mahonie gefineerde eiken kas en bleef, ondanks de wijzigingen in 1927, vrij goed bewaard.</w:t>
      </w:r>
    </w:p>
    <w:p w14:paraId="776A07B5" w14:textId="77777777" w:rsidR="00000000" w:rsidRDefault="007F470D">
      <w:pPr>
        <w:pStyle w:val="T1"/>
        <w:jc w:val="left"/>
        <w:rPr>
          <w:lang w:val="nl-NL"/>
        </w:rPr>
      </w:pPr>
      <w:r>
        <w:rPr>
          <w:lang w:val="nl-NL"/>
        </w:rPr>
        <w:lastRenderedPageBreak/>
        <w:t>Het handklavier kan door middel van een tweedelig opklapbaar deksel worden afgesloten. Links naast het handklavier bevindt zich</w:t>
      </w:r>
      <w:r>
        <w:rPr>
          <w:lang w:val="nl-NL"/>
        </w:rPr>
        <w:t xml:space="preserve"> de originele windzicht. Boven het klavier is een afneembare lessenaarregel aanwezig met daaronder een harp van kunststof. Oorspronkelijk bevond zich op deze plaats een ovalen naamplaatje.</w:t>
      </w:r>
    </w:p>
    <w:p w14:paraId="39B6B3A6" w14:textId="77777777" w:rsidR="00000000" w:rsidRDefault="007F470D">
      <w:pPr>
        <w:pStyle w:val="T1"/>
        <w:jc w:val="left"/>
        <w:rPr>
          <w:lang w:val="nl-NL"/>
        </w:rPr>
      </w:pPr>
      <w:r>
        <w:rPr>
          <w:lang w:val="nl-NL"/>
        </w:rPr>
        <w:t>De onderkas heeft aan de achterzijde een uitneembaar paneel, waarvo</w:t>
      </w:r>
      <w:r>
        <w:rPr>
          <w:lang w:val="nl-NL"/>
        </w:rPr>
        <w:t>or echter in 1927 een handpompinrichting werd aangebracht. Het paneel aan de voorzijde van de onderkas was oorspronkelijk eveneens uitneembaar, maar is op enig moment gewijzigd. De geschulpte onderregel met de twee groten eiken trappers (met ijzerbeslag) i</w:t>
      </w:r>
      <w:r>
        <w:rPr>
          <w:lang w:val="nl-NL"/>
        </w:rPr>
        <w:t>s origineel.</w:t>
      </w:r>
    </w:p>
    <w:p w14:paraId="3116BBC0" w14:textId="77777777" w:rsidR="00000000" w:rsidRDefault="007F470D">
      <w:pPr>
        <w:pStyle w:val="T1"/>
        <w:jc w:val="left"/>
        <w:rPr>
          <w:lang w:val="nl-NL"/>
        </w:rPr>
      </w:pPr>
      <w:r>
        <w:rPr>
          <w:lang w:val="nl-NL"/>
        </w:rPr>
        <w:t>De registerknoppen bevinden zich boven het klavier en zijn voorzien van porseleinen naamplaatjes.</w:t>
      </w:r>
    </w:p>
    <w:p w14:paraId="502D836D" w14:textId="77777777" w:rsidR="00000000" w:rsidRDefault="007F470D">
      <w:pPr>
        <w:pStyle w:val="T1"/>
        <w:jc w:val="left"/>
        <w:rPr>
          <w:lang w:val="nl-NL"/>
        </w:rPr>
      </w:pPr>
      <w:r>
        <w:rPr>
          <w:lang w:val="nl-NL"/>
        </w:rPr>
        <w:t xml:space="preserve">De windlade ligt in het bovendeel van de onderkas en is van eiken, evenals de stokken en roosters. Aan de voorzijde is één </w:t>
      </w:r>
      <w:proofErr w:type="spellStart"/>
      <w:r>
        <w:rPr>
          <w:lang w:val="nl-NL"/>
        </w:rPr>
        <w:t>opliggende</w:t>
      </w:r>
      <w:proofErr w:type="spellEnd"/>
      <w:r>
        <w:rPr>
          <w:lang w:val="nl-NL"/>
        </w:rPr>
        <w:t xml:space="preserve"> voorslag aa</w:t>
      </w:r>
      <w:r>
        <w:rPr>
          <w:lang w:val="nl-NL"/>
        </w:rPr>
        <w:t xml:space="preserve">nwezig. De opstelling van het pijpwerk is chromatisch. De oorspronkelijke speelmechaniek met hefboompjes en stoters is op een onbekend moment gewijzigd. Evenals bij onder meer het orgel in de Hervormde Kerk te </w:t>
      </w:r>
      <w:proofErr w:type="spellStart"/>
      <w:r>
        <w:rPr>
          <w:lang w:val="nl-NL"/>
        </w:rPr>
        <w:t>Jouswier</w:t>
      </w:r>
      <w:proofErr w:type="spellEnd"/>
      <w:r>
        <w:rPr>
          <w:lang w:val="nl-NL"/>
        </w:rPr>
        <w:t xml:space="preserve"> (1872) is de hefboombalk nu omgekeerd</w:t>
      </w:r>
      <w:r>
        <w:rPr>
          <w:lang w:val="nl-NL"/>
        </w:rPr>
        <w:t xml:space="preserve"> bevestigd aan de onderzijde van de ventielkast en vormen korte </w:t>
      </w:r>
      <w:proofErr w:type="spellStart"/>
      <w:r>
        <w:rPr>
          <w:lang w:val="nl-NL"/>
        </w:rPr>
        <w:t>abstracten</w:t>
      </w:r>
      <w:proofErr w:type="spellEnd"/>
      <w:r>
        <w:rPr>
          <w:lang w:val="nl-NL"/>
        </w:rPr>
        <w:t xml:space="preserve"> nu de verbinding tussen toets en hefboom.</w:t>
      </w:r>
    </w:p>
    <w:p w14:paraId="7D17BBCB" w14:textId="77777777" w:rsidR="007F470D" w:rsidRDefault="007F470D">
      <w:pPr>
        <w:pStyle w:val="T1"/>
        <w:jc w:val="left"/>
        <w:rPr>
          <w:lang w:val="nl-NL"/>
        </w:rPr>
      </w:pPr>
      <w:r>
        <w:rPr>
          <w:lang w:val="nl-NL"/>
        </w:rPr>
        <w:t xml:space="preserve">De </w:t>
      </w:r>
      <w:proofErr w:type="spellStart"/>
      <w:r>
        <w:rPr>
          <w:lang w:val="nl-NL"/>
        </w:rPr>
        <w:t>Prestant</w:t>
      </w:r>
      <w:proofErr w:type="spellEnd"/>
      <w:r>
        <w:rPr>
          <w:lang w:val="nl-NL"/>
        </w:rPr>
        <w:t xml:space="preserve"> 8' is van A</w:t>
      </w:r>
      <w:r>
        <w:rPr>
          <w:vertAlign w:val="subscript"/>
          <w:lang w:val="nl-NL"/>
        </w:rPr>
        <w:t>1</w:t>
      </w:r>
      <w:r>
        <w:rPr>
          <w:lang w:val="nl-NL"/>
        </w:rPr>
        <w:t xml:space="preserve">-H gecombineerd met de Holpijp 8'. Het vervolg is van metaal en voorzien van </w:t>
      </w:r>
      <w:proofErr w:type="spellStart"/>
      <w:r>
        <w:rPr>
          <w:lang w:val="nl-NL"/>
        </w:rPr>
        <w:t>expressions</w:t>
      </w:r>
      <w:proofErr w:type="spellEnd"/>
      <w:r>
        <w:rPr>
          <w:lang w:val="nl-NL"/>
        </w:rPr>
        <w:t>. De pijpen van het klein o</w:t>
      </w:r>
      <w:r>
        <w:rPr>
          <w:lang w:val="nl-NL"/>
        </w:rPr>
        <w:t>ctaaf staan op een vervoersplank achter de windlade. A</w:t>
      </w:r>
      <w:r>
        <w:rPr>
          <w:vertAlign w:val="subscript"/>
          <w:lang w:val="nl-NL"/>
        </w:rPr>
        <w:t>1</w:t>
      </w:r>
      <w:r>
        <w:rPr>
          <w:lang w:val="nl-NL"/>
        </w:rPr>
        <w:t>-gis</w:t>
      </w:r>
      <w:r>
        <w:rPr>
          <w:vertAlign w:val="superscript"/>
          <w:lang w:val="nl-NL"/>
        </w:rPr>
        <w:t>1</w:t>
      </w:r>
      <w:r>
        <w:rPr>
          <w:lang w:val="nl-NL"/>
        </w:rPr>
        <w:t xml:space="preserve"> van de Holpijp 8' zijn van eiken; A</w:t>
      </w:r>
      <w:r>
        <w:rPr>
          <w:vertAlign w:val="subscript"/>
          <w:lang w:val="nl-NL"/>
        </w:rPr>
        <w:t>1</w:t>
      </w:r>
      <w:r>
        <w:rPr>
          <w:lang w:val="nl-NL"/>
        </w:rPr>
        <w:t xml:space="preserve">-d staan op een bank tegen de achterwand van de kas, </w:t>
      </w:r>
      <w:proofErr w:type="spellStart"/>
      <w:r>
        <w:rPr>
          <w:lang w:val="nl-NL"/>
        </w:rPr>
        <w:t>dis-h</w:t>
      </w:r>
      <w:proofErr w:type="spellEnd"/>
      <w:r>
        <w:rPr>
          <w:lang w:val="nl-NL"/>
        </w:rPr>
        <w:t xml:space="preserve"> staan afgevoerd aan de rechterzijde van de lade. Voor de metalen gedekte pijpen voor a</w:t>
      </w:r>
      <w:r>
        <w:rPr>
          <w:vertAlign w:val="superscript"/>
          <w:lang w:val="nl-NL"/>
        </w:rPr>
        <w:t>1</w:t>
      </w:r>
      <w:r>
        <w:rPr>
          <w:lang w:val="nl-NL"/>
        </w:rPr>
        <w:t>-h</w:t>
      </w:r>
      <w:r>
        <w:rPr>
          <w:vertAlign w:val="superscript"/>
          <w:lang w:val="nl-NL"/>
        </w:rPr>
        <w:t>2</w:t>
      </w:r>
      <w:r>
        <w:rPr>
          <w:lang w:val="nl-NL"/>
        </w:rPr>
        <w:t xml:space="preserve"> is bij de</w:t>
      </w:r>
      <w:r>
        <w:rPr>
          <w:lang w:val="nl-NL"/>
        </w:rPr>
        <w:t xml:space="preserve"> bouw van het instrument bestaand materiaal gebruikt, c</w:t>
      </w:r>
      <w:r>
        <w:rPr>
          <w:vertAlign w:val="superscript"/>
          <w:lang w:val="nl-NL"/>
        </w:rPr>
        <w:t>3</w:t>
      </w:r>
      <w:r>
        <w:rPr>
          <w:lang w:val="nl-NL"/>
        </w:rPr>
        <w:t>-a</w:t>
      </w:r>
      <w:r>
        <w:rPr>
          <w:vertAlign w:val="superscript"/>
          <w:lang w:val="nl-NL"/>
        </w:rPr>
        <w:t>3</w:t>
      </w:r>
      <w:r>
        <w:rPr>
          <w:lang w:val="nl-NL"/>
        </w:rPr>
        <w:t xml:space="preserve"> zijn open, cilindrisch. De Viola D 8' is geheel van metaal, cilindrisch en voorzien van </w:t>
      </w:r>
      <w:proofErr w:type="spellStart"/>
      <w:r>
        <w:rPr>
          <w:lang w:val="nl-NL"/>
        </w:rPr>
        <w:t>expressions</w:t>
      </w:r>
      <w:proofErr w:type="spellEnd"/>
      <w:r>
        <w:rPr>
          <w:lang w:val="nl-NL"/>
        </w:rPr>
        <w:t>. De bas van de Fluit 4' is van eiken, A</w:t>
      </w:r>
      <w:r>
        <w:rPr>
          <w:vertAlign w:val="subscript"/>
          <w:lang w:val="nl-NL"/>
        </w:rPr>
        <w:t>1</w:t>
      </w:r>
      <w:r>
        <w:rPr>
          <w:lang w:val="nl-NL"/>
        </w:rPr>
        <w:t>-D staan afgevoerd aan de linkerzijde van de lade. De di</w:t>
      </w:r>
      <w:r>
        <w:rPr>
          <w:lang w:val="nl-NL"/>
        </w:rPr>
        <w:t>scant is van metaal, c</w:t>
      </w:r>
      <w:r>
        <w:rPr>
          <w:vertAlign w:val="superscript"/>
          <w:lang w:val="nl-NL"/>
        </w:rPr>
        <w:t>1</w:t>
      </w:r>
      <w:r>
        <w:rPr>
          <w:lang w:val="nl-NL"/>
        </w:rPr>
        <w:t>-g</w:t>
      </w:r>
      <w:r>
        <w:rPr>
          <w:vertAlign w:val="superscript"/>
          <w:lang w:val="nl-NL"/>
        </w:rPr>
        <w:t>1</w:t>
      </w:r>
      <w:r>
        <w:rPr>
          <w:lang w:val="nl-NL"/>
        </w:rPr>
        <w:t xml:space="preserve"> zijn gedekt, het vervolg is open, conisch en tot en met h</w:t>
      </w:r>
      <w:r>
        <w:rPr>
          <w:vertAlign w:val="superscript"/>
          <w:lang w:val="nl-NL"/>
        </w:rPr>
        <w:t>2</w:t>
      </w:r>
      <w:r>
        <w:rPr>
          <w:lang w:val="nl-NL"/>
        </w:rPr>
        <w:t xml:space="preserve"> voorzien van </w:t>
      </w:r>
      <w:proofErr w:type="spellStart"/>
      <w:r>
        <w:rPr>
          <w:lang w:val="nl-NL"/>
        </w:rPr>
        <w:t>expressions</w:t>
      </w:r>
      <w:proofErr w:type="spellEnd"/>
      <w:r>
        <w:rPr>
          <w:lang w:val="nl-NL"/>
        </w:rPr>
        <w:t>. Het pijpwerk van de Gemshoorn 2' is geheel van metaal, open conisch en van A</w:t>
      </w:r>
      <w:r>
        <w:rPr>
          <w:vertAlign w:val="subscript"/>
          <w:lang w:val="nl-NL"/>
        </w:rPr>
        <w:t>1</w:t>
      </w:r>
      <w:r>
        <w:rPr>
          <w:lang w:val="nl-NL"/>
        </w:rPr>
        <w:t>-h</w:t>
      </w:r>
      <w:r>
        <w:rPr>
          <w:vertAlign w:val="superscript"/>
          <w:lang w:val="nl-NL"/>
        </w:rPr>
        <w:t>2</w:t>
      </w:r>
      <w:r>
        <w:rPr>
          <w:lang w:val="nl-NL"/>
        </w:rPr>
        <w:t xml:space="preserve"> voorzien van </w:t>
      </w:r>
      <w:proofErr w:type="spellStart"/>
      <w:r>
        <w:rPr>
          <w:lang w:val="nl-NL"/>
        </w:rPr>
        <w:t>expressions</w:t>
      </w:r>
      <w:proofErr w:type="spellEnd"/>
      <w:r>
        <w:rPr>
          <w:lang w:val="nl-NL"/>
        </w:rPr>
        <w:t>.</w:t>
      </w:r>
    </w:p>
    <w:sectPr w:rsidR="007F470D">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1E"/>
    <w:rsid w:val="007F470D"/>
    <w:rsid w:val="00A3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814E57"/>
  <w15:chartTrackingRefBased/>
  <w15:docId w15:val="{2D35D922-800B-2F48-9289-04292E49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4107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Tolbert / 1867</vt:lpstr>
    </vt:vector>
  </TitlesOfParts>
  <Company>Home</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Tolbert / 1867</dc:title>
  <dc:subject/>
  <dc:creator>Roger</dc:creator>
  <cp:keywords/>
  <dc:description/>
  <cp:lastModifiedBy>Eline J Duijsens</cp:lastModifiedBy>
  <cp:revision>2</cp:revision>
  <cp:lastPrinted>1601-01-01T00:00:00Z</cp:lastPrinted>
  <dcterms:created xsi:type="dcterms:W3CDTF">2021-09-20T12:40:00Z</dcterms:created>
  <dcterms:modified xsi:type="dcterms:W3CDTF">2021-09-20T12:40:00Z</dcterms:modified>
</cp:coreProperties>
</file>