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212C" w14:textId="77777777" w:rsidR="00F460D3" w:rsidRDefault="00F31A9A">
      <w:pPr>
        <w:pStyle w:val="Heading1"/>
      </w:pPr>
      <w:proofErr w:type="gramStart"/>
      <w:r>
        <w:t>Ommeren /</w:t>
      </w:r>
      <w:proofErr w:type="gramEnd"/>
      <w:r>
        <w:t xml:space="preserve"> 1870</w:t>
      </w:r>
    </w:p>
    <w:p w14:paraId="4F3D51FA" w14:textId="77777777" w:rsidR="00F460D3" w:rsidRDefault="00F31A9A">
      <w:pPr>
        <w:pStyle w:val="Heading2"/>
        <w:rPr>
          <w:i w:val="0"/>
          <w:iCs/>
        </w:rPr>
      </w:pPr>
      <w:r>
        <w:rPr>
          <w:i w:val="0"/>
          <w:iCs/>
        </w:rPr>
        <w:t>Hervormde Kerk</w:t>
      </w:r>
    </w:p>
    <w:p w14:paraId="7E7EB81C" w14:textId="77777777" w:rsidR="00F460D3" w:rsidRDefault="00F460D3">
      <w:pPr>
        <w:pStyle w:val="T1"/>
        <w:jc w:val="left"/>
        <w:rPr>
          <w:lang w:val="nl-NL"/>
        </w:rPr>
      </w:pPr>
    </w:p>
    <w:p w14:paraId="5E6A17A3" w14:textId="77777777" w:rsidR="00F460D3" w:rsidRDefault="00F31A9A">
      <w:pPr>
        <w:pStyle w:val="T1"/>
        <w:jc w:val="left"/>
        <w:rPr>
          <w:i/>
          <w:iCs/>
          <w:lang w:val="nl-NL"/>
        </w:rPr>
      </w:pPr>
      <w:r>
        <w:rPr>
          <w:i/>
          <w:iCs/>
          <w:lang w:val="nl-NL"/>
        </w:rPr>
        <w:t xml:space="preserve">De kerk bestaat uit een in oorsprong </w:t>
      </w:r>
      <w:proofErr w:type="spellStart"/>
      <w:r>
        <w:rPr>
          <w:i/>
          <w:iCs/>
          <w:lang w:val="nl-NL"/>
        </w:rPr>
        <w:t>eenbeukig</w:t>
      </w:r>
      <w:proofErr w:type="spellEnd"/>
      <w:r>
        <w:rPr>
          <w:i/>
          <w:iCs/>
          <w:lang w:val="nl-NL"/>
        </w:rPr>
        <w:t xml:space="preserve"> romaans schip uit de 12e eeuw dat aan het einde van de 13e eeuw met een noordelijke zijbeuk werd vergroot. Een 15e-eeuws koor en een toren uit 1843 in de plaats van een oudere toren. In het schip een vlakke houten zoldering, in het koor stenen kruisribgewelven.</w:t>
      </w:r>
    </w:p>
    <w:p w14:paraId="27199FA8" w14:textId="77777777" w:rsidR="00F460D3" w:rsidRDefault="00F460D3">
      <w:pPr>
        <w:pStyle w:val="T1"/>
        <w:jc w:val="left"/>
        <w:rPr>
          <w:lang w:val="nl-NL"/>
        </w:rPr>
      </w:pPr>
    </w:p>
    <w:p w14:paraId="1D0EC8E6" w14:textId="77777777" w:rsidR="00F460D3" w:rsidRDefault="00F31A9A">
      <w:pPr>
        <w:pStyle w:val="T1"/>
        <w:jc w:val="left"/>
        <w:rPr>
          <w:lang w:val="nl-NL"/>
        </w:rPr>
      </w:pPr>
      <w:r>
        <w:rPr>
          <w:lang w:val="nl-NL"/>
        </w:rPr>
        <w:t>Kas: 1870/1984</w:t>
      </w:r>
    </w:p>
    <w:p w14:paraId="5B3DE35D" w14:textId="77777777" w:rsidR="00F460D3" w:rsidRDefault="00F460D3">
      <w:pPr>
        <w:pStyle w:val="T1"/>
        <w:jc w:val="left"/>
        <w:rPr>
          <w:lang w:val="nl-NL"/>
        </w:rPr>
      </w:pPr>
    </w:p>
    <w:p w14:paraId="70484F62" w14:textId="77777777" w:rsidR="00F460D3" w:rsidRDefault="00F31A9A">
      <w:pPr>
        <w:pStyle w:val="Heading2"/>
        <w:rPr>
          <w:i w:val="0"/>
          <w:iCs/>
        </w:rPr>
      </w:pPr>
      <w:r>
        <w:rPr>
          <w:i w:val="0"/>
          <w:iCs/>
        </w:rPr>
        <w:t>Kunsthistorische aspecten</w:t>
      </w:r>
    </w:p>
    <w:p w14:paraId="211A5252" w14:textId="77777777" w:rsidR="00F460D3" w:rsidRDefault="00F31A9A">
      <w:pPr>
        <w:pStyle w:val="T2Kunst"/>
        <w:jc w:val="left"/>
        <w:rPr>
          <w:lang w:val="nl-NL"/>
        </w:rPr>
      </w:pPr>
      <w:r>
        <w:rPr>
          <w:lang w:val="nl-NL"/>
        </w:rPr>
        <w:t>Dit orgel werd gebouwd voor de Hervormde Kerk te Laren in Gelderland, een neoclassicistische kerk uit 1834. Bij de verplaatsing naar Ommeren onderging het een aantal ingrijpende wijzigingen. Het onderpositief kwam met zijn bijbehorende kas te vervallen, terwijl de pijptorens werden versmald. De tussenvelden behielden hun oorspronkelijke breedte.</w:t>
      </w:r>
    </w:p>
    <w:p w14:paraId="09D4E70A" w14:textId="70DB89EB" w:rsidR="00F460D3" w:rsidRDefault="00F31A9A">
      <w:pPr>
        <w:pStyle w:val="T2Kunst"/>
        <w:jc w:val="left"/>
        <w:rPr>
          <w:lang w:val="nl-NL"/>
        </w:rPr>
      </w:pPr>
      <w:r>
        <w:rPr>
          <w:lang w:val="nl-NL"/>
        </w:rPr>
        <w:t>De orgelkas verkeerde voor de verplaatsing naar Ommeren al niet meer in geheel originele staat. Het instrument had immers in 1944 aanzienlijke oorlogsschade geleden en was omstreeks 1950 hersteld. Uit die tijd moet de vorm van de onderkas dateren die tot 1983 in Laren aanwezig was. Ook de lelijke hekwerken naast het orgel, die waarschijnlijk vleugelstukken moesten voorstellen, stamden uit omstreeks 1950. Hoe de onderkas er oorspronkelijk uitgezien heeft is niet bekend. Had het onderpositief een eigen front?</w:t>
      </w:r>
    </w:p>
    <w:p w14:paraId="47B0168A" w14:textId="77777777" w:rsidR="00F460D3" w:rsidRDefault="00F31A9A">
      <w:pPr>
        <w:pStyle w:val="T2Kunst"/>
        <w:jc w:val="left"/>
        <w:rPr>
          <w:lang w:val="nl-NL"/>
        </w:rPr>
      </w:pPr>
      <w:r>
        <w:rPr>
          <w:lang w:val="nl-NL"/>
        </w:rPr>
        <w:t xml:space="preserve">Hoe dit zij, het oude hoofdwerk, thans alleen in Ommeren overgebleven, is zeker een opmerkelijk werkstuk. Het is veel strakker dan het iets oudere </w:t>
      </w:r>
      <w:proofErr w:type="spellStart"/>
      <w:r>
        <w:rPr>
          <w:lang w:val="nl-NL"/>
        </w:rPr>
        <w:t>Leichel</w:t>
      </w:r>
      <w:proofErr w:type="spellEnd"/>
      <w:r>
        <w:rPr>
          <w:lang w:val="nl-NL"/>
        </w:rPr>
        <w:t xml:space="preserve">-orgel voor Dieren/Heino waaraan </w:t>
      </w:r>
      <w:proofErr w:type="spellStart"/>
      <w:r>
        <w:rPr>
          <w:lang w:val="nl-NL"/>
        </w:rPr>
        <w:t>Leichel</w:t>
      </w:r>
      <w:proofErr w:type="spellEnd"/>
      <w:r>
        <w:rPr>
          <w:lang w:val="nl-NL"/>
        </w:rPr>
        <w:t xml:space="preserve"> als onderaannemer voor H.C. </w:t>
      </w:r>
      <w:proofErr w:type="spellStart"/>
      <w:r>
        <w:rPr>
          <w:lang w:val="nl-NL"/>
        </w:rPr>
        <w:t>Haffmanns</w:t>
      </w:r>
      <w:proofErr w:type="spellEnd"/>
      <w:r>
        <w:rPr>
          <w:lang w:val="nl-NL"/>
        </w:rPr>
        <w:t xml:space="preserve"> was betrokken, maar het is strakker en in sommige opzichten ook rijker. Er zijn ook hier weer drie ronde torens en tussenvelden met verhoogde frontstokken. In plaats van de sierlijke </w:t>
      </w:r>
      <w:proofErr w:type="spellStart"/>
      <w:r>
        <w:rPr>
          <w:lang w:val="nl-NL"/>
        </w:rPr>
        <w:t>ingezwenkte</w:t>
      </w:r>
      <w:proofErr w:type="spellEnd"/>
      <w:r>
        <w:rPr>
          <w:lang w:val="nl-NL"/>
        </w:rPr>
        <w:t xml:space="preserve"> </w:t>
      </w:r>
      <w:proofErr w:type="spellStart"/>
      <w:r>
        <w:rPr>
          <w:lang w:val="nl-NL"/>
        </w:rPr>
        <w:t>bovenlijsten</w:t>
      </w:r>
      <w:proofErr w:type="spellEnd"/>
      <w:r>
        <w:rPr>
          <w:lang w:val="nl-NL"/>
        </w:rPr>
        <w:t xml:space="preserve"> in Heino, zien wij hier strakke horizontale lijsten die de velden aan de bovenzijde afsluiten.</w:t>
      </w:r>
    </w:p>
    <w:p w14:paraId="495D96E8" w14:textId="77777777" w:rsidR="00F460D3" w:rsidRDefault="00F31A9A">
      <w:pPr>
        <w:pStyle w:val="T2Kunst"/>
        <w:jc w:val="left"/>
        <w:rPr>
          <w:lang w:val="nl-NL"/>
        </w:rPr>
      </w:pPr>
      <w:r>
        <w:rPr>
          <w:lang w:val="nl-NL"/>
        </w:rPr>
        <w:t xml:space="preserve">De decoratie vertoont verschillende elementen uit het 17e-eeuwse vormenrepertoire en verder ook talrijke classicistische details. In Heino waren de stijlen getransformeerd tot pilasters, hier zijn het halfzuilen geworden, met </w:t>
      </w:r>
      <w:proofErr w:type="spellStart"/>
      <w:r>
        <w:rPr>
          <w:lang w:val="nl-NL"/>
        </w:rPr>
        <w:t>corinthische</w:t>
      </w:r>
      <w:proofErr w:type="spellEnd"/>
      <w:r>
        <w:rPr>
          <w:lang w:val="nl-NL"/>
        </w:rPr>
        <w:t xml:space="preserve"> kapitelen. Deze zuilen hebben elegante, sterk ingesnoerde basementen. Dan volgt een gecanneleerd gedeelte dat wordt afgesloten door een smal ringvormig stuk met een ruitvormig bloemmotief. Dit vormt de overgang naar een op eenvoudige wijze gecreëerd gedraaid kolomgedeelte dat bij de middentoren nog een keer wordt onderbroken door een smal ringvormig gedeelte, zoals reeds beschreven. De kapitelen steunen het hoofdgestel van de torens, dat bestaat uit een gladde architraaf, een fries met ruitvormige bloemmot</w:t>
      </w:r>
      <w:bookmarkStart w:id="0" w:name="_GoBack"/>
      <w:bookmarkEnd w:id="0"/>
      <w:r>
        <w:rPr>
          <w:lang w:val="nl-NL"/>
        </w:rPr>
        <w:t xml:space="preserve">ieven, een tandlijst en ten slotte de op </w:t>
      </w:r>
      <w:proofErr w:type="spellStart"/>
      <w:r>
        <w:rPr>
          <w:lang w:val="nl-NL"/>
        </w:rPr>
        <w:t>modillons</w:t>
      </w:r>
      <w:proofErr w:type="spellEnd"/>
      <w:r>
        <w:rPr>
          <w:lang w:val="nl-NL"/>
        </w:rPr>
        <w:t xml:space="preserve"> rustende kroonlijst, alles in vormen die bijna gelijk zijn aan die in Heino. Afwijkend van genoemd orgel is de decoratie op de torens: reeksen palmetten door S-voluten met elkaar verbonden. De bovenlijsten van de velden vertonen ook tandlijsten en een bekroning van palmetten, hier echter van afwisselend formaat, maar ook door een soort S-voluten verbonden. Evenals in Heino ontbreken hier blinderingen aan de pijpvoeten. De blinderingen van de torens, die wel geheel lijken te zijn hergebruikt bij de versmalling van de torens, lijken enigszins op die in Heino. S-voluten in de hoeken die bij grote, naar beneden </w:t>
      </w:r>
      <w:r>
        <w:rPr>
          <w:lang w:val="nl-NL"/>
        </w:rPr>
        <w:lastRenderedPageBreak/>
        <w:t xml:space="preserve">geopende krullen in het midden samenkomen. Bij de velden ziet men eveneens S-voluten, maar dan van een slanker model. In de panelen onder de verhoogde frontstokken zijn rozetten met vierpassen aangebracht, een </w:t>
      </w:r>
      <w:proofErr w:type="spellStart"/>
      <w:r>
        <w:rPr>
          <w:lang w:val="nl-NL"/>
        </w:rPr>
        <w:t>gotiserend</w:t>
      </w:r>
      <w:proofErr w:type="spellEnd"/>
      <w:r>
        <w:rPr>
          <w:lang w:val="nl-NL"/>
        </w:rPr>
        <w:t xml:space="preserve"> element. De voetlijsten van de torens zijn met dezelfde ruitvormige bloemmotieven gesierd als de friezen in de torens. Dit vindt men ook in Heino. De consoles onder de torens hadden oorspronkelijk hetzelfde model als die in Heino: een naar voren stekend S-vormige gedeelte dat werd geflankeerd door twee ongeveer identieke elementen tegen de onderkas. Deze zijn bij de plaatsing in Ommeren vervangen door eenvoudige druipers.</w:t>
      </w:r>
    </w:p>
    <w:p w14:paraId="267315E7" w14:textId="77777777" w:rsidR="00F460D3" w:rsidRDefault="00F31A9A">
      <w:pPr>
        <w:pStyle w:val="T2Kunst"/>
        <w:jc w:val="left"/>
        <w:rPr>
          <w:lang w:val="nl-NL"/>
        </w:rPr>
      </w:pPr>
      <w:r>
        <w:rPr>
          <w:lang w:val="nl-NL"/>
        </w:rPr>
        <w:t xml:space="preserve">Dit fronttype is ten minste nog twee keer door de firma </w:t>
      </w:r>
      <w:proofErr w:type="spellStart"/>
      <w:r>
        <w:rPr>
          <w:lang w:val="nl-NL"/>
        </w:rPr>
        <w:t>Leichel</w:t>
      </w:r>
      <w:proofErr w:type="spellEnd"/>
      <w:r>
        <w:rPr>
          <w:lang w:val="nl-NL"/>
        </w:rPr>
        <w:t xml:space="preserve"> toegepast en wel in de Hervormde Kerk te Oosterblokker (bouwjaar onbekend) en in de Hervormde Kerk te Twisk (1890). De overeenkomsten tussen de drie orgelfronten zijn aanzienlijk. De weelderige vleugelstukken van de beide Noord-Hollandse orgels kunnen een idee geven van wat eens in Laren te zien is geweest.</w:t>
      </w:r>
    </w:p>
    <w:p w14:paraId="281C0DAB" w14:textId="77777777" w:rsidR="00F460D3" w:rsidRDefault="00F31A9A">
      <w:pPr>
        <w:pStyle w:val="T2Kunst"/>
        <w:jc w:val="left"/>
        <w:rPr>
          <w:lang w:val="nl-NL"/>
        </w:rPr>
      </w:pPr>
      <w:r>
        <w:rPr>
          <w:lang w:val="nl-NL"/>
        </w:rPr>
        <w:t xml:space="preserve">Het </w:t>
      </w:r>
      <w:proofErr w:type="spellStart"/>
      <w:r>
        <w:rPr>
          <w:lang w:val="nl-NL"/>
        </w:rPr>
        <w:t>Leichel</w:t>
      </w:r>
      <w:proofErr w:type="spellEnd"/>
      <w:r>
        <w:rPr>
          <w:lang w:val="nl-NL"/>
        </w:rPr>
        <w:t>-front heeft bij de plaatsing in Ommeren een behoorlijke veer moeten laten, maar de hoofdelementen zijn toch herkenbaar gebleven.</w:t>
      </w:r>
    </w:p>
    <w:p w14:paraId="57452F4A" w14:textId="77777777" w:rsidR="00F460D3" w:rsidRDefault="00F460D3">
      <w:pPr>
        <w:pStyle w:val="T1"/>
        <w:jc w:val="left"/>
        <w:rPr>
          <w:lang w:val="nl-NL"/>
        </w:rPr>
      </w:pPr>
    </w:p>
    <w:p w14:paraId="1433FF61" w14:textId="77777777" w:rsidR="00F460D3" w:rsidRDefault="00F31A9A">
      <w:pPr>
        <w:pStyle w:val="T3Lit"/>
        <w:jc w:val="left"/>
        <w:rPr>
          <w:b/>
          <w:bCs/>
          <w:lang w:val="nl-NL"/>
        </w:rPr>
      </w:pPr>
      <w:r>
        <w:rPr>
          <w:b/>
          <w:bCs/>
          <w:lang w:val="nl-NL"/>
        </w:rPr>
        <w:t>Literatuur</w:t>
      </w:r>
    </w:p>
    <w:p w14:paraId="29D8E962" w14:textId="77777777" w:rsidR="00F460D3" w:rsidRDefault="00F31A9A">
      <w:pPr>
        <w:pStyle w:val="T3Lit"/>
        <w:jc w:val="left"/>
        <w:rPr>
          <w:lang w:val="nl-NL"/>
        </w:rPr>
      </w:pPr>
      <w:r>
        <w:rPr>
          <w:i/>
          <w:iCs/>
          <w:lang w:val="nl-NL"/>
        </w:rPr>
        <w:t>Kerkelijke Courant</w:t>
      </w:r>
      <w:r>
        <w:rPr>
          <w:lang w:val="nl-NL"/>
        </w:rPr>
        <w:t>, 24/47 (1870).</w:t>
      </w:r>
    </w:p>
    <w:p w14:paraId="017E1079" w14:textId="77777777" w:rsidR="00F460D3" w:rsidRDefault="00F31A9A">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lang w:val="nl-NL"/>
        </w:rPr>
        <w:t>Verzameling van Disposities der verschillende Orgels in Nederland</w:t>
      </w:r>
      <w:r>
        <w:rPr>
          <w:iCs/>
          <w:lang w:val="nl-NL"/>
        </w:rPr>
        <w:t xml:space="preserve">. Rotterdam, 1885, </w:t>
      </w:r>
      <w:r>
        <w:rPr>
          <w:lang w:val="nl-NL"/>
        </w:rPr>
        <w:t>128.</w:t>
      </w:r>
    </w:p>
    <w:p w14:paraId="5C4AAA74" w14:textId="77777777" w:rsidR="00F460D3" w:rsidRDefault="00F31A9A">
      <w:pPr>
        <w:pStyle w:val="T3Lit"/>
        <w:jc w:val="left"/>
        <w:rPr>
          <w:lang w:val="nl-NL"/>
        </w:rPr>
      </w:pPr>
      <w:r>
        <w:rPr>
          <w:i/>
          <w:lang w:val="nl-NL"/>
        </w:rPr>
        <w:t>De Mixtuur</w:t>
      </w:r>
      <w:r>
        <w:rPr>
          <w:lang w:val="nl-NL"/>
        </w:rPr>
        <w:t>, 49 (1985), 786-787.</w:t>
      </w:r>
    </w:p>
    <w:p w14:paraId="3779FC55" w14:textId="77777777" w:rsidR="00F460D3" w:rsidRDefault="00F31A9A">
      <w:pPr>
        <w:pStyle w:val="T3Lit"/>
        <w:jc w:val="left"/>
        <w:rPr>
          <w:lang w:val="nl-NL"/>
        </w:rPr>
      </w:pPr>
      <w:r>
        <w:rPr>
          <w:i/>
          <w:iCs/>
          <w:lang w:val="nl-NL"/>
        </w:rPr>
        <w:t>Het Orgel</w:t>
      </w:r>
      <w:r>
        <w:rPr>
          <w:lang w:val="nl-NL"/>
        </w:rPr>
        <w:t>, 33/5 (1936), 39.</w:t>
      </w:r>
    </w:p>
    <w:p w14:paraId="5DD2262A" w14:textId="77777777" w:rsidR="00F460D3" w:rsidRDefault="00F31A9A">
      <w:pPr>
        <w:pStyle w:val="T3Lit"/>
        <w:jc w:val="left"/>
        <w:rPr>
          <w:lang w:val="nl-NL"/>
        </w:rPr>
      </w:pPr>
      <w:r>
        <w:rPr>
          <w:i/>
          <w:iCs/>
          <w:lang w:val="nl-NL"/>
        </w:rPr>
        <w:t>Stemmen voor Waarheid en Vrede</w:t>
      </w:r>
      <w:r>
        <w:rPr>
          <w:lang w:val="nl-NL"/>
        </w:rPr>
        <w:t>, 1869, 837; 1870, 1332.</w:t>
      </w:r>
    </w:p>
    <w:p w14:paraId="620EF891" w14:textId="77777777" w:rsidR="00F460D3" w:rsidRDefault="00F460D3">
      <w:pPr>
        <w:pStyle w:val="T3Lit"/>
        <w:jc w:val="left"/>
        <w:rPr>
          <w:lang w:val="nl-NL"/>
        </w:rPr>
      </w:pPr>
    </w:p>
    <w:p w14:paraId="7362AE4F" w14:textId="77777777" w:rsidR="00F460D3" w:rsidRDefault="00F31A9A">
      <w:pPr>
        <w:pStyle w:val="T3Lit"/>
        <w:jc w:val="left"/>
        <w:rPr>
          <w:lang w:val="nl-NL"/>
        </w:rPr>
      </w:pPr>
      <w:r>
        <w:rPr>
          <w:b/>
          <w:bCs/>
          <w:lang w:val="nl-NL"/>
        </w:rPr>
        <w:t>Niet gepubliceerde bron</w:t>
      </w:r>
    </w:p>
    <w:p w14:paraId="2BC61286" w14:textId="77777777" w:rsidR="00F460D3" w:rsidRDefault="00F31A9A">
      <w:pPr>
        <w:pStyle w:val="T3Lit"/>
        <w:jc w:val="left"/>
        <w:rPr>
          <w:lang w:val="nl-NL"/>
        </w:rPr>
      </w:pPr>
      <w:r>
        <w:rPr>
          <w:lang w:val="nl-NL"/>
        </w:rPr>
        <w:t xml:space="preserve">J.F. van Os, </w:t>
      </w:r>
      <w:r>
        <w:rPr>
          <w:i/>
          <w:iCs/>
          <w:lang w:val="nl-NL"/>
        </w:rPr>
        <w:t>Rapport betreffende het orgel in de Nederlands Hervormde Kerk te Laren (Gld).</w:t>
      </w:r>
      <w:r>
        <w:rPr>
          <w:lang w:val="nl-NL"/>
        </w:rPr>
        <w:t xml:space="preserve"> Aalten, 1977.</w:t>
      </w:r>
    </w:p>
    <w:p w14:paraId="68C1620A" w14:textId="77777777" w:rsidR="00F460D3" w:rsidRDefault="00F460D3">
      <w:pPr>
        <w:pStyle w:val="T3Lit"/>
        <w:jc w:val="left"/>
        <w:rPr>
          <w:lang w:val="nl-NL"/>
        </w:rPr>
      </w:pPr>
    </w:p>
    <w:p w14:paraId="5DDAFEC9" w14:textId="77777777" w:rsidR="00F460D3" w:rsidRDefault="00F31A9A">
      <w:pPr>
        <w:pStyle w:val="T3Lit"/>
        <w:jc w:val="left"/>
        <w:rPr>
          <w:lang w:val="nl-NL"/>
        </w:rPr>
      </w:pPr>
      <w:r>
        <w:rPr>
          <w:lang w:val="nl-NL"/>
        </w:rPr>
        <w:t>Orgelnummer 1131</w:t>
      </w:r>
    </w:p>
    <w:p w14:paraId="356D471A" w14:textId="77777777" w:rsidR="00F460D3" w:rsidRDefault="00F460D3">
      <w:pPr>
        <w:pStyle w:val="T1"/>
        <w:jc w:val="left"/>
        <w:rPr>
          <w:lang w:val="nl-NL"/>
        </w:rPr>
      </w:pPr>
    </w:p>
    <w:p w14:paraId="3C4D815E" w14:textId="77777777" w:rsidR="00F460D3" w:rsidRDefault="00F31A9A">
      <w:pPr>
        <w:pStyle w:val="Heading2"/>
        <w:rPr>
          <w:i w:val="0"/>
          <w:iCs/>
        </w:rPr>
      </w:pPr>
      <w:r>
        <w:rPr>
          <w:i w:val="0"/>
          <w:iCs/>
        </w:rPr>
        <w:t>Historische gegevens</w:t>
      </w:r>
    </w:p>
    <w:p w14:paraId="0468D396" w14:textId="77777777" w:rsidR="00F460D3" w:rsidRDefault="00F460D3">
      <w:pPr>
        <w:pStyle w:val="T1"/>
        <w:jc w:val="left"/>
        <w:rPr>
          <w:lang w:val="nl-NL"/>
        </w:rPr>
      </w:pPr>
    </w:p>
    <w:p w14:paraId="4489CC34" w14:textId="77777777" w:rsidR="00F460D3" w:rsidRDefault="00F31A9A">
      <w:pPr>
        <w:pStyle w:val="T1"/>
        <w:jc w:val="left"/>
        <w:rPr>
          <w:lang w:val="nl-NL"/>
        </w:rPr>
      </w:pPr>
      <w:r>
        <w:rPr>
          <w:lang w:val="nl-NL"/>
        </w:rPr>
        <w:t>Bouwers</w:t>
      </w:r>
    </w:p>
    <w:p w14:paraId="756BAEE5" w14:textId="77777777" w:rsidR="00F460D3" w:rsidRDefault="00F31A9A">
      <w:pPr>
        <w:pStyle w:val="T1"/>
        <w:jc w:val="left"/>
        <w:rPr>
          <w:lang w:val="nl-NL"/>
        </w:rPr>
      </w:pPr>
      <w:r>
        <w:rPr>
          <w:lang w:val="nl-NL"/>
        </w:rPr>
        <w:t xml:space="preserve">1. F. </w:t>
      </w:r>
      <w:proofErr w:type="spellStart"/>
      <w:r>
        <w:rPr>
          <w:lang w:val="nl-NL"/>
        </w:rPr>
        <w:t>Leichel</w:t>
      </w:r>
      <w:proofErr w:type="spellEnd"/>
    </w:p>
    <w:p w14:paraId="3F217663" w14:textId="77777777" w:rsidR="00F460D3" w:rsidRDefault="00F31A9A">
      <w:pPr>
        <w:pStyle w:val="T1"/>
        <w:jc w:val="left"/>
        <w:rPr>
          <w:lang w:val="nl-NL"/>
        </w:rPr>
      </w:pPr>
      <w:r>
        <w:rPr>
          <w:lang w:val="nl-NL"/>
        </w:rPr>
        <w:t>2. J.C. Sanders &amp; Zn</w:t>
      </w:r>
    </w:p>
    <w:p w14:paraId="01C77CB9" w14:textId="77777777" w:rsidR="00F460D3" w:rsidRDefault="00F31A9A">
      <w:pPr>
        <w:pStyle w:val="T1"/>
        <w:jc w:val="left"/>
        <w:rPr>
          <w:lang w:val="nl-NL"/>
        </w:rPr>
      </w:pPr>
      <w:r>
        <w:rPr>
          <w:lang w:val="nl-NL"/>
        </w:rPr>
        <w:t>3. E. Leeflang</w:t>
      </w:r>
    </w:p>
    <w:p w14:paraId="5D0886FE" w14:textId="77777777" w:rsidR="00F460D3" w:rsidRDefault="00F460D3">
      <w:pPr>
        <w:pStyle w:val="T1"/>
        <w:jc w:val="left"/>
        <w:rPr>
          <w:lang w:val="nl-NL"/>
        </w:rPr>
      </w:pPr>
    </w:p>
    <w:p w14:paraId="2B2FAA8C" w14:textId="77777777" w:rsidR="00F460D3" w:rsidRDefault="00F31A9A">
      <w:pPr>
        <w:pStyle w:val="T1"/>
        <w:jc w:val="left"/>
        <w:rPr>
          <w:lang w:val="nl-NL"/>
        </w:rPr>
      </w:pPr>
      <w:r>
        <w:rPr>
          <w:lang w:val="nl-NL"/>
        </w:rPr>
        <w:t>Jaren van oplevering</w:t>
      </w:r>
    </w:p>
    <w:p w14:paraId="5EAE9965" w14:textId="77777777" w:rsidR="00F460D3" w:rsidRDefault="00F31A9A">
      <w:pPr>
        <w:pStyle w:val="T1"/>
        <w:jc w:val="left"/>
        <w:rPr>
          <w:lang w:val="nl-NL"/>
        </w:rPr>
      </w:pPr>
      <w:r>
        <w:rPr>
          <w:lang w:val="nl-NL"/>
        </w:rPr>
        <w:t>1. 1870</w:t>
      </w:r>
    </w:p>
    <w:p w14:paraId="6B3F9E0B" w14:textId="77777777" w:rsidR="00F460D3" w:rsidRDefault="00F31A9A">
      <w:pPr>
        <w:pStyle w:val="T1"/>
        <w:jc w:val="left"/>
        <w:rPr>
          <w:lang w:val="nl-NL"/>
        </w:rPr>
      </w:pPr>
      <w:r>
        <w:rPr>
          <w:lang w:val="nl-NL"/>
        </w:rPr>
        <w:t>2. ca 1950</w:t>
      </w:r>
    </w:p>
    <w:p w14:paraId="029EEA7C" w14:textId="77777777" w:rsidR="00F460D3" w:rsidRDefault="00F31A9A">
      <w:pPr>
        <w:pStyle w:val="T1"/>
        <w:jc w:val="left"/>
        <w:rPr>
          <w:lang w:val="nl-NL"/>
        </w:rPr>
      </w:pPr>
      <w:r>
        <w:rPr>
          <w:lang w:val="nl-NL"/>
        </w:rPr>
        <w:t>3. 1984</w:t>
      </w:r>
    </w:p>
    <w:p w14:paraId="25964C79" w14:textId="77777777" w:rsidR="00F460D3" w:rsidRDefault="00F460D3">
      <w:pPr>
        <w:pStyle w:val="T1"/>
        <w:jc w:val="left"/>
        <w:rPr>
          <w:lang w:val="nl-NL"/>
        </w:rPr>
      </w:pPr>
    </w:p>
    <w:p w14:paraId="120084FF" w14:textId="77777777" w:rsidR="00F460D3" w:rsidRDefault="00F31A9A">
      <w:pPr>
        <w:pStyle w:val="T1"/>
        <w:jc w:val="left"/>
        <w:rPr>
          <w:lang w:val="nl-NL"/>
        </w:rPr>
      </w:pPr>
      <w:r>
        <w:rPr>
          <w:lang w:val="nl-NL"/>
        </w:rPr>
        <w:t>Oorspronkelijke locatie</w:t>
      </w:r>
    </w:p>
    <w:p w14:paraId="38FAD63F" w14:textId="77777777" w:rsidR="00F460D3" w:rsidRDefault="00F31A9A">
      <w:pPr>
        <w:pStyle w:val="T1"/>
        <w:jc w:val="left"/>
        <w:rPr>
          <w:lang w:val="nl-NL"/>
        </w:rPr>
      </w:pPr>
      <w:r>
        <w:rPr>
          <w:lang w:val="nl-NL"/>
        </w:rPr>
        <w:t>Laren (Gld), Hervormde Kerk</w:t>
      </w:r>
    </w:p>
    <w:p w14:paraId="09F9FDCA" w14:textId="77777777" w:rsidR="00F460D3" w:rsidRDefault="00F460D3">
      <w:pPr>
        <w:pStyle w:val="T1"/>
        <w:jc w:val="left"/>
        <w:rPr>
          <w:lang w:val="nl-NL"/>
        </w:rPr>
      </w:pPr>
    </w:p>
    <w:p w14:paraId="5689EC1F" w14:textId="77777777" w:rsidR="00F460D3" w:rsidRDefault="00F31A9A">
      <w:pPr>
        <w:pStyle w:val="T1"/>
        <w:jc w:val="left"/>
        <w:rPr>
          <w:lang w:val="nl-NL"/>
        </w:rPr>
      </w:pPr>
      <w:r>
        <w:rPr>
          <w:lang w:val="nl-NL"/>
        </w:rPr>
        <w:t xml:space="preserve">Dispositie volgens Van ’t </w:t>
      </w:r>
      <w:proofErr w:type="spellStart"/>
      <w:r>
        <w:rPr>
          <w:lang w:val="nl-NL"/>
        </w:rPr>
        <w:t>Kruijs</w:t>
      </w:r>
      <w:proofErr w:type="spellEnd"/>
      <w:r>
        <w:rPr>
          <w:lang w:val="nl-NL"/>
        </w:rPr>
        <w:t>*</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722"/>
        <w:gridCol w:w="825"/>
        <w:gridCol w:w="1304"/>
        <w:gridCol w:w="492"/>
      </w:tblGrid>
      <w:tr w:rsidR="00F460D3" w14:paraId="551FC3BA" w14:textId="77777777">
        <w:tc>
          <w:tcPr>
            <w:tcW w:w="1722" w:type="dxa"/>
          </w:tcPr>
          <w:p w14:paraId="043454E1" w14:textId="77777777" w:rsidR="00F460D3" w:rsidRDefault="00F31A9A">
            <w:pPr>
              <w:pStyle w:val="T4dispositie"/>
              <w:jc w:val="left"/>
              <w:rPr>
                <w:i/>
                <w:iCs/>
                <w:lang w:val="nl-NL"/>
              </w:rPr>
            </w:pPr>
            <w:r>
              <w:rPr>
                <w:i/>
                <w:iCs/>
                <w:lang w:val="nl-NL"/>
              </w:rPr>
              <w:t>Hoofdmanuaal</w:t>
            </w:r>
          </w:p>
          <w:p w14:paraId="66A8F9A1" w14:textId="77777777" w:rsidR="00F460D3" w:rsidRDefault="00F31A9A">
            <w:pPr>
              <w:pStyle w:val="T4dispositie"/>
              <w:jc w:val="left"/>
              <w:rPr>
                <w:lang w:val="nl-NL"/>
              </w:rPr>
            </w:pPr>
            <w:r>
              <w:rPr>
                <w:lang w:val="nl-NL"/>
              </w:rPr>
              <w:t>Bourdon</w:t>
            </w:r>
          </w:p>
          <w:p w14:paraId="7B7D70AC" w14:textId="77777777" w:rsidR="00F460D3" w:rsidRDefault="00F31A9A">
            <w:pPr>
              <w:pStyle w:val="T4dispositie"/>
              <w:jc w:val="left"/>
              <w:rPr>
                <w:lang w:val="nl-NL"/>
              </w:rPr>
            </w:pPr>
            <w:r>
              <w:rPr>
                <w:lang w:val="nl-NL"/>
              </w:rPr>
              <w:t>Prestant</w:t>
            </w:r>
          </w:p>
          <w:p w14:paraId="165878DD" w14:textId="77777777" w:rsidR="00F460D3" w:rsidRDefault="00F31A9A">
            <w:pPr>
              <w:pStyle w:val="T4dispositie"/>
              <w:jc w:val="left"/>
              <w:rPr>
                <w:lang w:val="nl-NL"/>
              </w:rPr>
            </w:pPr>
            <w:r>
              <w:rPr>
                <w:lang w:val="nl-NL"/>
              </w:rPr>
              <w:t>Viola di Gamba</w:t>
            </w:r>
          </w:p>
          <w:p w14:paraId="5B216BDC" w14:textId="77777777" w:rsidR="00F460D3" w:rsidRDefault="00F31A9A">
            <w:pPr>
              <w:pStyle w:val="T4dispositie"/>
              <w:jc w:val="left"/>
              <w:rPr>
                <w:lang w:val="nl-NL"/>
              </w:rPr>
            </w:pPr>
            <w:r>
              <w:rPr>
                <w:lang w:val="nl-NL"/>
              </w:rPr>
              <w:t>Octaaf</w:t>
            </w:r>
          </w:p>
          <w:p w14:paraId="2C33ABE4" w14:textId="77777777" w:rsidR="00F460D3" w:rsidRDefault="00F31A9A">
            <w:pPr>
              <w:pStyle w:val="T4dispositie"/>
              <w:jc w:val="left"/>
              <w:rPr>
                <w:lang w:val="nl-NL"/>
              </w:rPr>
            </w:pPr>
            <w:r>
              <w:rPr>
                <w:lang w:val="nl-NL"/>
              </w:rPr>
              <w:t>Quint</w:t>
            </w:r>
          </w:p>
          <w:p w14:paraId="555622EB" w14:textId="77777777" w:rsidR="00F460D3" w:rsidRDefault="00F31A9A">
            <w:pPr>
              <w:pStyle w:val="T4dispositie"/>
              <w:jc w:val="left"/>
              <w:rPr>
                <w:lang w:val="nl-NL"/>
              </w:rPr>
            </w:pPr>
            <w:r>
              <w:rPr>
                <w:lang w:val="nl-NL"/>
              </w:rPr>
              <w:lastRenderedPageBreak/>
              <w:t>Octaaf</w:t>
            </w:r>
          </w:p>
          <w:p w14:paraId="64866A16" w14:textId="77777777" w:rsidR="00F460D3" w:rsidRDefault="00F31A9A">
            <w:pPr>
              <w:pStyle w:val="T4dispositie"/>
              <w:jc w:val="left"/>
              <w:rPr>
                <w:lang w:val="nl-NL"/>
              </w:rPr>
            </w:pPr>
            <w:r>
              <w:rPr>
                <w:lang w:val="nl-NL"/>
              </w:rPr>
              <w:t>Mixtuur</w:t>
            </w:r>
          </w:p>
          <w:p w14:paraId="13A0AA3B" w14:textId="77777777" w:rsidR="00F460D3" w:rsidRDefault="00F31A9A">
            <w:pPr>
              <w:pStyle w:val="T4dispositie"/>
              <w:jc w:val="left"/>
              <w:rPr>
                <w:lang w:val="nl-NL"/>
              </w:rPr>
            </w:pPr>
            <w:r>
              <w:rPr>
                <w:lang w:val="nl-NL"/>
              </w:rPr>
              <w:t>Trompet</w:t>
            </w:r>
          </w:p>
        </w:tc>
        <w:tc>
          <w:tcPr>
            <w:tcW w:w="825" w:type="dxa"/>
          </w:tcPr>
          <w:p w14:paraId="15AF63EA" w14:textId="77777777" w:rsidR="00F460D3" w:rsidRDefault="00F460D3">
            <w:pPr>
              <w:pStyle w:val="T4dispositie"/>
              <w:jc w:val="left"/>
              <w:rPr>
                <w:lang w:val="nl-NL"/>
              </w:rPr>
            </w:pPr>
          </w:p>
          <w:p w14:paraId="0498D09E" w14:textId="77777777" w:rsidR="00F460D3" w:rsidRDefault="00F31A9A">
            <w:pPr>
              <w:pStyle w:val="T4dispositie"/>
              <w:jc w:val="left"/>
              <w:rPr>
                <w:lang w:val="nl-NL"/>
              </w:rPr>
            </w:pPr>
            <w:r>
              <w:rPr>
                <w:lang w:val="nl-NL"/>
              </w:rPr>
              <w:t>16'</w:t>
            </w:r>
          </w:p>
          <w:p w14:paraId="7587F13F" w14:textId="77777777" w:rsidR="00F460D3" w:rsidRDefault="00F31A9A">
            <w:pPr>
              <w:pStyle w:val="T4dispositie"/>
              <w:jc w:val="left"/>
              <w:rPr>
                <w:lang w:val="nl-NL"/>
              </w:rPr>
            </w:pPr>
            <w:r>
              <w:rPr>
                <w:lang w:val="nl-NL"/>
              </w:rPr>
              <w:t>8'</w:t>
            </w:r>
          </w:p>
          <w:p w14:paraId="7B3EF266" w14:textId="77777777" w:rsidR="00F460D3" w:rsidRDefault="00F31A9A">
            <w:pPr>
              <w:pStyle w:val="T4dispositie"/>
              <w:jc w:val="left"/>
              <w:rPr>
                <w:lang w:val="nl-NL"/>
              </w:rPr>
            </w:pPr>
            <w:r>
              <w:rPr>
                <w:lang w:val="nl-NL"/>
              </w:rPr>
              <w:t>8'</w:t>
            </w:r>
          </w:p>
          <w:p w14:paraId="38E61E47" w14:textId="77777777" w:rsidR="00F460D3" w:rsidRDefault="00F31A9A">
            <w:pPr>
              <w:pStyle w:val="T4dispositie"/>
              <w:jc w:val="left"/>
              <w:rPr>
                <w:lang w:val="nl-NL"/>
              </w:rPr>
            </w:pPr>
            <w:r>
              <w:rPr>
                <w:lang w:val="nl-NL"/>
              </w:rPr>
              <w:t>4'</w:t>
            </w:r>
          </w:p>
          <w:p w14:paraId="6F2460EF" w14:textId="77777777" w:rsidR="00F460D3" w:rsidRDefault="00F31A9A">
            <w:pPr>
              <w:pStyle w:val="T4dispositie"/>
              <w:jc w:val="left"/>
              <w:rPr>
                <w:lang w:val="nl-NL"/>
              </w:rPr>
            </w:pPr>
            <w:r>
              <w:rPr>
                <w:lang w:val="nl-NL"/>
              </w:rPr>
              <w:t>3'</w:t>
            </w:r>
          </w:p>
          <w:p w14:paraId="61A7942D" w14:textId="77777777" w:rsidR="00F460D3" w:rsidRDefault="00F31A9A">
            <w:pPr>
              <w:pStyle w:val="T4dispositie"/>
              <w:jc w:val="left"/>
              <w:rPr>
                <w:lang w:val="nl-NL"/>
              </w:rPr>
            </w:pPr>
            <w:r>
              <w:rPr>
                <w:lang w:val="nl-NL"/>
              </w:rPr>
              <w:lastRenderedPageBreak/>
              <w:t>2'</w:t>
            </w:r>
          </w:p>
          <w:p w14:paraId="74EC7D27" w14:textId="77777777" w:rsidR="00F460D3" w:rsidRDefault="00F31A9A">
            <w:pPr>
              <w:pStyle w:val="T4dispositie"/>
              <w:jc w:val="left"/>
              <w:rPr>
                <w:lang w:val="nl-NL"/>
              </w:rPr>
            </w:pPr>
            <w:r>
              <w:rPr>
                <w:lang w:val="nl-NL"/>
              </w:rPr>
              <w:t>3 st.</w:t>
            </w:r>
          </w:p>
          <w:p w14:paraId="2F8A3635" w14:textId="77777777" w:rsidR="00F460D3" w:rsidRDefault="00F31A9A">
            <w:pPr>
              <w:pStyle w:val="T4dispositie"/>
              <w:jc w:val="left"/>
              <w:rPr>
                <w:lang w:val="nl-NL"/>
              </w:rPr>
            </w:pPr>
            <w:r>
              <w:rPr>
                <w:lang w:val="nl-NL"/>
              </w:rPr>
              <w:t>8'</w:t>
            </w:r>
          </w:p>
        </w:tc>
        <w:tc>
          <w:tcPr>
            <w:tcW w:w="933" w:type="dxa"/>
          </w:tcPr>
          <w:p w14:paraId="644E5E9A" w14:textId="77777777" w:rsidR="00F460D3" w:rsidRDefault="00F31A9A">
            <w:pPr>
              <w:pStyle w:val="T4dispositie"/>
              <w:jc w:val="left"/>
              <w:rPr>
                <w:i/>
                <w:iCs/>
                <w:lang w:val="nl-NL"/>
              </w:rPr>
            </w:pPr>
            <w:r>
              <w:rPr>
                <w:i/>
                <w:iCs/>
                <w:lang w:val="nl-NL"/>
              </w:rPr>
              <w:lastRenderedPageBreak/>
              <w:t>Bovenmanuaal</w:t>
            </w:r>
          </w:p>
          <w:p w14:paraId="2D90217F" w14:textId="77777777" w:rsidR="00F460D3" w:rsidRDefault="00F31A9A">
            <w:pPr>
              <w:pStyle w:val="T4dispositie"/>
              <w:jc w:val="left"/>
              <w:rPr>
                <w:lang w:val="nl-NL"/>
              </w:rPr>
            </w:pPr>
            <w:proofErr w:type="spellStart"/>
            <w:r>
              <w:rPr>
                <w:lang w:val="nl-NL"/>
              </w:rPr>
              <w:t>Gedakt</w:t>
            </w:r>
            <w:proofErr w:type="spellEnd"/>
          </w:p>
          <w:p w14:paraId="0D61E007" w14:textId="77777777" w:rsidR="00F460D3" w:rsidRDefault="00F31A9A">
            <w:pPr>
              <w:pStyle w:val="T4dispositie"/>
              <w:jc w:val="left"/>
              <w:rPr>
                <w:lang w:val="nl-NL"/>
              </w:rPr>
            </w:pPr>
            <w:proofErr w:type="spellStart"/>
            <w:r>
              <w:rPr>
                <w:lang w:val="nl-NL"/>
              </w:rPr>
              <w:t>Salicionaal</w:t>
            </w:r>
            <w:proofErr w:type="spellEnd"/>
          </w:p>
          <w:p w14:paraId="7EDC2CAE" w14:textId="77777777" w:rsidR="00F460D3" w:rsidRDefault="00F31A9A">
            <w:pPr>
              <w:pStyle w:val="T4dispositie"/>
              <w:jc w:val="left"/>
              <w:rPr>
                <w:lang w:val="nl-NL"/>
              </w:rPr>
            </w:pPr>
            <w:r>
              <w:rPr>
                <w:lang w:val="nl-NL"/>
              </w:rPr>
              <w:t>Prestant</w:t>
            </w:r>
          </w:p>
          <w:p w14:paraId="5FAAFBA1" w14:textId="77777777" w:rsidR="00F460D3" w:rsidRDefault="00F31A9A">
            <w:pPr>
              <w:pStyle w:val="T4dispositie"/>
              <w:jc w:val="left"/>
              <w:rPr>
                <w:lang w:val="nl-NL"/>
              </w:rPr>
            </w:pPr>
            <w:r>
              <w:rPr>
                <w:lang w:val="nl-NL"/>
              </w:rPr>
              <w:t>Roerfluit</w:t>
            </w:r>
          </w:p>
        </w:tc>
        <w:tc>
          <w:tcPr>
            <w:tcW w:w="492" w:type="dxa"/>
          </w:tcPr>
          <w:p w14:paraId="3D844966" w14:textId="77777777" w:rsidR="00F460D3" w:rsidRDefault="00F460D3">
            <w:pPr>
              <w:pStyle w:val="T4dispositie"/>
              <w:jc w:val="left"/>
              <w:rPr>
                <w:lang w:val="nl-NL"/>
              </w:rPr>
            </w:pPr>
          </w:p>
          <w:p w14:paraId="170095D7" w14:textId="77777777" w:rsidR="00F460D3" w:rsidRDefault="00F31A9A">
            <w:pPr>
              <w:pStyle w:val="T4dispositie"/>
              <w:jc w:val="left"/>
              <w:rPr>
                <w:lang w:val="nl-NL"/>
              </w:rPr>
            </w:pPr>
            <w:r>
              <w:rPr>
                <w:lang w:val="nl-NL"/>
              </w:rPr>
              <w:t>8'</w:t>
            </w:r>
          </w:p>
          <w:p w14:paraId="0C810D09" w14:textId="77777777" w:rsidR="00F460D3" w:rsidRDefault="00F31A9A">
            <w:pPr>
              <w:pStyle w:val="T4dispositie"/>
              <w:jc w:val="left"/>
              <w:rPr>
                <w:lang w:val="nl-NL"/>
              </w:rPr>
            </w:pPr>
            <w:r>
              <w:rPr>
                <w:lang w:val="nl-NL"/>
              </w:rPr>
              <w:t>8'</w:t>
            </w:r>
          </w:p>
          <w:p w14:paraId="4DDDC106" w14:textId="77777777" w:rsidR="00F460D3" w:rsidRDefault="00F31A9A">
            <w:pPr>
              <w:pStyle w:val="T4dispositie"/>
              <w:jc w:val="left"/>
              <w:rPr>
                <w:lang w:val="nl-NL"/>
              </w:rPr>
            </w:pPr>
            <w:r>
              <w:rPr>
                <w:lang w:val="nl-NL"/>
              </w:rPr>
              <w:t>4'</w:t>
            </w:r>
          </w:p>
          <w:p w14:paraId="4F42EA35" w14:textId="77777777" w:rsidR="00F460D3" w:rsidRDefault="00F31A9A">
            <w:pPr>
              <w:pStyle w:val="T4dispositie"/>
              <w:jc w:val="left"/>
              <w:rPr>
                <w:lang w:val="nl-NL"/>
              </w:rPr>
            </w:pPr>
            <w:r>
              <w:rPr>
                <w:lang w:val="nl-NL"/>
              </w:rPr>
              <w:t>4'</w:t>
            </w:r>
          </w:p>
        </w:tc>
      </w:tr>
    </w:tbl>
    <w:p w14:paraId="3EA4938F" w14:textId="77777777" w:rsidR="00F460D3" w:rsidRDefault="00F460D3">
      <w:pPr>
        <w:pStyle w:val="T4dispositie"/>
        <w:jc w:val="left"/>
        <w:rPr>
          <w:lang w:val="nl-NL"/>
        </w:rPr>
      </w:pPr>
    </w:p>
    <w:p w14:paraId="4ABD9862" w14:textId="77777777" w:rsidR="00F460D3" w:rsidRDefault="00F31A9A">
      <w:pPr>
        <w:pStyle w:val="T4dispositie"/>
        <w:jc w:val="left"/>
        <w:rPr>
          <w:lang w:val="nl-NL"/>
        </w:rPr>
      </w:pPr>
      <w:proofErr w:type="gramStart"/>
      <w:r>
        <w:rPr>
          <w:lang w:val="nl-NL"/>
        </w:rPr>
        <w:t>koppeling</w:t>
      </w:r>
      <w:proofErr w:type="gramEnd"/>
    </w:p>
    <w:p w14:paraId="668BD3B9" w14:textId="77777777" w:rsidR="00F460D3" w:rsidRDefault="00F31A9A">
      <w:pPr>
        <w:pStyle w:val="T4dispositie"/>
        <w:jc w:val="left"/>
        <w:rPr>
          <w:lang w:val="nl-NL"/>
        </w:rPr>
      </w:pPr>
      <w:proofErr w:type="gramStart"/>
      <w:r>
        <w:rPr>
          <w:lang w:val="nl-NL"/>
        </w:rPr>
        <w:t>ventiel</w:t>
      </w:r>
      <w:proofErr w:type="gramEnd"/>
    </w:p>
    <w:p w14:paraId="1D463E2B" w14:textId="77777777" w:rsidR="00F460D3" w:rsidRDefault="00F31A9A">
      <w:pPr>
        <w:pStyle w:val="T4dispositie"/>
        <w:jc w:val="left"/>
        <w:rPr>
          <w:lang w:val="nl-NL"/>
        </w:rPr>
      </w:pPr>
      <w:proofErr w:type="gramStart"/>
      <w:r>
        <w:rPr>
          <w:lang w:val="nl-NL"/>
        </w:rPr>
        <w:t>aangehangen</w:t>
      </w:r>
      <w:proofErr w:type="gramEnd"/>
      <w:r>
        <w:rPr>
          <w:lang w:val="nl-NL"/>
        </w:rPr>
        <w:t xml:space="preserve"> pedaal</w:t>
      </w:r>
    </w:p>
    <w:p w14:paraId="2ACBC8EB" w14:textId="77777777" w:rsidR="00F460D3" w:rsidRDefault="00F460D3">
      <w:pPr>
        <w:pStyle w:val="T4dispositie"/>
        <w:jc w:val="left"/>
        <w:rPr>
          <w:lang w:val="nl-NL"/>
        </w:rPr>
      </w:pPr>
    </w:p>
    <w:p w14:paraId="66E7BC48" w14:textId="77777777" w:rsidR="00F460D3" w:rsidRDefault="00F31A9A">
      <w:pPr>
        <w:pStyle w:val="T4dispositie"/>
        <w:jc w:val="left"/>
        <w:rPr>
          <w:lang w:val="nl-NL"/>
        </w:rPr>
      </w:pPr>
      <w:r>
        <w:rPr>
          <w:lang w:val="nl-NL"/>
        </w:rPr>
        <w:t>* Het Bovenmanuaal was in feite een Onderpositief. Op het Hoofdmanuaal was vermoedelijk nog een Fluit 4' aanwezig; op het Bovenmanuaal was nog een vrije plaats</w:t>
      </w:r>
    </w:p>
    <w:p w14:paraId="632EF8FC" w14:textId="77777777" w:rsidR="00F460D3" w:rsidRDefault="00F460D3">
      <w:pPr>
        <w:pStyle w:val="T1"/>
        <w:jc w:val="left"/>
        <w:rPr>
          <w:lang w:val="nl-NL"/>
        </w:rPr>
      </w:pPr>
    </w:p>
    <w:p w14:paraId="1C12CBCB" w14:textId="77777777" w:rsidR="00F460D3" w:rsidRDefault="00F31A9A">
      <w:pPr>
        <w:pStyle w:val="T1"/>
        <w:jc w:val="left"/>
        <w:rPr>
          <w:lang w:val="nl-NL"/>
        </w:rPr>
      </w:pPr>
      <w:r>
        <w:rPr>
          <w:lang w:val="nl-NL"/>
        </w:rPr>
        <w:t xml:space="preserve">J. de </w:t>
      </w:r>
      <w:proofErr w:type="spellStart"/>
      <w:r>
        <w:rPr>
          <w:lang w:val="nl-NL"/>
        </w:rPr>
        <w:t>Koff</w:t>
      </w:r>
      <w:proofErr w:type="spellEnd"/>
      <w:r>
        <w:rPr>
          <w:lang w:val="nl-NL"/>
        </w:rPr>
        <w:t xml:space="preserve"> &amp; Zn 1936</w:t>
      </w:r>
    </w:p>
    <w:p w14:paraId="1820E1F9" w14:textId="77777777" w:rsidR="00F460D3" w:rsidRDefault="00F31A9A">
      <w:pPr>
        <w:pStyle w:val="T1"/>
        <w:jc w:val="left"/>
        <w:rPr>
          <w:lang w:val="nl-NL"/>
        </w:rPr>
      </w:pPr>
      <w:r>
        <w:rPr>
          <w:lang w:val="nl-NL"/>
        </w:rPr>
        <w:t>.</w:t>
      </w:r>
      <w:r>
        <w:rPr>
          <w:lang w:val="nl-NL"/>
        </w:rPr>
        <w:tab/>
      </w:r>
      <w:proofErr w:type="gramStart"/>
      <w:r>
        <w:rPr>
          <w:lang w:val="nl-NL"/>
        </w:rPr>
        <w:t>restauratie</w:t>
      </w:r>
      <w:proofErr w:type="gramEnd"/>
    </w:p>
    <w:p w14:paraId="4089BBEA" w14:textId="77777777" w:rsidR="00F460D3" w:rsidRDefault="00F31A9A">
      <w:pPr>
        <w:pStyle w:val="T1"/>
        <w:jc w:val="left"/>
        <w:rPr>
          <w:lang w:val="nl-NL"/>
        </w:rPr>
      </w:pPr>
      <w:r>
        <w:rPr>
          <w:lang w:val="nl-NL"/>
        </w:rPr>
        <w:t>.</w:t>
      </w:r>
      <w:r>
        <w:rPr>
          <w:lang w:val="nl-NL"/>
        </w:rPr>
        <w:tab/>
        <w:t>Trompet 8' vernieuwd</w:t>
      </w:r>
    </w:p>
    <w:p w14:paraId="7EFACB28" w14:textId="77777777" w:rsidR="00F460D3" w:rsidRDefault="00F460D3">
      <w:pPr>
        <w:pStyle w:val="T1"/>
        <w:jc w:val="left"/>
        <w:rPr>
          <w:lang w:val="nl-NL"/>
        </w:rPr>
      </w:pPr>
    </w:p>
    <w:p w14:paraId="7650C4D9" w14:textId="77777777" w:rsidR="00F460D3" w:rsidRDefault="00F31A9A">
      <w:pPr>
        <w:pStyle w:val="T1"/>
        <w:jc w:val="left"/>
        <w:rPr>
          <w:lang w:val="nl-NL"/>
        </w:rPr>
      </w:pPr>
      <w:r>
        <w:rPr>
          <w:lang w:val="nl-NL"/>
        </w:rPr>
        <w:t>1944</w:t>
      </w:r>
    </w:p>
    <w:p w14:paraId="139CBAD6" w14:textId="77777777" w:rsidR="00F460D3" w:rsidRDefault="00F31A9A">
      <w:pPr>
        <w:pStyle w:val="T1"/>
        <w:jc w:val="left"/>
        <w:rPr>
          <w:lang w:val="nl-NL"/>
        </w:rPr>
      </w:pPr>
      <w:r>
        <w:rPr>
          <w:lang w:val="nl-NL"/>
        </w:rPr>
        <w:t>.</w:t>
      </w:r>
      <w:r>
        <w:rPr>
          <w:lang w:val="nl-NL"/>
        </w:rPr>
        <w:tab/>
      </w:r>
      <w:proofErr w:type="gramStart"/>
      <w:r>
        <w:rPr>
          <w:lang w:val="nl-NL"/>
        </w:rPr>
        <w:t>orgel</w:t>
      </w:r>
      <w:proofErr w:type="gramEnd"/>
      <w:r>
        <w:rPr>
          <w:lang w:val="nl-NL"/>
        </w:rPr>
        <w:t xml:space="preserve"> beschadigd door oorlogsgeweld</w:t>
      </w:r>
    </w:p>
    <w:p w14:paraId="7EB85CE9" w14:textId="77777777" w:rsidR="00F460D3" w:rsidRDefault="00F460D3">
      <w:pPr>
        <w:pStyle w:val="T1"/>
        <w:jc w:val="left"/>
        <w:rPr>
          <w:lang w:val="nl-NL"/>
        </w:rPr>
      </w:pPr>
    </w:p>
    <w:p w14:paraId="01D14731" w14:textId="77777777" w:rsidR="00F460D3" w:rsidRDefault="00F31A9A">
      <w:pPr>
        <w:pStyle w:val="T1"/>
        <w:jc w:val="left"/>
        <w:rPr>
          <w:lang w:val="nl-NL"/>
        </w:rPr>
      </w:pPr>
      <w:r>
        <w:rPr>
          <w:lang w:val="nl-NL"/>
        </w:rPr>
        <w:t>J.C. Sanders &amp; Zn ca 1950</w:t>
      </w:r>
    </w:p>
    <w:p w14:paraId="54A4CFAF" w14:textId="77777777" w:rsidR="00F460D3" w:rsidRDefault="00F31A9A">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 en gewijzigd</w:t>
      </w:r>
    </w:p>
    <w:p w14:paraId="51C03ED9" w14:textId="77777777" w:rsidR="00F460D3" w:rsidRDefault="00F460D3">
      <w:pPr>
        <w:pStyle w:val="T1"/>
        <w:jc w:val="left"/>
        <w:rPr>
          <w:lang w:val="nl-NL"/>
        </w:rPr>
      </w:pPr>
    </w:p>
    <w:p w14:paraId="5737E63E" w14:textId="77777777" w:rsidR="00F460D3" w:rsidRDefault="00F31A9A">
      <w:pPr>
        <w:pStyle w:val="T1"/>
        <w:jc w:val="left"/>
        <w:rPr>
          <w:lang w:val="nl-NL"/>
        </w:rPr>
      </w:pPr>
      <w:r>
        <w:rPr>
          <w:lang w:val="nl-NL"/>
        </w:rPr>
        <w:t>Onbekend moment</w:t>
      </w:r>
    </w:p>
    <w:p w14:paraId="1688C971" w14:textId="77777777" w:rsidR="00F460D3" w:rsidRDefault="00F31A9A">
      <w:pPr>
        <w:pStyle w:val="T1"/>
        <w:jc w:val="left"/>
        <w:rPr>
          <w:lang w:val="nl-NL"/>
        </w:rPr>
      </w:pPr>
      <w:r>
        <w:rPr>
          <w:lang w:val="nl-NL"/>
        </w:rPr>
        <w:t>.</w:t>
      </w:r>
      <w:r>
        <w:rPr>
          <w:lang w:val="nl-NL"/>
        </w:rPr>
        <w:tab/>
      </w:r>
      <w:proofErr w:type="gramStart"/>
      <w:r>
        <w:rPr>
          <w:lang w:val="nl-NL"/>
        </w:rPr>
        <w:t>tremulant</w:t>
      </w:r>
      <w:proofErr w:type="gramEnd"/>
      <w:r>
        <w:rPr>
          <w:lang w:val="nl-NL"/>
        </w:rPr>
        <w:t xml:space="preserve"> aangebracht</w:t>
      </w:r>
    </w:p>
    <w:p w14:paraId="18A4C3A1" w14:textId="77777777" w:rsidR="00F460D3" w:rsidRDefault="00F460D3">
      <w:pPr>
        <w:pStyle w:val="T1"/>
        <w:jc w:val="left"/>
        <w:rPr>
          <w:lang w:val="nl-NL"/>
        </w:rPr>
      </w:pPr>
    </w:p>
    <w:p w14:paraId="03F1A739" w14:textId="77777777" w:rsidR="00F460D3" w:rsidRDefault="00F31A9A">
      <w:pPr>
        <w:pStyle w:val="T1"/>
        <w:jc w:val="left"/>
        <w:rPr>
          <w:lang w:val="nl-NL"/>
        </w:rPr>
      </w:pPr>
      <w:r>
        <w:rPr>
          <w:lang w:val="nl-NL"/>
        </w:rPr>
        <w:t xml:space="preserve">Dispositie 1977 volgens J.F. van Os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722"/>
        <w:gridCol w:w="825"/>
        <w:gridCol w:w="1483"/>
        <w:gridCol w:w="900"/>
        <w:gridCol w:w="900"/>
        <w:gridCol w:w="900"/>
      </w:tblGrid>
      <w:tr w:rsidR="00F460D3" w14:paraId="149C34DE" w14:textId="77777777">
        <w:tc>
          <w:tcPr>
            <w:tcW w:w="1722" w:type="dxa"/>
          </w:tcPr>
          <w:p w14:paraId="68A8DDDE" w14:textId="77777777" w:rsidR="00F460D3" w:rsidRDefault="00F31A9A">
            <w:pPr>
              <w:pStyle w:val="T4dispositie"/>
              <w:jc w:val="left"/>
              <w:rPr>
                <w:i/>
                <w:iCs/>
                <w:lang w:val="nl-NL"/>
              </w:rPr>
            </w:pPr>
            <w:r>
              <w:rPr>
                <w:i/>
                <w:iCs/>
                <w:lang w:val="nl-NL"/>
              </w:rPr>
              <w:t>Manuaal</w:t>
            </w:r>
          </w:p>
          <w:p w14:paraId="31547547" w14:textId="77777777" w:rsidR="00F460D3" w:rsidRDefault="00F31A9A">
            <w:pPr>
              <w:pStyle w:val="T4dispositie"/>
              <w:jc w:val="left"/>
              <w:rPr>
                <w:lang w:val="nl-NL"/>
              </w:rPr>
            </w:pPr>
            <w:r>
              <w:rPr>
                <w:lang w:val="nl-NL"/>
              </w:rPr>
              <w:t>Prestant</w:t>
            </w:r>
          </w:p>
          <w:p w14:paraId="1023E04A" w14:textId="77777777" w:rsidR="00F460D3" w:rsidRDefault="00F31A9A">
            <w:pPr>
              <w:pStyle w:val="T4dispositie"/>
              <w:jc w:val="left"/>
              <w:rPr>
                <w:lang w:val="nl-NL"/>
              </w:rPr>
            </w:pPr>
            <w:r>
              <w:rPr>
                <w:lang w:val="nl-NL"/>
              </w:rPr>
              <w:t>Bourdon</w:t>
            </w:r>
          </w:p>
          <w:p w14:paraId="4B6032E6" w14:textId="77777777" w:rsidR="00F460D3" w:rsidRDefault="00F31A9A">
            <w:pPr>
              <w:pStyle w:val="T4dispositie"/>
              <w:jc w:val="left"/>
              <w:rPr>
                <w:lang w:val="nl-NL"/>
              </w:rPr>
            </w:pPr>
            <w:r>
              <w:rPr>
                <w:lang w:val="nl-NL"/>
              </w:rPr>
              <w:t>Octaaf</w:t>
            </w:r>
          </w:p>
          <w:p w14:paraId="448D8E5A" w14:textId="77777777" w:rsidR="00F460D3" w:rsidRDefault="00F31A9A">
            <w:pPr>
              <w:pStyle w:val="T4dispositie"/>
              <w:jc w:val="left"/>
              <w:rPr>
                <w:lang w:val="nl-NL"/>
              </w:rPr>
            </w:pPr>
            <w:r>
              <w:rPr>
                <w:lang w:val="nl-NL"/>
              </w:rPr>
              <w:t>Fluit</w:t>
            </w:r>
          </w:p>
          <w:p w14:paraId="059AE2A6" w14:textId="77777777" w:rsidR="00F460D3" w:rsidRDefault="00F31A9A">
            <w:pPr>
              <w:pStyle w:val="T4dispositie"/>
              <w:jc w:val="left"/>
              <w:rPr>
                <w:lang w:val="nl-NL"/>
              </w:rPr>
            </w:pPr>
            <w:r>
              <w:rPr>
                <w:lang w:val="nl-NL"/>
              </w:rPr>
              <w:t>Quint</w:t>
            </w:r>
          </w:p>
          <w:p w14:paraId="21F5A684" w14:textId="77777777" w:rsidR="00F460D3" w:rsidRDefault="00F31A9A">
            <w:pPr>
              <w:pStyle w:val="T4dispositie"/>
              <w:jc w:val="left"/>
              <w:rPr>
                <w:lang w:val="nl-NL"/>
              </w:rPr>
            </w:pPr>
            <w:r>
              <w:rPr>
                <w:lang w:val="nl-NL"/>
              </w:rPr>
              <w:t>Octaaf</w:t>
            </w:r>
          </w:p>
          <w:p w14:paraId="6801CFDF" w14:textId="77777777" w:rsidR="00F460D3" w:rsidRDefault="00F31A9A">
            <w:pPr>
              <w:pStyle w:val="T4dispositie"/>
              <w:jc w:val="left"/>
              <w:rPr>
                <w:lang w:val="nl-NL"/>
              </w:rPr>
            </w:pPr>
            <w:proofErr w:type="spellStart"/>
            <w:r>
              <w:rPr>
                <w:lang w:val="nl-NL"/>
              </w:rPr>
              <w:t>Sesquialter</w:t>
            </w:r>
            <w:proofErr w:type="spellEnd"/>
          </w:p>
          <w:p w14:paraId="28908783" w14:textId="77777777" w:rsidR="00F460D3" w:rsidRDefault="00F31A9A">
            <w:pPr>
              <w:pStyle w:val="T4dispositie"/>
              <w:jc w:val="left"/>
              <w:rPr>
                <w:lang w:val="nl-NL"/>
              </w:rPr>
            </w:pPr>
            <w:r>
              <w:rPr>
                <w:lang w:val="nl-NL"/>
              </w:rPr>
              <w:t>Mixtuur</w:t>
            </w:r>
          </w:p>
          <w:p w14:paraId="4BAB7CD6" w14:textId="77777777" w:rsidR="00F460D3" w:rsidRDefault="00F31A9A">
            <w:pPr>
              <w:pStyle w:val="T4dispositie"/>
              <w:jc w:val="left"/>
              <w:rPr>
                <w:lang w:val="nl-NL"/>
              </w:rPr>
            </w:pPr>
            <w:r>
              <w:rPr>
                <w:lang w:val="nl-NL"/>
              </w:rPr>
              <w:t>Trompet B/D</w:t>
            </w:r>
          </w:p>
        </w:tc>
        <w:tc>
          <w:tcPr>
            <w:tcW w:w="825" w:type="dxa"/>
          </w:tcPr>
          <w:p w14:paraId="0CE10C31" w14:textId="77777777" w:rsidR="00F460D3" w:rsidRDefault="00F460D3">
            <w:pPr>
              <w:pStyle w:val="T4dispositie"/>
              <w:jc w:val="left"/>
              <w:rPr>
                <w:lang w:val="nl-NL"/>
              </w:rPr>
            </w:pPr>
          </w:p>
          <w:p w14:paraId="309D5D3D" w14:textId="77777777" w:rsidR="00F460D3" w:rsidRDefault="00F31A9A">
            <w:pPr>
              <w:pStyle w:val="T4dispositie"/>
              <w:jc w:val="left"/>
              <w:rPr>
                <w:lang w:val="nl-NL"/>
              </w:rPr>
            </w:pPr>
            <w:r>
              <w:rPr>
                <w:lang w:val="nl-NL"/>
              </w:rPr>
              <w:t>8'</w:t>
            </w:r>
          </w:p>
          <w:p w14:paraId="200EB1CC" w14:textId="77777777" w:rsidR="00F460D3" w:rsidRDefault="00F31A9A">
            <w:pPr>
              <w:pStyle w:val="T4dispositie"/>
              <w:jc w:val="left"/>
              <w:rPr>
                <w:lang w:val="nl-NL"/>
              </w:rPr>
            </w:pPr>
            <w:r>
              <w:rPr>
                <w:lang w:val="nl-NL"/>
              </w:rPr>
              <w:t>8'</w:t>
            </w:r>
          </w:p>
          <w:p w14:paraId="6EC7A145" w14:textId="77777777" w:rsidR="00F460D3" w:rsidRDefault="00F31A9A">
            <w:pPr>
              <w:pStyle w:val="T4dispositie"/>
              <w:jc w:val="left"/>
              <w:rPr>
                <w:lang w:val="nl-NL"/>
              </w:rPr>
            </w:pPr>
            <w:r>
              <w:rPr>
                <w:lang w:val="nl-NL"/>
              </w:rPr>
              <w:t>4'</w:t>
            </w:r>
          </w:p>
          <w:p w14:paraId="7B82BCD0" w14:textId="77777777" w:rsidR="00F460D3" w:rsidRDefault="00F31A9A">
            <w:pPr>
              <w:pStyle w:val="T4dispositie"/>
              <w:jc w:val="left"/>
              <w:rPr>
                <w:lang w:val="nl-NL"/>
              </w:rPr>
            </w:pPr>
            <w:r>
              <w:rPr>
                <w:lang w:val="nl-NL"/>
              </w:rPr>
              <w:t>4'</w:t>
            </w:r>
          </w:p>
          <w:p w14:paraId="6192755E" w14:textId="77777777" w:rsidR="00F460D3" w:rsidRDefault="00F31A9A">
            <w:pPr>
              <w:pStyle w:val="T4dispositie"/>
              <w:jc w:val="left"/>
              <w:rPr>
                <w:lang w:val="nl-NL"/>
              </w:rPr>
            </w:pPr>
            <w:r>
              <w:rPr>
                <w:lang w:val="nl-NL"/>
              </w:rPr>
              <w:t>3'</w:t>
            </w:r>
          </w:p>
          <w:p w14:paraId="4AAD7017" w14:textId="77777777" w:rsidR="00F460D3" w:rsidRDefault="00F31A9A">
            <w:pPr>
              <w:pStyle w:val="T4dispositie"/>
              <w:jc w:val="left"/>
              <w:rPr>
                <w:lang w:val="nl-NL"/>
              </w:rPr>
            </w:pPr>
            <w:r>
              <w:rPr>
                <w:lang w:val="nl-NL"/>
              </w:rPr>
              <w:t>2'</w:t>
            </w:r>
          </w:p>
          <w:p w14:paraId="7AB1ED21" w14:textId="77777777" w:rsidR="00F460D3" w:rsidRDefault="00F31A9A">
            <w:pPr>
              <w:pStyle w:val="T4dispositie"/>
              <w:jc w:val="left"/>
              <w:rPr>
                <w:lang w:val="nl-NL"/>
              </w:rPr>
            </w:pPr>
            <w:r>
              <w:rPr>
                <w:lang w:val="nl-NL"/>
              </w:rPr>
              <w:t>2 st.</w:t>
            </w:r>
          </w:p>
          <w:p w14:paraId="16E315D5" w14:textId="77777777" w:rsidR="00F460D3" w:rsidRDefault="00F31A9A">
            <w:pPr>
              <w:pStyle w:val="T4dispositie"/>
              <w:jc w:val="left"/>
              <w:rPr>
                <w:lang w:val="nl-NL"/>
              </w:rPr>
            </w:pPr>
            <w:r>
              <w:rPr>
                <w:lang w:val="nl-NL"/>
              </w:rPr>
              <w:t>3-4 st.</w:t>
            </w:r>
          </w:p>
          <w:p w14:paraId="20C9562F" w14:textId="77777777" w:rsidR="00F460D3" w:rsidRDefault="00F31A9A">
            <w:pPr>
              <w:pStyle w:val="T4dispositie"/>
              <w:jc w:val="left"/>
              <w:rPr>
                <w:lang w:val="nl-NL"/>
              </w:rPr>
            </w:pPr>
            <w:r>
              <w:rPr>
                <w:lang w:val="nl-NL"/>
              </w:rPr>
              <w:t>8'</w:t>
            </w:r>
          </w:p>
        </w:tc>
        <w:tc>
          <w:tcPr>
            <w:tcW w:w="1483" w:type="dxa"/>
          </w:tcPr>
          <w:p w14:paraId="66FC1FB0" w14:textId="77777777" w:rsidR="00F460D3" w:rsidRDefault="00F31A9A">
            <w:pPr>
              <w:pStyle w:val="T4dispositie"/>
              <w:jc w:val="left"/>
              <w:rPr>
                <w:i/>
                <w:iCs/>
                <w:lang w:val="nl-NL"/>
              </w:rPr>
            </w:pPr>
            <w:r>
              <w:rPr>
                <w:i/>
                <w:iCs/>
                <w:lang w:val="nl-NL"/>
              </w:rPr>
              <w:t xml:space="preserve">Onderpositief  </w:t>
            </w:r>
          </w:p>
          <w:p w14:paraId="7158A23D" w14:textId="77777777" w:rsidR="00F460D3" w:rsidRDefault="00F31A9A">
            <w:pPr>
              <w:pStyle w:val="T4dispositie"/>
              <w:jc w:val="left"/>
              <w:rPr>
                <w:lang w:val="nl-NL"/>
              </w:rPr>
            </w:pPr>
            <w:proofErr w:type="spellStart"/>
            <w:r>
              <w:rPr>
                <w:lang w:val="nl-NL"/>
              </w:rPr>
              <w:t>Quintadeen</w:t>
            </w:r>
            <w:proofErr w:type="spellEnd"/>
          </w:p>
          <w:p w14:paraId="7054EF4D" w14:textId="77777777" w:rsidR="00F460D3" w:rsidRDefault="00F31A9A">
            <w:pPr>
              <w:pStyle w:val="T4dispositie"/>
              <w:jc w:val="left"/>
              <w:rPr>
                <w:lang w:val="nl-NL"/>
              </w:rPr>
            </w:pPr>
            <w:r>
              <w:rPr>
                <w:lang w:val="nl-NL"/>
              </w:rPr>
              <w:t>Prestant</w:t>
            </w:r>
          </w:p>
          <w:p w14:paraId="056D419B" w14:textId="77777777" w:rsidR="00F460D3" w:rsidRDefault="00F31A9A">
            <w:pPr>
              <w:pStyle w:val="T4dispositie"/>
              <w:jc w:val="left"/>
              <w:rPr>
                <w:lang w:val="nl-NL"/>
              </w:rPr>
            </w:pPr>
            <w:r>
              <w:rPr>
                <w:lang w:val="nl-NL"/>
              </w:rPr>
              <w:t>Gedekt</w:t>
            </w:r>
          </w:p>
          <w:p w14:paraId="4B7A88B0" w14:textId="77777777" w:rsidR="00F460D3" w:rsidRDefault="00F31A9A">
            <w:pPr>
              <w:pStyle w:val="T4dispositie"/>
              <w:jc w:val="left"/>
              <w:rPr>
                <w:lang w:val="nl-NL"/>
              </w:rPr>
            </w:pPr>
            <w:r>
              <w:rPr>
                <w:lang w:val="nl-NL"/>
              </w:rPr>
              <w:t>Gemshoorn</w:t>
            </w:r>
          </w:p>
          <w:p w14:paraId="36DA9650" w14:textId="77777777" w:rsidR="00F460D3" w:rsidRDefault="00F31A9A">
            <w:pPr>
              <w:pStyle w:val="T4dispositie"/>
              <w:jc w:val="left"/>
              <w:rPr>
                <w:lang w:val="nl-NL"/>
              </w:rPr>
            </w:pPr>
            <w:proofErr w:type="spellStart"/>
            <w:r>
              <w:rPr>
                <w:lang w:val="nl-NL"/>
              </w:rPr>
              <w:t>Nasard</w:t>
            </w:r>
            <w:proofErr w:type="spellEnd"/>
          </w:p>
        </w:tc>
        <w:tc>
          <w:tcPr>
            <w:tcW w:w="900" w:type="dxa"/>
          </w:tcPr>
          <w:p w14:paraId="7AC554C0" w14:textId="77777777" w:rsidR="00F460D3" w:rsidRDefault="00F460D3">
            <w:pPr>
              <w:pStyle w:val="T4dispositie"/>
              <w:jc w:val="left"/>
              <w:rPr>
                <w:lang w:val="nl-NL"/>
              </w:rPr>
            </w:pPr>
          </w:p>
          <w:p w14:paraId="7F5133D8" w14:textId="77777777" w:rsidR="00F460D3" w:rsidRDefault="00F31A9A">
            <w:pPr>
              <w:pStyle w:val="T4dispositie"/>
              <w:jc w:val="left"/>
              <w:rPr>
                <w:lang w:val="nl-NL"/>
              </w:rPr>
            </w:pPr>
            <w:r>
              <w:rPr>
                <w:lang w:val="nl-NL"/>
              </w:rPr>
              <w:t>8'</w:t>
            </w:r>
          </w:p>
          <w:p w14:paraId="693EED76" w14:textId="77777777" w:rsidR="00F460D3" w:rsidRDefault="00F31A9A">
            <w:pPr>
              <w:pStyle w:val="T4dispositie"/>
              <w:jc w:val="left"/>
              <w:rPr>
                <w:lang w:val="nl-NL"/>
              </w:rPr>
            </w:pPr>
            <w:r>
              <w:rPr>
                <w:lang w:val="nl-NL"/>
              </w:rPr>
              <w:t>4'</w:t>
            </w:r>
          </w:p>
          <w:p w14:paraId="2E28BBC8" w14:textId="77777777" w:rsidR="00F460D3" w:rsidRDefault="00F31A9A">
            <w:pPr>
              <w:pStyle w:val="T4dispositie"/>
              <w:jc w:val="left"/>
              <w:rPr>
                <w:lang w:val="nl-NL"/>
              </w:rPr>
            </w:pPr>
            <w:r>
              <w:rPr>
                <w:lang w:val="nl-NL"/>
              </w:rPr>
              <w:t>4'</w:t>
            </w:r>
          </w:p>
          <w:p w14:paraId="6BB8C16B" w14:textId="77777777" w:rsidR="00F460D3" w:rsidRDefault="00F31A9A">
            <w:pPr>
              <w:pStyle w:val="T4dispositie"/>
              <w:jc w:val="left"/>
              <w:rPr>
                <w:lang w:val="nl-NL"/>
              </w:rPr>
            </w:pPr>
            <w:r>
              <w:rPr>
                <w:lang w:val="nl-NL"/>
              </w:rPr>
              <w:t>2'</w:t>
            </w:r>
          </w:p>
          <w:p w14:paraId="29E116F1" w14:textId="77777777" w:rsidR="00F460D3" w:rsidRDefault="00F31A9A">
            <w:pPr>
              <w:pStyle w:val="T4dispositie"/>
              <w:jc w:val="left"/>
              <w:rPr>
                <w:lang w:val="nl-NL"/>
              </w:rPr>
            </w:pPr>
            <w:r>
              <w:rPr>
                <w:lang w:val="nl-NL"/>
              </w:rPr>
              <w:t>1 1/3'</w:t>
            </w:r>
          </w:p>
        </w:tc>
        <w:tc>
          <w:tcPr>
            <w:tcW w:w="900" w:type="dxa"/>
          </w:tcPr>
          <w:p w14:paraId="3B39D2C6" w14:textId="77777777" w:rsidR="00F460D3" w:rsidRDefault="00F31A9A">
            <w:pPr>
              <w:pStyle w:val="T4dispositie"/>
              <w:jc w:val="left"/>
              <w:rPr>
                <w:i/>
                <w:iCs/>
                <w:lang w:val="nl-NL"/>
              </w:rPr>
            </w:pPr>
            <w:r>
              <w:rPr>
                <w:i/>
                <w:iCs/>
                <w:lang w:val="nl-NL"/>
              </w:rPr>
              <w:t>Pedaal</w:t>
            </w:r>
          </w:p>
          <w:p w14:paraId="3457CAC0" w14:textId="77777777" w:rsidR="00F460D3" w:rsidRDefault="00F31A9A">
            <w:pPr>
              <w:pStyle w:val="T4dispositie"/>
              <w:jc w:val="left"/>
              <w:rPr>
                <w:lang w:val="nl-NL"/>
              </w:rPr>
            </w:pPr>
            <w:r>
              <w:rPr>
                <w:lang w:val="nl-NL"/>
              </w:rPr>
              <w:t>Subbas</w:t>
            </w:r>
          </w:p>
        </w:tc>
        <w:tc>
          <w:tcPr>
            <w:tcW w:w="900" w:type="dxa"/>
          </w:tcPr>
          <w:p w14:paraId="2709F2E8" w14:textId="77777777" w:rsidR="00F460D3" w:rsidRDefault="00F460D3">
            <w:pPr>
              <w:pStyle w:val="T4dispositie"/>
              <w:jc w:val="left"/>
              <w:rPr>
                <w:lang w:val="nl-NL"/>
              </w:rPr>
            </w:pPr>
          </w:p>
          <w:p w14:paraId="43B868E0" w14:textId="77777777" w:rsidR="00F460D3" w:rsidRDefault="00F31A9A">
            <w:pPr>
              <w:pStyle w:val="T4dispositie"/>
              <w:jc w:val="left"/>
              <w:rPr>
                <w:lang w:val="nl-NL"/>
              </w:rPr>
            </w:pPr>
            <w:r>
              <w:rPr>
                <w:lang w:val="nl-NL"/>
              </w:rPr>
              <w:t>16'</w:t>
            </w:r>
          </w:p>
        </w:tc>
      </w:tr>
    </w:tbl>
    <w:p w14:paraId="47A4D3CF" w14:textId="77777777" w:rsidR="00F460D3" w:rsidRDefault="00F460D3">
      <w:pPr>
        <w:pStyle w:val="T4dispositie"/>
        <w:jc w:val="left"/>
        <w:rPr>
          <w:lang w:val="nl-NL"/>
        </w:rPr>
      </w:pPr>
    </w:p>
    <w:p w14:paraId="195E77A8" w14:textId="77777777" w:rsidR="00F460D3" w:rsidRDefault="00F31A9A">
      <w:pPr>
        <w:pStyle w:val="T4dispositie"/>
        <w:jc w:val="left"/>
        <w:rPr>
          <w:lang w:val="nl-NL"/>
        </w:rPr>
      </w:pPr>
      <w:proofErr w:type="gramStart"/>
      <w:r>
        <w:rPr>
          <w:lang w:val="nl-NL"/>
        </w:rPr>
        <w:t>drie</w:t>
      </w:r>
      <w:proofErr w:type="gramEnd"/>
      <w:r>
        <w:rPr>
          <w:lang w:val="nl-NL"/>
        </w:rPr>
        <w:t xml:space="preserve"> koppelingen</w:t>
      </w:r>
    </w:p>
    <w:p w14:paraId="58211822" w14:textId="77777777" w:rsidR="00F460D3" w:rsidRDefault="00F31A9A">
      <w:pPr>
        <w:pStyle w:val="T4dispositie"/>
        <w:jc w:val="left"/>
        <w:rPr>
          <w:lang w:val="nl-NL"/>
        </w:rPr>
      </w:pPr>
      <w:proofErr w:type="gramStart"/>
      <w:r>
        <w:rPr>
          <w:lang w:val="nl-NL"/>
        </w:rPr>
        <w:t>tremulant</w:t>
      </w:r>
      <w:proofErr w:type="gramEnd"/>
    </w:p>
    <w:p w14:paraId="08A7C1B9" w14:textId="77777777" w:rsidR="00F460D3" w:rsidRDefault="00F460D3">
      <w:pPr>
        <w:pStyle w:val="T1"/>
        <w:jc w:val="left"/>
        <w:rPr>
          <w:lang w:val="nl-NL"/>
        </w:rPr>
      </w:pPr>
    </w:p>
    <w:p w14:paraId="26BF82DE" w14:textId="77777777" w:rsidR="00F460D3" w:rsidRDefault="00F31A9A">
      <w:pPr>
        <w:pStyle w:val="T1"/>
        <w:jc w:val="left"/>
        <w:rPr>
          <w:lang w:val="nl-NL"/>
        </w:rPr>
      </w:pPr>
      <w:r>
        <w:rPr>
          <w:lang w:val="nl-NL"/>
        </w:rPr>
        <w:t>1983</w:t>
      </w:r>
    </w:p>
    <w:p w14:paraId="1C0C3C04" w14:textId="77777777" w:rsidR="00F460D3" w:rsidRDefault="00F31A9A">
      <w:pPr>
        <w:pStyle w:val="T1"/>
        <w:jc w:val="left"/>
        <w:rPr>
          <w:lang w:val="nl-NL"/>
        </w:rPr>
      </w:pPr>
      <w:r>
        <w:rPr>
          <w:lang w:val="nl-NL"/>
        </w:rPr>
        <w:t>.</w:t>
      </w:r>
      <w:r>
        <w:rPr>
          <w:lang w:val="nl-NL"/>
        </w:rPr>
        <w:tab/>
      </w:r>
      <w:proofErr w:type="gramStart"/>
      <w:r>
        <w:rPr>
          <w:lang w:val="nl-NL"/>
        </w:rPr>
        <w:t>nieuw</w:t>
      </w:r>
      <w:proofErr w:type="gramEnd"/>
      <w:r>
        <w:rPr>
          <w:lang w:val="nl-NL"/>
        </w:rPr>
        <w:t xml:space="preserve"> orgel te Laren; oude orgel aangekocht door E. Leeflang</w:t>
      </w:r>
    </w:p>
    <w:p w14:paraId="1C67363A" w14:textId="77777777" w:rsidR="00F460D3" w:rsidRDefault="00F460D3">
      <w:pPr>
        <w:pStyle w:val="T1"/>
        <w:jc w:val="left"/>
        <w:rPr>
          <w:lang w:val="nl-NL"/>
        </w:rPr>
      </w:pPr>
    </w:p>
    <w:p w14:paraId="3E982191" w14:textId="77777777" w:rsidR="00F460D3" w:rsidRDefault="00F31A9A">
      <w:pPr>
        <w:pStyle w:val="T1"/>
        <w:jc w:val="left"/>
        <w:rPr>
          <w:lang w:val="nl-NL"/>
        </w:rPr>
      </w:pPr>
      <w:r>
        <w:rPr>
          <w:lang w:val="nl-NL"/>
        </w:rPr>
        <w:t>Orgelbouw Ernst Leeflang 1984</w:t>
      </w:r>
    </w:p>
    <w:p w14:paraId="6D4C90FD" w14:textId="77777777" w:rsidR="00F460D3" w:rsidRDefault="00F31A9A">
      <w:pPr>
        <w:pStyle w:val="T1"/>
        <w:jc w:val="left"/>
        <w:rPr>
          <w:lang w:val="nl-NL"/>
        </w:rPr>
      </w:pPr>
      <w:r>
        <w:rPr>
          <w:lang w:val="nl-NL"/>
        </w:rPr>
        <w:t>.</w:t>
      </w:r>
      <w:r>
        <w:rPr>
          <w:lang w:val="nl-NL"/>
        </w:rPr>
        <w:tab/>
      </w:r>
      <w:proofErr w:type="gramStart"/>
      <w:r>
        <w:rPr>
          <w:lang w:val="nl-NL"/>
        </w:rPr>
        <w:t>orgel</w:t>
      </w:r>
      <w:proofErr w:type="gramEnd"/>
      <w:r>
        <w:rPr>
          <w:lang w:val="nl-NL"/>
        </w:rPr>
        <w:t xml:space="preserve"> verbouwd en geplaatst te Ommeren, Hervormde Kerk</w:t>
      </w:r>
    </w:p>
    <w:p w14:paraId="2D632788" w14:textId="77777777" w:rsidR="00F460D3" w:rsidRDefault="00F31A9A">
      <w:pPr>
        <w:pStyle w:val="T1"/>
        <w:jc w:val="left"/>
        <w:rPr>
          <w:lang w:val="nl-NL"/>
        </w:rPr>
      </w:pPr>
      <w:r>
        <w:rPr>
          <w:lang w:val="nl-NL"/>
        </w:rPr>
        <w:t>.</w:t>
      </w:r>
      <w:r>
        <w:rPr>
          <w:lang w:val="nl-NL"/>
        </w:rPr>
        <w:tab/>
      </w:r>
      <w:proofErr w:type="gramStart"/>
      <w:r>
        <w:rPr>
          <w:lang w:val="nl-NL"/>
        </w:rPr>
        <w:t>kas</w:t>
      </w:r>
      <w:proofErr w:type="gramEnd"/>
      <w:r>
        <w:rPr>
          <w:lang w:val="nl-NL"/>
        </w:rPr>
        <w:t xml:space="preserve"> gewijzigd, torens smaller gemaakt; vervolgens kas opnieuw geschilderd en verguld</w:t>
      </w:r>
    </w:p>
    <w:p w14:paraId="4FF05C5B" w14:textId="77777777" w:rsidR="00F460D3" w:rsidRDefault="00F31A9A">
      <w:pPr>
        <w:pStyle w:val="T1"/>
        <w:jc w:val="left"/>
        <w:rPr>
          <w:lang w:val="nl-NL"/>
        </w:rPr>
      </w:pPr>
      <w:r>
        <w:rPr>
          <w:lang w:val="nl-NL"/>
        </w:rPr>
        <w:t>.</w:t>
      </w:r>
      <w:r>
        <w:rPr>
          <w:lang w:val="nl-NL"/>
        </w:rPr>
        <w:tab/>
        <w:t>OP met bijbehorende klavier, mechanieken, lade en pijpwerk verwijderd</w:t>
      </w:r>
    </w:p>
    <w:p w14:paraId="5313E1A1" w14:textId="77777777" w:rsidR="00F460D3" w:rsidRDefault="00F31A9A">
      <w:pPr>
        <w:pStyle w:val="T1"/>
        <w:jc w:val="left"/>
        <w:rPr>
          <w:lang w:val="nl-NL"/>
        </w:rPr>
      </w:pPr>
      <w:r>
        <w:rPr>
          <w:lang w:val="nl-NL"/>
        </w:rPr>
        <w:t>.</w:t>
      </w:r>
      <w:r>
        <w:rPr>
          <w:lang w:val="nl-NL"/>
        </w:rPr>
        <w:tab/>
        <w:t>HW gehandhaafd, zinken bekers Trompet 8' vervangen door exemplaren van orgelmetaal</w:t>
      </w:r>
    </w:p>
    <w:p w14:paraId="3CC3BDC6" w14:textId="77777777" w:rsidR="00F460D3" w:rsidRDefault="00F460D3">
      <w:pPr>
        <w:pStyle w:val="T1"/>
        <w:jc w:val="left"/>
        <w:rPr>
          <w:lang w:val="nl-NL"/>
        </w:rPr>
      </w:pPr>
    </w:p>
    <w:p w14:paraId="3C541811" w14:textId="77777777" w:rsidR="00F460D3" w:rsidRDefault="00F31A9A">
      <w:pPr>
        <w:pStyle w:val="Heading2"/>
        <w:rPr>
          <w:i w:val="0"/>
          <w:iCs/>
        </w:rPr>
      </w:pPr>
      <w:r>
        <w:rPr>
          <w:i w:val="0"/>
          <w:iCs/>
        </w:rPr>
        <w:t>Technische gegevens</w:t>
      </w:r>
    </w:p>
    <w:p w14:paraId="012C146E" w14:textId="77777777" w:rsidR="00F460D3" w:rsidRDefault="00F460D3">
      <w:pPr>
        <w:pStyle w:val="T1"/>
        <w:jc w:val="left"/>
        <w:rPr>
          <w:lang w:val="nl-NL"/>
        </w:rPr>
      </w:pPr>
    </w:p>
    <w:p w14:paraId="131861AF" w14:textId="77777777" w:rsidR="00F460D3" w:rsidRDefault="00F31A9A">
      <w:pPr>
        <w:pStyle w:val="T1"/>
        <w:jc w:val="left"/>
        <w:rPr>
          <w:lang w:val="nl-NL"/>
        </w:rPr>
      </w:pPr>
      <w:r>
        <w:rPr>
          <w:lang w:val="nl-NL"/>
        </w:rPr>
        <w:t>Werkindeling</w:t>
      </w:r>
    </w:p>
    <w:p w14:paraId="29682003" w14:textId="77777777" w:rsidR="00F460D3" w:rsidRDefault="00F31A9A">
      <w:pPr>
        <w:pStyle w:val="T1"/>
        <w:jc w:val="left"/>
        <w:rPr>
          <w:lang w:val="nl-NL"/>
        </w:rPr>
      </w:pPr>
      <w:proofErr w:type="gramStart"/>
      <w:r>
        <w:rPr>
          <w:lang w:val="nl-NL"/>
        </w:rPr>
        <w:t>manuaal</w:t>
      </w:r>
      <w:proofErr w:type="gramEnd"/>
      <w:r>
        <w:rPr>
          <w:lang w:val="nl-NL"/>
        </w:rPr>
        <w:t>, pedaal</w:t>
      </w:r>
    </w:p>
    <w:p w14:paraId="1AA0E33A" w14:textId="77777777" w:rsidR="00F460D3" w:rsidRDefault="00F460D3">
      <w:pPr>
        <w:pStyle w:val="T1"/>
        <w:jc w:val="left"/>
        <w:rPr>
          <w:lang w:val="nl-NL"/>
        </w:rPr>
      </w:pPr>
    </w:p>
    <w:p w14:paraId="2939F8E2" w14:textId="77777777" w:rsidR="00F460D3" w:rsidRDefault="00F31A9A">
      <w:pPr>
        <w:pStyle w:val="T1"/>
        <w:jc w:val="left"/>
        <w:rPr>
          <w:lang w:val="nl-NL"/>
        </w:rPr>
      </w:pPr>
      <w:r>
        <w:rPr>
          <w:lang w:val="nl-NL"/>
        </w:rPr>
        <w:lastRenderedPageBreak/>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77"/>
        <w:gridCol w:w="825"/>
        <w:gridCol w:w="797"/>
        <w:gridCol w:w="492"/>
      </w:tblGrid>
      <w:tr w:rsidR="00F460D3" w14:paraId="0E18BA84" w14:textId="77777777">
        <w:tc>
          <w:tcPr>
            <w:tcW w:w="1277" w:type="dxa"/>
          </w:tcPr>
          <w:p w14:paraId="300DB8E7" w14:textId="77777777" w:rsidR="00F460D3" w:rsidRDefault="00F31A9A">
            <w:pPr>
              <w:pStyle w:val="T4dispositie"/>
              <w:jc w:val="left"/>
              <w:rPr>
                <w:i/>
                <w:iCs/>
                <w:lang w:val="nl-NL"/>
              </w:rPr>
            </w:pPr>
            <w:r>
              <w:rPr>
                <w:i/>
                <w:iCs/>
                <w:lang w:val="nl-NL"/>
              </w:rPr>
              <w:t>Manuaal</w:t>
            </w:r>
          </w:p>
          <w:p w14:paraId="197B39FE" w14:textId="77777777" w:rsidR="00F460D3" w:rsidRDefault="00F31A9A">
            <w:pPr>
              <w:pStyle w:val="T4dispositie"/>
              <w:jc w:val="left"/>
              <w:rPr>
                <w:lang w:val="nl-NL"/>
              </w:rPr>
            </w:pPr>
            <w:r>
              <w:rPr>
                <w:lang w:val="nl-NL"/>
              </w:rPr>
              <w:t>9 stemmen</w:t>
            </w:r>
          </w:p>
          <w:p w14:paraId="276C8CB8" w14:textId="77777777" w:rsidR="00F460D3" w:rsidRDefault="00F460D3">
            <w:pPr>
              <w:pStyle w:val="T4dispositie"/>
              <w:jc w:val="left"/>
              <w:rPr>
                <w:lang w:val="nl-NL"/>
              </w:rPr>
            </w:pPr>
          </w:p>
          <w:p w14:paraId="0A5F3CF6" w14:textId="77777777" w:rsidR="00F460D3" w:rsidRDefault="00F31A9A">
            <w:pPr>
              <w:pStyle w:val="T4dispositie"/>
              <w:jc w:val="left"/>
              <w:rPr>
                <w:lang w:val="nl-NL"/>
              </w:rPr>
            </w:pPr>
            <w:r>
              <w:rPr>
                <w:lang w:val="nl-NL"/>
              </w:rPr>
              <w:t>Prestant</w:t>
            </w:r>
          </w:p>
          <w:p w14:paraId="02B2577D" w14:textId="77777777" w:rsidR="00F460D3" w:rsidRDefault="00F31A9A">
            <w:pPr>
              <w:pStyle w:val="T4dispositie"/>
              <w:jc w:val="left"/>
              <w:rPr>
                <w:lang w:val="nl-NL"/>
              </w:rPr>
            </w:pPr>
            <w:r>
              <w:rPr>
                <w:lang w:val="nl-NL"/>
              </w:rPr>
              <w:t>Bourdon</w:t>
            </w:r>
          </w:p>
          <w:p w14:paraId="0ED31564" w14:textId="77777777" w:rsidR="00F460D3" w:rsidRDefault="00F31A9A">
            <w:pPr>
              <w:pStyle w:val="T4dispositie"/>
              <w:jc w:val="left"/>
              <w:rPr>
                <w:lang w:val="nl-NL"/>
              </w:rPr>
            </w:pPr>
            <w:r>
              <w:rPr>
                <w:lang w:val="nl-NL"/>
              </w:rPr>
              <w:t>Octaaf</w:t>
            </w:r>
          </w:p>
          <w:p w14:paraId="52E85749" w14:textId="77777777" w:rsidR="00F460D3" w:rsidRDefault="00F31A9A">
            <w:pPr>
              <w:pStyle w:val="T4dispositie"/>
              <w:jc w:val="left"/>
              <w:rPr>
                <w:lang w:val="nl-NL"/>
              </w:rPr>
            </w:pPr>
            <w:r>
              <w:rPr>
                <w:lang w:val="nl-NL"/>
              </w:rPr>
              <w:t>Fluit</w:t>
            </w:r>
          </w:p>
          <w:p w14:paraId="36697C53" w14:textId="77777777" w:rsidR="00F460D3" w:rsidRDefault="00F31A9A">
            <w:pPr>
              <w:pStyle w:val="T4dispositie"/>
              <w:jc w:val="left"/>
              <w:rPr>
                <w:lang w:val="nl-NL"/>
              </w:rPr>
            </w:pPr>
            <w:r>
              <w:rPr>
                <w:lang w:val="nl-NL"/>
              </w:rPr>
              <w:t>Quint</w:t>
            </w:r>
          </w:p>
          <w:p w14:paraId="07D3546C" w14:textId="77777777" w:rsidR="00F460D3" w:rsidRDefault="00F31A9A">
            <w:pPr>
              <w:pStyle w:val="T4dispositie"/>
              <w:jc w:val="left"/>
              <w:rPr>
                <w:lang w:val="nl-NL"/>
              </w:rPr>
            </w:pPr>
            <w:r>
              <w:rPr>
                <w:lang w:val="nl-NL"/>
              </w:rPr>
              <w:t>Octaaf</w:t>
            </w:r>
          </w:p>
          <w:p w14:paraId="515A65A9" w14:textId="77777777" w:rsidR="00F460D3" w:rsidRDefault="00F31A9A">
            <w:pPr>
              <w:pStyle w:val="T4dispositie"/>
              <w:jc w:val="left"/>
              <w:rPr>
                <w:lang w:val="nl-NL"/>
              </w:rPr>
            </w:pPr>
            <w:proofErr w:type="spellStart"/>
            <w:r>
              <w:rPr>
                <w:lang w:val="nl-NL"/>
              </w:rPr>
              <w:t>Sesquialter</w:t>
            </w:r>
            <w:proofErr w:type="spellEnd"/>
          </w:p>
          <w:p w14:paraId="13FAE79A" w14:textId="77777777" w:rsidR="00F460D3" w:rsidRDefault="00F31A9A">
            <w:pPr>
              <w:pStyle w:val="T4dispositie"/>
              <w:jc w:val="left"/>
              <w:rPr>
                <w:lang w:val="nl-NL"/>
              </w:rPr>
            </w:pPr>
            <w:r>
              <w:rPr>
                <w:lang w:val="nl-NL"/>
              </w:rPr>
              <w:t>Mixtuur</w:t>
            </w:r>
          </w:p>
          <w:p w14:paraId="1B93C54E" w14:textId="77777777" w:rsidR="00F460D3" w:rsidRDefault="00F31A9A">
            <w:pPr>
              <w:pStyle w:val="T4dispositie"/>
              <w:jc w:val="left"/>
              <w:rPr>
                <w:lang w:val="nl-NL"/>
              </w:rPr>
            </w:pPr>
            <w:r>
              <w:rPr>
                <w:lang w:val="nl-NL"/>
              </w:rPr>
              <w:t>Trompet B/D</w:t>
            </w:r>
          </w:p>
        </w:tc>
        <w:tc>
          <w:tcPr>
            <w:tcW w:w="825" w:type="dxa"/>
          </w:tcPr>
          <w:p w14:paraId="0F050A52" w14:textId="77777777" w:rsidR="00F460D3" w:rsidRDefault="00F460D3">
            <w:pPr>
              <w:pStyle w:val="T4dispositie"/>
              <w:jc w:val="left"/>
              <w:rPr>
                <w:lang w:val="nl-NL"/>
              </w:rPr>
            </w:pPr>
          </w:p>
          <w:p w14:paraId="4F699C1E" w14:textId="77777777" w:rsidR="00F460D3" w:rsidRDefault="00F460D3">
            <w:pPr>
              <w:pStyle w:val="T4dispositie"/>
              <w:jc w:val="left"/>
              <w:rPr>
                <w:lang w:val="nl-NL"/>
              </w:rPr>
            </w:pPr>
          </w:p>
          <w:p w14:paraId="21970ACF" w14:textId="77777777" w:rsidR="00F460D3" w:rsidRDefault="00F460D3">
            <w:pPr>
              <w:pStyle w:val="T4dispositie"/>
              <w:jc w:val="left"/>
              <w:rPr>
                <w:lang w:val="nl-NL"/>
              </w:rPr>
            </w:pPr>
          </w:p>
          <w:p w14:paraId="3A866DDB" w14:textId="77777777" w:rsidR="00F460D3" w:rsidRDefault="00F31A9A">
            <w:pPr>
              <w:pStyle w:val="T4dispositie"/>
              <w:jc w:val="left"/>
              <w:rPr>
                <w:lang w:val="nl-NL"/>
              </w:rPr>
            </w:pPr>
            <w:r>
              <w:rPr>
                <w:lang w:val="nl-NL"/>
              </w:rPr>
              <w:t>8'</w:t>
            </w:r>
          </w:p>
          <w:p w14:paraId="52314F69" w14:textId="77777777" w:rsidR="00F460D3" w:rsidRDefault="00F31A9A">
            <w:pPr>
              <w:pStyle w:val="T4dispositie"/>
              <w:jc w:val="left"/>
              <w:rPr>
                <w:lang w:val="nl-NL"/>
              </w:rPr>
            </w:pPr>
            <w:r>
              <w:rPr>
                <w:lang w:val="nl-NL"/>
              </w:rPr>
              <w:t>8'</w:t>
            </w:r>
          </w:p>
          <w:p w14:paraId="48C05BB7" w14:textId="77777777" w:rsidR="00F460D3" w:rsidRDefault="00F31A9A">
            <w:pPr>
              <w:pStyle w:val="T4dispositie"/>
              <w:jc w:val="left"/>
              <w:rPr>
                <w:lang w:val="nl-NL"/>
              </w:rPr>
            </w:pPr>
            <w:r>
              <w:rPr>
                <w:lang w:val="nl-NL"/>
              </w:rPr>
              <w:t>4'</w:t>
            </w:r>
          </w:p>
          <w:p w14:paraId="168B5CE4" w14:textId="77777777" w:rsidR="00F460D3" w:rsidRDefault="00F31A9A">
            <w:pPr>
              <w:pStyle w:val="T4dispositie"/>
              <w:jc w:val="left"/>
              <w:rPr>
                <w:lang w:val="nl-NL"/>
              </w:rPr>
            </w:pPr>
            <w:r>
              <w:rPr>
                <w:lang w:val="nl-NL"/>
              </w:rPr>
              <w:t>4'</w:t>
            </w:r>
          </w:p>
          <w:p w14:paraId="7B774F65" w14:textId="77777777" w:rsidR="00F460D3" w:rsidRDefault="00F31A9A">
            <w:pPr>
              <w:pStyle w:val="T4dispositie"/>
              <w:jc w:val="left"/>
              <w:rPr>
                <w:lang w:val="nl-NL"/>
              </w:rPr>
            </w:pPr>
            <w:r>
              <w:rPr>
                <w:lang w:val="nl-NL"/>
              </w:rPr>
              <w:t>3'</w:t>
            </w:r>
          </w:p>
          <w:p w14:paraId="2B2DDB37" w14:textId="77777777" w:rsidR="00F460D3" w:rsidRDefault="00F31A9A">
            <w:pPr>
              <w:pStyle w:val="T4dispositie"/>
              <w:jc w:val="left"/>
              <w:rPr>
                <w:lang w:val="nl-NL"/>
              </w:rPr>
            </w:pPr>
            <w:r>
              <w:rPr>
                <w:lang w:val="nl-NL"/>
              </w:rPr>
              <w:t>2'</w:t>
            </w:r>
          </w:p>
          <w:p w14:paraId="193F9AD5" w14:textId="77777777" w:rsidR="00F460D3" w:rsidRDefault="00F31A9A">
            <w:pPr>
              <w:pStyle w:val="T4dispositie"/>
              <w:jc w:val="left"/>
              <w:rPr>
                <w:lang w:val="nl-NL"/>
              </w:rPr>
            </w:pPr>
            <w:r>
              <w:rPr>
                <w:lang w:val="nl-NL"/>
              </w:rPr>
              <w:t>2 st.</w:t>
            </w:r>
          </w:p>
          <w:p w14:paraId="3823ACA7" w14:textId="77777777" w:rsidR="00F460D3" w:rsidRDefault="00F31A9A">
            <w:pPr>
              <w:pStyle w:val="T4dispositie"/>
              <w:jc w:val="left"/>
              <w:rPr>
                <w:lang w:val="nl-NL"/>
              </w:rPr>
            </w:pPr>
            <w:r>
              <w:rPr>
                <w:lang w:val="nl-NL"/>
              </w:rPr>
              <w:t>2-4 st.</w:t>
            </w:r>
          </w:p>
          <w:p w14:paraId="4BA36340" w14:textId="77777777" w:rsidR="00F460D3" w:rsidRDefault="00F31A9A">
            <w:pPr>
              <w:pStyle w:val="T4dispositie"/>
              <w:jc w:val="left"/>
              <w:rPr>
                <w:lang w:val="nl-NL"/>
              </w:rPr>
            </w:pPr>
            <w:r>
              <w:rPr>
                <w:lang w:val="nl-NL"/>
              </w:rPr>
              <w:t>8'</w:t>
            </w:r>
          </w:p>
        </w:tc>
        <w:tc>
          <w:tcPr>
            <w:tcW w:w="797" w:type="dxa"/>
          </w:tcPr>
          <w:p w14:paraId="56236D42" w14:textId="77777777" w:rsidR="00F460D3" w:rsidRDefault="00F31A9A">
            <w:pPr>
              <w:pStyle w:val="T4dispositie"/>
              <w:jc w:val="left"/>
              <w:rPr>
                <w:i/>
                <w:iCs/>
                <w:lang w:val="nl-NL"/>
              </w:rPr>
            </w:pPr>
            <w:r>
              <w:rPr>
                <w:i/>
                <w:iCs/>
                <w:lang w:val="nl-NL"/>
              </w:rPr>
              <w:t>Pedaal</w:t>
            </w:r>
          </w:p>
          <w:p w14:paraId="2823631B" w14:textId="77777777" w:rsidR="00F460D3" w:rsidRDefault="00F31A9A">
            <w:pPr>
              <w:pStyle w:val="T4dispositie"/>
              <w:jc w:val="left"/>
              <w:rPr>
                <w:lang w:val="nl-NL"/>
              </w:rPr>
            </w:pPr>
            <w:r>
              <w:rPr>
                <w:lang w:val="nl-NL"/>
              </w:rPr>
              <w:t>1 stem</w:t>
            </w:r>
          </w:p>
          <w:p w14:paraId="709DCC63" w14:textId="77777777" w:rsidR="00F460D3" w:rsidRDefault="00F460D3">
            <w:pPr>
              <w:pStyle w:val="T4dispositie"/>
              <w:jc w:val="left"/>
              <w:rPr>
                <w:lang w:val="nl-NL"/>
              </w:rPr>
            </w:pPr>
          </w:p>
          <w:p w14:paraId="70B6DA0A" w14:textId="77777777" w:rsidR="00F460D3" w:rsidRDefault="00F31A9A">
            <w:pPr>
              <w:pStyle w:val="T4dispositie"/>
              <w:jc w:val="left"/>
              <w:rPr>
                <w:lang w:val="nl-NL"/>
              </w:rPr>
            </w:pPr>
            <w:r>
              <w:rPr>
                <w:lang w:val="nl-NL"/>
              </w:rPr>
              <w:t>Subbas</w:t>
            </w:r>
          </w:p>
        </w:tc>
        <w:tc>
          <w:tcPr>
            <w:tcW w:w="492" w:type="dxa"/>
          </w:tcPr>
          <w:p w14:paraId="31D79703" w14:textId="77777777" w:rsidR="00F460D3" w:rsidRDefault="00F460D3">
            <w:pPr>
              <w:pStyle w:val="T4dispositie"/>
              <w:jc w:val="left"/>
              <w:rPr>
                <w:lang w:val="nl-NL"/>
              </w:rPr>
            </w:pPr>
          </w:p>
          <w:p w14:paraId="36C91ECA" w14:textId="77777777" w:rsidR="00F460D3" w:rsidRDefault="00F460D3">
            <w:pPr>
              <w:pStyle w:val="T4dispositie"/>
              <w:jc w:val="left"/>
              <w:rPr>
                <w:lang w:val="nl-NL"/>
              </w:rPr>
            </w:pPr>
          </w:p>
          <w:p w14:paraId="5CAEF6E9" w14:textId="77777777" w:rsidR="00F460D3" w:rsidRDefault="00F460D3">
            <w:pPr>
              <w:pStyle w:val="T4dispositie"/>
              <w:jc w:val="left"/>
              <w:rPr>
                <w:lang w:val="nl-NL"/>
              </w:rPr>
            </w:pPr>
          </w:p>
          <w:p w14:paraId="3F432615" w14:textId="77777777" w:rsidR="00F460D3" w:rsidRDefault="00F31A9A">
            <w:pPr>
              <w:pStyle w:val="T4dispositie"/>
              <w:jc w:val="left"/>
              <w:rPr>
                <w:lang w:val="nl-NL"/>
              </w:rPr>
            </w:pPr>
            <w:r>
              <w:rPr>
                <w:lang w:val="nl-NL"/>
              </w:rPr>
              <w:t>16'</w:t>
            </w:r>
          </w:p>
        </w:tc>
      </w:tr>
    </w:tbl>
    <w:p w14:paraId="65B806FC" w14:textId="77777777" w:rsidR="00F460D3" w:rsidRDefault="00F460D3">
      <w:pPr>
        <w:pStyle w:val="T1"/>
        <w:jc w:val="left"/>
        <w:rPr>
          <w:lang w:val="nl-NL"/>
        </w:rPr>
      </w:pPr>
    </w:p>
    <w:p w14:paraId="5FF0D1C1" w14:textId="77777777" w:rsidR="00F460D3" w:rsidRDefault="00F31A9A">
      <w:pPr>
        <w:pStyle w:val="T1"/>
        <w:jc w:val="left"/>
        <w:rPr>
          <w:lang w:val="nl-NL"/>
        </w:rPr>
      </w:pPr>
      <w:r>
        <w:rPr>
          <w:lang w:val="nl-NL"/>
        </w:rPr>
        <w:t>Werktuiglijke registers</w:t>
      </w:r>
    </w:p>
    <w:p w14:paraId="34ABBBA5" w14:textId="77777777" w:rsidR="00F460D3" w:rsidRDefault="00F31A9A">
      <w:pPr>
        <w:pStyle w:val="T1"/>
        <w:jc w:val="left"/>
        <w:rPr>
          <w:lang w:val="nl-NL"/>
        </w:rPr>
      </w:pPr>
      <w:proofErr w:type="gramStart"/>
      <w:r>
        <w:rPr>
          <w:lang w:val="nl-NL"/>
        </w:rPr>
        <w:t>pedaalkoppel</w:t>
      </w:r>
      <w:proofErr w:type="gramEnd"/>
    </w:p>
    <w:p w14:paraId="3B4A7D50" w14:textId="77777777" w:rsidR="00F460D3" w:rsidRDefault="00F31A9A">
      <w:pPr>
        <w:pStyle w:val="T1"/>
        <w:jc w:val="left"/>
        <w:rPr>
          <w:lang w:val="nl-NL"/>
        </w:rPr>
      </w:pPr>
      <w:proofErr w:type="gramStart"/>
      <w:r>
        <w:rPr>
          <w:lang w:val="nl-NL"/>
        </w:rPr>
        <w:t>tremulant</w:t>
      </w:r>
      <w:proofErr w:type="gramEnd"/>
    </w:p>
    <w:p w14:paraId="33B62DC5" w14:textId="77777777" w:rsidR="00F460D3" w:rsidRDefault="00F460D3">
      <w:pPr>
        <w:pStyle w:val="T1"/>
        <w:jc w:val="left"/>
        <w:rPr>
          <w:lang w:val="nl-NL"/>
        </w:rPr>
      </w:pPr>
    </w:p>
    <w:p w14:paraId="6F06B1E2" w14:textId="77777777" w:rsidR="00F460D3" w:rsidRDefault="00F31A9A">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91"/>
        <w:gridCol w:w="729"/>
      </w:tblGrid>
      <w:tr w:rsidR="00F460D3" w14:paraId="2B830A86" w14:textId="77777777">
        <w:tc>
          <w:tcPr>
            <w:tcW w:w="1291" w:type="dxa"/>
          </w:tcPr>
          <w:p w14:paraId="6EE32AB4" w14:textId="77777777" w:rsidR="00F460D3" w:rsidRDefault="00F31A9A">
            <w:pPr>
              <w:pStyle w:val="T1"/>
              <w:jc w:val="left"/>
              <w:rPr>
                <w:lang w:val="nl-NL"/>
              </w:rPr>
            </w:pPr>
            <w:proofErr w:type="spellStart"/>
            <w:r>
              <w:rPr>
                <w:lang w:val="nl-NL"/>
              </w:rPr>
              <w:t>Sesquialter</w:t>
            </w:r>
            <w:proofErr w:type="spellEnd"/>
          </w:p>
        </w:tc>
        <w:tc>
          <w:tcPr>
            <w:tcW w:w="729" w:type="dxa"/>
          </w:tcPr>
          <w:p w14:paraId="1BEA221F" w14:textId="77777777" w:rsidR="00F460D3" w:rsidRDefault="00F31A9A">
            <w:pPr>
              <w:pStyle w:val="T4dispositie"/>
              <w:jc w:val="left"/>
              <w:rPr>
                <w:lang w:val="nl-NL"/>
              </w:rPr>
            </w:pPr>
            <w:r>
              <w:rPr>
                <w:lang w:val="nl-NL"/>
              </w:rPr>
              <w:t>C</w:t>
            </w:r>
          </w:p>
          <w:p w14:paraId="002BB3F1" w14:textId="77777777" w:rsidR="00F460D3" w:rsidRDefault="00F31A9A">
            <w:pPr>
              <w:pStyle w:val="T4dispositie"/>
              <w:jc w:val="left"/>
              <w:rPr>
                <w:lang w:val="nl-NL"/>
              </w:rPr>
            </w:pPr>
            <w:r>
              <w:rPr>
                <w:lang w:val="nl-NL"/>
              </w:rPr>
              <w:t>2 2/3</w:t>
            </w:r>
          </w:p>
          <w:p w14:paraId="27A2CC44" w14:textId="77777777" w:rsidR="00F460D3" w:rsidRDefault="00F31A9A">
            <w:pPr>
              <w:pStyle w:val="T4dispositie"/>
              <w:jc w:val="left"/>
              <w:rPr>
                <w:lang w:val="nl-NL"/>
              </w:rPr>
            </w:pPr>
            <w:r>
              <w:rPr>
                <w:lang w:val="nl-NL"/>
              </w:rPr>
              <w:t>1 3/5</w:t>
            </w:r>
          </w:p>
        </w:tc>
      </w:tr>
    </w:tbl>
    <w:p w14:paraId="5D3772EC" w14:textId="77777777" w:rsidR="00F460D3" w:rsidRDefault="00F460D3">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28"/>
        <w:gridCol w:w="628"/>
        <w:gridCol w:w="619"/>
        <w:gridCol w:w="619"/>
        <w:gridCol w:w="716"/>
      </w:tblGrid>
      <w:tr w:rsidR="00F460D3" w14:paraId="17A34F72" w14:textId="77777777">
        <w:tc>
          <w:tcPr>
            <w:tcW w:w="1023" w:type="dxa"/>
          </w:tcPr>
          <w:p w14:paraId="3340A313" w14:textId="77777777" w:rsidR="00F460D3" w:rsidRDefault="00F31A9A">
            <w:pPr>
              <w:pStyle w:val="T1"/>
              <w:jc w:val="left"/>
              <w:rPr>
                <w:lang w:val="nl-NL"/>
              </w:rPr>
            </w:pPr>
            <w:r>
              <w:rPr>
                <w:lang w:val="nl-NL"/>
              </w:rPr>
              <w:t>Mixtuur</w:t>
            </w:r>
          </w:p>
        </w:tc>
        <w:tc>
          <w:tcPr>
            <w:tcW w:w="628" w:type="dxa"/>
          </w:tcPr>
          <w:p w14:paraId="51BCD37D" w14:textId="77777777" w:rsidR="00F460D3" w:rsidRDefault="00F31A9A">
            <w:pPr>
              <w:pStyle w:val="T4dispositie"/>
              <w:jc w:val="left"/>
              <w:rPr>
                <w:lang w:val="nl-NL"/>
              </w:rPr>
            </w:pPr>
            <w:r>
              <w:rPr>
                <w:lang w:val="nl-NL"/>
              </w:rPr>
              <w:t>C</w:t>
            </w:r>
          </w:p>
          <w:p w14:paraId="540A361B" w14:textId="77777777" w:rsidR="00F460D3" w:rsidRDefault="00F31A9A">
            <w:pPr>
              <w:pStyle w:val="T4dispositie"/>
              <w:jc w:val="left"/>
              <w:rPr>
                <w:lang w:val="nl-NL"/>
              </w:rPr>
            </w:pPr>
            <w:r>
              <w:rPr>
                <w:lang w:val="nl-NL"/>
              </w:rPr>
              <w:t>2</w:t>
            </w:r>
          </w:p>
          <w:p w14:paraId="26CA7F87" w14:textId="77777777" w:rsidR="00F460D3" w:rsidRDefault="00F31A9A">
            <w:pPr>
              <w:pStyle w:val="T4dispositie"/>
              <w:jc w:val="left"/>
              <w:rPr>
                <w:lang w:val="nl-NL"/>
              </w:rPr>
            </w:pPr>
            <w:r>
              <w:rPr>
                <w:lang w:val="nl-NL"/>
              </w:rPr>
              <w:t>1 1/3</w:t>
            </w:r>
          </w:p>
        </w:tc>
        <w:tc>
          <w:tcPr>
            <w:tcW w:w="628" w:type="dxa"/>
          </w:tcPr>
          <w:p w14:paraId="418B3017" w14:textId="77777777" w:rsidR="00F460D3" w:rsidRDefault="00F31A9A">
            <w:pPr>
              <w:pStyle w:val="T4dispositie"/>
              <w:jc w:val="left"/>
              <w:rPr>
                <w:lang w:val="nl-NL"/>
              </w:rPr>
            </w:pPr>
            <w:proofErr w:type="gramStart"/>
            <w:r>
              <w:rPr>
                <w:lang w:val="nl-NL"/>
              </w:rPr>
              <w:t>f</w:t>
            </w:r>
            <w:proofErr w:type="gramEnd"/>
          </w:p>
          <w:p w14:paraId="13C0B83A" w14:textId="77777777" w:rsidR="00F460D3" w:rsidRDefault="00F31A9A">
            <w:pPr>
              <w:pStyle w:val="T4dispositie"/>
              <w:jc w:val="left"/>
              <w:rPr>
                <w:lang w:val="nl-NL"/>
              </w:rPr>
            </w:pPr>
            <w:r>
              <w:rPr>
                <w:lang w:val="nl-NL"/>
              </w:rPr>
              <w:t>2 2/3</w:t>
            </w:r>
          </w:p>
          <w:p w14:paraId="636842B0" w14:textId="77777777" w:rsidR="00F460D3" w:rsidRDefault="00F31A9A">
            <w:pPr>
              <w:pStyle w:val="T4dispositie"/>
              <w:jc w:val="left"/>
              <w:rPr>
                <w:lang w:val="nl-NL"/>
              </w:rPr>
            </w:pPr>
            <w:r>
              <w:rPr>
                <w:lang w:val="nl-NL"/>
              </w:rPr>
              <w:t>2</w:t>
            </w:r>
          </w:p>
          <w:p w14:paraId="31D34DED" w14:textId="77777777" w:rsidR="00F460D3" w:rsidRDefault="00F31A9A">
            <w:pPr>
              <w:pStyle w:val="T4dispositie"/>
              <w:jc w:val="left"/>
              <w:rPr>
                <w:lang w:val="nl-NL"/>
              </w:rPr>
            </w:pPr>
            <w:r>
              <w:rPr>
                <w:lang w:val="nl-NL"/>
              </w:rPr>
              <w:t>1 1/3</w:t>
            </w:r>
          </w:p>
        </w:tc>
        <w:tc>
          <w:tcPr>
            <w:tcW w:w="619" w:type="dxa"/>
          </w:tcPr>
          <w:p w14:paraId="12615DD5" w14:textId="77777777" w:rsidR="00F460D3" w:rsidRDefault="00F31A9A">
            <w:pPr>
              <w:pStyle w:val="T4dispositie"/>
              <w:jc w:val="left"/>
              <w:rPr>
                <w:lang w:val="nl-NL"/>
              </w:rPr>
            </w:pPr>
            <w:proofErr w:type="gramStart"/>
            <w:r>
              <w:rPr>
                <w:lang w:val="nl-NL"/>
              </w:rPr>
              <w:t>b</w:t>
            </w:r>
            <w:proofErr w:type="gramEnd"/>
          </w:p>
          <w:p w14:paraId="3C597AF6" w14:textId="77777777" w:rsidR="00F460D3" w:rsidRDefault="00F31A9A">
            <w:pPr>
              <w:pStyle w:val="T4dispositie"/>
              <w:jc w:val="left"/>
              <w:rPr>
                <w:lang w:val="nl-NL"/>
              </w:rPr>
            </w:pPr>
            <w:r>
              <w:rPr>
                <w:lang w:val="nl-NL"/>
              </w:rPr>
              <w:t>5 1/3</w:t>
            </w:r>
          </w:p>
          <w:p w14:paraId="4FCF0D40" w14:textId="77777777" w:rsidR="00F460D3" w:rsidRDefault="00F31A9A">
            <w:pPr>
              <w:pStyle w:val="T4dispositie"/>
              <w:jc w:val="left"/>
              <w:rPr>
                <w:lang w:val="nl-NL"/>
              </w:rPr>
            </w:pPr>
            <w:r>
              <w:rPr>
                <w:lang w:val="nl-NL"/>
              </w:rPr>
              <w:t>2 2/3</w:t>
            </w:r>
          </w:p>
          <w:p w14:paraId="553C40F1" w14:textId="77777777" w:rsidR="00F460D3" w:rsidRDefault="00F31A9A">
            <w:pPr>
              <w:pStyle w:val="T4dispositie"/>
              <w:jc w:val="left"/>
              <w:rPr>
                <w:lang w:val="nl-NL"/>
              </w:rPr>
            </w:pPr>
            <w:r>
              <w:rPr>
                <w:lang w:val="nl-NL"/>
              </w:rPr>
              <w:t>2</w:t>
            </w:r>
          </w:p>
        </w:tc>
        <w:tc>
          <w:tcPr>
            <w:tcW w:w="619" w:type="dxa"/>
          </w:tcPr>
          <w:p w14:paraId="03943E96" w14:textId="77777777" w:rsidR="00F460D3" w:rsidRDefault="00F31A9A">
            <w:pPr>
              <w:pStyle w:val="T4dispositie"/>
              <w:jc w:val="left"/>
              <w:rPr>
                <w:vertAlign w:val="superscript"/>
                <w:lang w:val="nl-NL"/>
              </w:rPr>
            </w:pPr>
            <w:proofErr w:type="gramStart"/>
            <w:r>
              <w:rPr>
                <w:lang w:val="nl-NL"/>
              </w:rPr>
              <w:t>f</w:t>
            </w:r>
            <w:proofErr w:type="gramEnd"/>
            <w:r>
              <w:rPr>
                <w:vertAlign w:val="superscript"/>
                <w:lang w:val="nl-NL"/>
              </w:rPr>
              <w:t>1</w:t>
            </w:r>
          </w:p>
          <w:p w14:paraId="6931BC95" w14:textId="77777777" w:rsidR="00F460D3" w:rsidRDefault="00F31A9A">
            <w:pPr>
              <w:pStyle w:val="T4dispositie"/>
              <w:jc w:val="left"/>
              <w:rPr>
                <w:lang w:val="nl-NL"/>
              </w:rPr>
            </w:pPr>
            <w:r>
              <w:rPr>
                <w:lang w:val="nl-NL"/>
              </w:rPr>
              <w:t>8</w:t>
            </w:r>
          </w:p>
          <w:p w14:paraId="341C93E5" w14:textId="77777777" w:rsidR="00F460D3" w:rsidRDefault="00F31A9A">
            <w:pPr>
              <w:pStyle w:val="T4dispositie"/>
              <w:jc w:val="left"/>
              <w:rPr>
                <w:lang w:val="nl-NL"/>
              </w:rPr>
            </w:pPr>
            <w:r>
              <w:rPr>
                <w:lang w:val="nl-NL"/>
              </w:rPr>
              <w:t>5 1/3</w:t>
            </w:r>
          </w:p>
          <w:p w14:paraId="47628405" w14:textId="77777777" w:rsidR="00F460D3" w:rsidRDefault="00F31A9A">
            <w:pPr>
              <w:pStyle w:val="T4dispositie"/>
              <w:jc w:val="left"/>
              <w:rPr>
                <w:lang w:val="nl-NL"/>
              </w:rPr>
            </w:pPr>
            <w:r>
              <w:rPr>
                <w:lang w:val="nl-NL"/>
              </w:rPr>
              <w:t>2 2/3</w:t>
            </w:r>
          </w:p>
          <w:p w14:paraId="296F86C4" w14:textId="77777777" w:rsidR="00F460D3" w:rsidRDefault="00F31A9A">
            <w:pPr>
              <w:pStyle w:val="T4dispositie"/>
              <w:jc w:val="left"/>
              <w:rPr>
                <w:lang w:val="nl-NL"/>
              </w:rPr>
            </w:pPr>
            <w:r>
              <w:rPr>
                <w:lang w:val="nl-NL"/>
              </w:rPr>
              <w:t>2</w:t>
            </w:r>
          </w:p>
        </w:tc>
        <w:tc>
          <w:tcPr>
            <w:tcW w:w="716" w:type="dxa"/>
          </w:tcPr>
          <w:p w14:paraId="3691C39A" w14:textId="77777777" w:rsidR="00F460D3" w:rsidRDefault="00F31A9A">
            <w:pPr>
              <w:pStyle w:val="T4dispositie"/>
              <w:jc w:val="left"/>
              <w:rPr>
                <w:vertAlign w:val="superscript"/>
                <w:lang w:val="nl-NL"/>
              </w:rPr>
            </w:pPr>
            <w:proofErr w:type="gramStart"/>
            <w:r>
              <w:rPr>
                <w:lang w:val="nl-NL"/>
              </w:rPr>
              <w:t>f</w:t>
            </w:r>
            <w:proofErr w:type="gramEnd"/>
            <w:r>
              <w:rPr>
                <w:vertAlign w:val="superscript"/>
                <w:lang w:val="nl-NL"/>
              </w:rPr>
              <w:t>2</w:t>
            </w:r>
          </w:p>
          <w:p w14:paraId="1109BFD8" w14:textId="77777777" w:rsidR="00F460D3" w:rsidRDefault="00F31A9A">
            <w:pPr>
              <w:pStyle w:val="T4dispositie"/>
              <w:jc w:val="left"/>
              <w:rPr>
                <w:lang w:val="nl-NL"/>
              </w:rPr>
            </w:pPr>
            <w:r>
              <w:rPr>
                <w:lang w:val="nl-NL"/>
              </w:rPr>
              <w:t>10 2/3</w:t>
            </w:r>
          </w:p>
          <w:p w14:paraId="3E116D3A" w14:textId="77777777" w:rsidR="00F460D3" w:rsidRDefault="00F31A9A">
            <w:pPr>
              <w:pStyle w:val="T4dispositie"/>
              <w:jc w:val="left"/>
              <w:rPr>
                <w:lang w:val="nl-NL"/>
              </w:rPr>
            </w:pPr>
            <w:r>
              <w:rPr>
                <w:lang w:val="nl-NL"/>
              </w:rPr>
              <w:t>8</w:t>
            </w:r>
          </w:p>
          <w:p w14:paraId="3D9826E8" w14:textId="77777777" w:rsidR="00F460D3" w:rsidRDefault="00F31A9A">
            <w:pPr>
              <w:pStyle w:val="T4dispositie"/>
              <w:jc w:val="left"/>
              <w:rPr>
                <w:lang w:val="nl-NL"/>
              </w:rPr>
            </w:pPr>
            <w:r>
              <w:rPr>
                <w:lang w:val="nl-NL"/>
              </w:rPr>
              <w:t>5 1/3</w:t>
            </w:r>
          </w:p>
          <w:p w14:paraId="11196E26" w14:textId="77777777" w:rsidR="00F460D3" w:rsidRDefault="00F31A9A">
            <w:pPr>
              <w:pStyle w:val="T4dispositie"/>
              <w:jc w:val="left"/>
              <w:rPr>
                <w:lang w:val="nl-NL"/>
              </w:rPr>
            </w:pPr>
            <w:r>
              <w:rPr>
                <w:lang w:val="nl-NL"/>
              </w:rPr>
              <w:t>2</w:t>
            </w:r>
          </w:p>
        </w:tc>
      </w:tr>
    </w:tbl>
    <w:p w14:paraId="6F2B7F42" w14:textId="77777777" w:rsidR="00F460D3" w:rsidRDefault="00F460D3">
      <w:pPr>
        <w:pStyle w:val="T1"/>
        <w:jc w:val="left"/>
        <w:rPr>
          <w:lang w:val="nl-NL"/>
        </w:rPr>
      </w:pPr>
    </w:p>
    <w:p w14:paraId="72BE05AD" w14:textId="77777777" w:rsidR="00F460D3" w:rsidRDefault="00F31A9A">
      <w:pPr>
        <w:pStyle w:val="T1"/>
        <w:jc w:val="left"/>
        <w:rPr>
          <w:lang w:val="nl-NL"/>
        </w:rPr>
      </w:pPr>
      <w:r>
        <w:rPr>
          <w:lang w:val="nl-NL"/>
        </w:rPr>
        <w:t>Toonhoogte</w:t>
      </w:r>
    </w:p>
    <w:p w14:paraId="7EECC40A" w14:textId="77777777" w:rsidR="00F460D3" w:rsidRDefault="00F31A9A">
      <w:pPr>
        <w:pStyle w:val="T1"/>
        <w:jc w:val="left"/>
        <w:rPr>
          <w:lang w:val="nl-NL"/>
        </w:rPr>
      </w:pPr>
      <w:proofErr w:type="gramStart"/>
      <w:r>
        <w:rPr>
          <w:lang w:val="nl-NL"/>
        </w:rPr>
        <w:t>a</w:t>
      </w:r>
      <w:proofErr w:type="gramEnd"/>
      <w:r>
        <w:rPr>
          <w:vertAlign w:val="superscript"/>
          <w:lang w:val="nl-NL"/>
        </w:rPr>
        <w:t>1</w:t>
      </w:r>
      <w:r>
        <w:rPr>
          <w:lang w:val="nl-NL"/>
        </w:rPr>
        <w:t xml:space="preserve"> = 434 Hz</w:t>
      </w:r>
    </w:p>
    <w:p w14:paraId="5C29C01F" w14:textId="77777777" w:rsidR="00F460D3" w:rsidRDefault="00F31A9A">
      <w:pPr>
        <w:pStyle w:val="T1"/>
        <w:jc w:val="left"/>
        <w:rPr>
          <w:lang w:val="nl-NL"/>
        </w:rPr>
      </w:pPr>
      <w:r>
        <w:rPr>
          <w:lang w:val="nl-NL"/>
        </w:rPr>
        <w:t>Temperatuur</w:t>
      </w:r>
    </w:p>
    <w:p w14:paraId="48BC5548" w14:textId="77777777" w:rsidR="00F460D3" w:rsidRDefault="00F31A9A">
      <w:pPr>
        <w:pStyle w:val="T1"/>
        <w:jc w:val="left"/>
        <w:rPr>
          <w:lang w:val="nl-NL"/>
        </w:rPr>
      </w:pPr>
      <w:proofErr w:type="gramStart"/>
      <w:r>
        <w:rPr>
          <w:lang w:val="nl-NL"/>
        </w:rPr>
        <w:t>evenredig</w:t>
      </w:r>
      <w:proofErr w:type="gramEnd"/>
      <w:r>
        <w:rPr>
          <w:lang w:val="nl-NL"/>
        </w:rPr>
        <w:t xml:space="preserve"> zwevend</w:t>
      </w:r>
    </w:p>
    <w:p w14:paraId="7C2073D5" w14:textId="77777777" w:rsidR="00F460D3" w:rsidRDefault="00F460D3">
      <w:pPr>
        <w:pStyle w:val="T1"/>
        <w:jc w:val="left"/>
        <w:rPr>
          <w:lang w:val="nl-NL"/>
        </w:rPr>
      </w:pPr>
    </w:p>
    <w:p w14:paraId="0408B9EE" w14:textId="77777777" w:rsidR="00F460D3" w:rsidRDefault="00F31A9A">
      <w:pPr>
        <w:pStyle w:val="T1"/>
        <w:jc w:val="left"/>
        <w:rPr>
          <w:lang w:val="nl-NL"/>
        </w:rPr>
      </w:pPr>
      <w:r>
        <w:rPr>
          <w:lang w:val="nl-NL"/>
        </w:rPr>
        <w:t>Manuaalomvang</w:t>
      </w:r>
    </w:p>
    <w:p w14:paraId="5DD18333" w14:textId="77777777" w:rsidR="00F460D3" w:rsidRDefault="00F31A9A">
      <w:pPr>
        <w:pStyle w:val="T1"/>
        <w:jc w:val="left"/>
        <w:rPr>
          <w:vertAlign w:val="superscript"/>
          <w:lang w:val="nl-NL"/>
        </w:rPr>
      </w:pPr>
      <w:r>
        <w:rPr>
          <w:lang w:val="nl-NL"/>
        </w:rPr>
        <w:t>C-f</w:t>
      </w:r>
      <w:r>
        <w:rPr>
          <w:vertAlign w:val="superscript"/>
          <w:lang w:val="nl-NL"/>
        </w:rPr>
        <w:t>3</w:t>
      </w:r>
    </w:p>
    <w:p w14:paraId="49A32E04" w14:textId="77777777" w:rsidR="00F460D3" w:rsidRDefault="00F31A9A">
      <w:pPr>
        <w:pStyle w:val="T1"/>
        <w:jc w:val="left"/>
        <w:rPr>
          <w:lang w:val="nl-NL"/>
        </w:rPr>
      </w:pPr>
      <w:r>
        <w:rPr>
          <w:lang w:val="nl-NL"/>
        </w:rPr>
        <w:t>Pedaalomvang</w:t>
      </w:r>
    </w:p>
    <w:p w14:paraId="14293E46" w14:textId="77777777" w:rsidR="00F460D3" w:rsidRDefault="00F31A9A">
      <w:pPr>
        <w:pStyle w:val="T1"/>
        <w:jc w:val="left"/>
        <w:rPr>
          <w:vertAlign w:val="superscript"/>
          <w:lang w:val="nl-NL"/>
        </w:rPr>
      </w:pPr>
      <w:r>
        <w:rPr>
          <w:lang w:val="nl-NL"/>
        </w:rPr>
        <w:t>C-d</w:t>
      </w:r>
      <w:r>
        <w:rPr>
          <w:vertAlign w:val="superscript"/>
          <w:lang w:val="nl-NL"/>
        </w:rPr>
        <w:t>1</w:t>
      </w:r>
    </w:p>
    <w:p w14:paraId="0D46CFB6" w14:textId="77777777" w:rsidR="00F460D3" w:rsidRDefault="00F460D3">
      <w:pPr>
        <w:pStyle w:val="T1"/>
        <w:jc w:val="left"/>
        <w:rPr>
          <w:lang w:val="nl-NL"/>
        </w:rPr>
      </w:pPr>
    </w:p>
    <w:p w14:paraId="709B2925" w14:textId="77777777" w:rsidR="00F460D3" w:rsidRDefault="00F31A9A">
      <w:pPr>
        <w:pStyle w:val="T1"/>
        <w:jc w:val="left"/>
        <w:rPr>
          <w:lang w:val="nl-NL"/>
        </w:rPr>
      </w:pPr>
      <w:r>
        <w:rPr>
          <w:lang w:val="nl-NL"/>
        </w:rPr>
        <w:t>Windvoorziening</w:t>
      </w:r>
    </w:p>
    <w:p w14:paraId="0B865AD8" w14:textId="77777777" w:rsidR="00F460D3" w:rsidRDefault="00F31A9A">
      <w:pPr>
        <w:pStyle w:val="T1"/>
        <w:jc w:val="left"/>
        <w:rPr>
          <w:lang w:val="nl-NL"/>
        </w:rPr>
      </w:pPr>
      <w:proofErr w:type="gramStart"/>
      <w:r>
        <w:rPr>
          <w:lang w:val="nl-NL"/>
        </w:rPr>
        <w:t>regulateur</w:t>
      </w:r>
      <w:proofErr w:type="gramEnd"/>
      <w:r>
        <w:rPr>
          <w:lang w:val="nl-NL"/>
        </w:rPr>
        <w:t xml:space="preserve"> met verende bodem aan onderzijde van de lade</w:t>
      </w:r>
    </w:p>
    <w:p w14:paraId="3C57C13F" w14:textId="77777777" w:rsidR="00F460D3" w:rsidRDefault="00F31A9A">
      <w:pPr>
        <w:pStyle w:val="T1"/>
        <w:jc w:val="left"/>
        <w:rPr>
          <w:lang w:val="nl-NL"/>
        </w:rPr>
      </w:pPr>
      <w:r>
        <w:rPr>
          <w:lang w:val="nl-NL"/>
        </w:rPr>
        <w:t>Winddruk</w:t>
      </w:r>
    </w:p>
    <w:p w14:paraId="0D9D713F" w14:textId="77777777" w:rsidR="00F460D3" w:rsidRDefault="00F31A9A">
      <w:pPr>
        <w:pStyle w:val="T1"/>
        <w:jc w:val="left"/>
        <w:rPr>
          <w:lang w:val="nl-NL"/>
        </w:rPr>
      </w:pPr>
      <w:r>
        <w:rPr>
          <w:lang w:val="nl-NL"/>
        </w:rPr>
        <w:t>64 mm</w:t>
      </w:r>
    </w:p>
    <w:p w14:paraId="6C0E2BD1" w14:textId="77777777" w:rsidR="00F460D3" w:rsidRDefault="00F460D3">
      <w:pPr>
        <w:pStyle w:val="T1"/>
        <w:jc w:val="left"/>
        <w:rPr>
          <w:lang w:val="nl-NL"/>
        </w:rPr>
      </w:pPr>
    </w:p>
    <w:p w14:paraId="76B3D806" w14:textId="77777777" w:rsidR="00F460D3" w:rsidRDefault="00F31A9A">
      <w:pPr>
        <w:pStyle w:val="T1"/>
        <w:jc w:val="left"/>
        <w:rPr>
          <w:lang w:val="nl-NL"/>
        </w:rPr>
      </w:pPr>
      <w:r>
        <w:rPr>
          <w:lang w:val="nl-NL"/>
        </w:rPr>
        <w:t>Plaats klaviatuur</w:t>
      </w:r>
    </w:p>
    <w:p w14:paraId="6C735BFB" w14:textId="77777777" w:rsidR="00F460D3" w:rsidRDefault="00F31A9A">
      <w:pPr>
        <w:pStyle w:val="T1"/>
        <w:jc w:val="left"/>
        <w:rPr>
          <w:lang w:val="nl-NL"/>
        </w:rPr>
      </w:pPr>
      <w:proofErr w:type="gramStart"/>
      <w:r>
        <w:rPr>
          <w:lang w:val="nl-NL"/>
        </w:rPr>
        <w:t>linkerzijde</w:t>
      </w:r>
      <w:proofErr w:type="gramEnd"/>
    </w:p>
    <w:p w14:paraId="209CAB7D" w14:textId="77777777" w:rsidR="00F460D3" w:rsidRDefault="00F460D3">
      <w:pPr>
        <w:pStyle w:val="T1"/>
        <w:jc w:val="left"/>
        <w:rPr>
          <w:lang w:val="nl-NL"/>
        </w:rPr>
      </w:pPr>
    </w:p>
    <w:p w14:paraId="356BA544" w14:textId="77777777" w:rsidR="00F460D3" w:rsidRDefault="00F31A9A">
      <w:pPr>
        <w:pStyle w:val="Heading2"/>
        <w:rPr>
          <w:i w:val="0"/>
          <w:iCs/>
        </w:rPr>
      </w:pPr>
      <w:r>
        <w:rPr>
          <w:i w:val="0"/>
          <w:iCs/>
        </w:rPr>
        <w:t>Bijzonderheden</w:t>
      </w:r>
    </w:p>
    <w:p w14:paraId="7DAFE6C9" w14:textId="77777777" w:rsidR="00F460D3" w:rsidRDefault="00F460D3">
      <w:pPr>
        <w:pStyle w:val="T1"/>
        <w:jc w:val="left"/>
        <w:rPr>
          <w:lang w:val="nl-NL"/>
        </w:rPr>
      </w:pPr>
    </w:p>
    <w:p w14:paraId="603598FD" w14:textId="77777777" w:rsidR="00F460D3" w:rsidRDefault="00F31A9A">
      <w:pPr>
        <w:pStyle w:val="T1"/>
        <w:jc w:val="left"/>
        <w:rPr>
          <w:lang w:val="nl-NL"/>
        </w:rPr>
      </w:pPr>
      <w:r>
        <w:rPr>
          <w:lang w:val="nl-NL"/>
        </w:rPr>
        <w:t>Deling B/D tussen h en c</w:t>
      </w:r>
      <w:r>
        <w:rPr>
          <w:vertAlign w:val="superscript"/>
          <w:lang w:val="nl-NL"/>
        </w:rPr>
        <w:t>1</w:t>
      </w:r>
      <w:r>
        <w:rPr>
          <w:lang w:val="nl-NL"/>
        </w:rPr>
        <w:t>.</w:t>
      </w:r>
    </w:p>
    <w:p w14:paraId="033B1860" w14:textId="77777777" w:rsidR="00F460D3" w:rsidRDefault="00F31A9A">
      <w:pPr>
        <w:pStyle w:val="T1"/>
        <w:jc w:val="left"/>
        <w:rPr>
          <w:lang w:val="nl-NL"/>
        </w:rPr>
      </w:pPr>
      <w:r>
        <w:rPr>
          <w:lang w:val="nl-NL"/>
        </w:rPr>
        <w:t>Volgens mondelinge overlevering is het materiaal van het tweede klavier verkocht aan een kerk in Hongarije.</w:t>
      </w:r>
    </w:p>
    <w:p w14:paraId="0D22D506" w14:textId="77777777" w:rsidR="00F460D3" w:rsidRDefault="00F31A9A">
      <w:pPr>
        <w:pStyle w:val="T1"/>
        <w:jc w:val="left"/>
        <w:rPr>
          <w:lang w:val="nl-NL"/>
        </w:rPr>
      </w:pPr>
      <w:r>
        <w:rPr>
          <w:lang w:val="nl-NL"/>
        </w:rPr>
        <w:lastRenderedPageBreak/>
        <w:t xml:space="preserve">Van </w:t>
      </w:r>
      <w:proofErr w:type="spellStart"/>
      <w:r>
        <w:rPr>
          <w:lang w:val="nl-NL"/>
        </w:rPr>
        <w:t>Leichel</w:t>
      </w:r>
      <w:proofErr w:type="spellEnd"/>
      <w:r>
        <w:rPr>
          <w:lang w:val="nl-NL"/>
        </w:rPr>
        <w:t xml:space="preserve"> resteren nog de gewijzigde voorzijde van de kas, de lade en het pijpwerk van Bourdon 8' en Fluit 4' en het merendeel van de Mixtuur. Het overige pijpwerk is van Sanders, met uitzondering van de Trompet. In Laren was er een breed looppad tussen de ladedelen. Door dit te verkleinen was het mogelijk de kas smaller te maken.</w:t>
      </w:r>
    </w:p>
    <w:p w14:paraId="0C52F8DD" w14:textId="77777777" w:rsidR="00F460D3" w:rsidRDefault="00F31A9A">
      <w:pPr>
        <w:pStyle w:val="T1"/>
        <w:jc w:val="left"/>
        <w:rPr>
          <w:lang w:val="nl-NL"/>
        </w:rPr>
      </w:pPr>
      <w:r>
        <w:rPr>
          <w:lang w:val="nl-NL"/>
        </w:rPr>
        <w:t>De indeling van de beide laden is in overeenstemming met het verloop van de frontpijpen.</w:t>
      </w:r>
    </w:p>
    <w:p w14:paraId="6621EACC" w14:textId="77777777" w:rsidR="00F460D3" w:rsidRDefault="00F31A9A">
      <w:pPr>
        <w:pStyle w:val="T1"/>
        <w:jc w:val="left"/>
        <w:rPr>
          <w:lang w:val="nl-NL"/>
        </w:rPr>
      </w:pPr>
      <w:r>
        <w:rPr>
          <w:lang w:val="nl-NL"/>
        </w:rPr>
        <w:t>De klaviatuur is grotendeels nieuw. Alleen de manuaaltoetsen zijn mogelijk oud. Het pedaalklavier dateert vermoedelijk uit omstreeks 1950.</w:t>
      </w:r>
    </w:p>
    <w:p w14:paraId="3E3991B8" w14:textId="77777777" w:rsidR="00F31A9A" w:rsidRDefault="00F31A9A">
      <w:pPr>
        <w:pStyle w:val="T1"/>
        <w:jc w:val="left"/>
        <w:rPr>
          <w:lang w:val="nl-NL"/>
        </w:rPr>
      </w:pPr>
      <w:r>
        <w:rPr>
          <w:lang w:val="nl-NL"/>
        </w:rPr>
        <w:t xml:space="preserve">De pijpen van de Prestant 8' en de grote pijpen van de Octaaf 4' hebben </w:t>
      </w:r>
      <w:proofErr w:type="spellStart"/>
      <w:r>
        <w:rPr>
          <w:lang w:val="nl-NL"/>
        </w:rPr>
        <w:t>expressions</w:t>
      </w:r>
      <w:proofErr w:type="spellEnd"/>
      <w:r>
        <w:rPr>
          <w:lang w:val="nl-NL"/>
        </w:rPr>
        <w:t>. Kleinere pijpen van de prestantregisters hebben stemkrullen op de kleinste na. Het groot octaaf van de Bourdon 8' is van geschilderd hout. De Fluit 4' is van C-fis</w:t>
      </w:r>
      <w:r>
        <w:rPr>
          <w:vertAlign w:val="superscript"/>
          <w:lang w:val="nl-NL"/>
        </w:rPr>
        <w:t>2</w:t>
      </w:r>
      <w:r>
        <w:rPr>
          <w:lang w:val="nl-NL"/>
        </w:rPr>
        <w:t xml:space="preserve"> gedekt, de overige pijpen zijn open, conisch. De Trompet is voorzien van metalen stevels en koppen; de bekers voor </w:t>
      </w:r>
      <w:proofErr w:type="spellStart"/>
      <w:r>
        <w:rPr>
          <w:lang w:val="nl-NL"/>
        </w:rPr>
        <w:t>C-f</w:t>
      </w:r>
      <w:proofErr w:type="spellEnd"/>
      <w:r>
        <w:rPr>
          <w:lang w:val="nl-NL"/>
        </w:rPr>
        <w:t xml:space="preserve"> zijn nieuw. Hoe de merkwaardige samenstelling van de Mixtuur tot stand is gekomen is onduidelijk. In Laren was deze exact hetzelfde.</w:t>
      </w:r>
    </w:p>
    <w:sectPr w:rsidR="00F31A9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AA"/>
    <w:rsid w:val="00823BAA"/>
    <w:rsid w:val="00A05A46"/>
    <w:rsid w:val="00F31A9A"/>
    <w:rsid w:val="00F4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F35936"/>
  <w15:chartTrackingRefBased/>
  <w15:docId w15:val="{DD298B90-992E-D942-80D3-075184CD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1208</Words>
  <Characters>6891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Ommeren / 1870</vt:lpstr>
    </vt:vector>
  </TitlesOfParts>
  <Company>NIvO</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Ommeren / 1870</dc:title>
  <dc:subject/>
  <dc:creator>WS1</dc:creator>
  <cp:keywords/>
  <dc:description/>
  <cp:lastModifiedBy>Eline J Duijsens</cp:lastModifiedBy>
  <cp:revision>3</cp:revision>
  <dcterms:created xsi:type="dcterms:W3CDTF">2021-09-20T12:39:00Z</dcterms:created>
  <dcterms:modified xsi:type="dcterms:W3CDTF">2021-09-27T12:46:00Z</dcterms:modified>
</cp:coreProperties>
</file>