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E5A00" w14:textId="77777777" w:rsidR="00000000" w:rsidRDefault="00DE53A5">
      <w:pPr>
        <w:pStyle w:val="Heading1"/>
      </w:pPr>
      <w:bookmarkStart w:id="0" w:name="_GoBack"/>
      <w:bookmarkEnd w:id="0"/>
      <w:r>
        <w:t>Vlijmen / 1867</w:t>
      </w:r>
    </w:p>
    <w:p w14:paraId="44BF76EF" w14:textId="77777777" w:rsidR="00000000" w:rsidRDefault="00DE53A5">
      <w:pPr>
        <w:pStyle w:val="Heading2"/>
        <w:rPr>
          <w:i w:val="0"/>
          <w:iCs/>
        </w:rPr>
      </w:pPr>
      <w:r>
        <w:rPr>
          <w:i w:val="0"/>
          <w:iCs/>
        </w:rPr>
        <w:t>Hervormde Kerk</w:t>
      </w:r>
    </w:p>
    <w:p w14:paraId="00428CDD" w14:textId="77777777" w:rsidR="00000000" w:rsidRDefault="00DE53A5">
      <w:pPr>
        <w:pStyle w:val="T1"/>
        <w:jc w:val="left"/>
        <w:rPr>
          <w:lang w:val="nl-NL"/>
        </w:rPr>
      </w:pPr>
    </w:p>
    <w:p w14:paraId="1422AC31" w14:textId="77777777" w:rsidR="00000000" w:rsidRDefault="00DE53A5">
      <w:pPr>
        <w:pStyle w:val="T1"/>
        <w:jc w:val="left"/>
        <w:rPr>
          <w:i/>
          <w:iCs/>
          <w:lang w:val="nl-NL"/>
        </w:rPr>
      </w:pPr>
      <w:r>
        <w:rPr>
          <w:i/>
          <w:iCs/>
          <w:lang w:val="nl-NL"/>
        </w:rPr>
        <w:t xml:space="preserve">Van de oorspronkelijke kruiskerk zijn slechts de toren en het thans </w:t>
      </w:r>
      <w:proofErr w:type="spellStart"/>
      <w:r>
        <w:rPr>
          <w:i/>
          <w:iCs/>
          <w:lang w:val="nl-NL"/>
        </w:rPr>
        <w:t>eenbeukige</w:t>
      </w:r>
      <w:proofErr w:type="spellEnd"/>
      <w:r>
        <w:rPr>
          <w:i/>
          <w:iCs/>
          <w:lang w:val="nl-NL"/>
        </w:rPr>
        <w:t xml:space="preserve"> schip overgebleven. Het benedendeel van de toren stamt uit de 13e eeuw, de klokkenverdieping werd in de 15e eeuw toegevoegd. Het kerkschip dateert</w:t>
      </w:r>
      <w:r>
        <w:rPr>
          <w:i/>
          <w:iCs/>
          <w:lang w:val="nl-NL"/>
        </w:rPr>
        <w:t xml:space="preserve"> vermoedelijk uit de 14e eeuw en werd in de 16e eeuw verhoogd. Aan de noordzijde heeft zich een zijbeuk bevonden. Meubilair uit de 17e en 18e eeuw. In het koor een huisorgel met rococofront uit ca 1769 (deel 1726-1769, 376-377).</w:t>
      </w:r>
    </w:p>
    <w:p w14:paraId="1134863B" w14:textId="77777777" w:rsidR="00000000" w:rsidRDefault="00DE53A5">
      <w:pPr>
        <w:pStyle w:val="T1"/>
        <w:jc w:val="left"/>
        <w:rPr>
          <w:lang w:val="nl-NL"/>
        </w:rPr>
      </w:pPr>
    </w:p>
    <w:p w14:paraId="270E50A5" w14:textId="77777777" w:rsidR="00000000" w:rsidRDefault="00DE53A5">
      <w:pPr>
        <w:pStyle w:val="T1"/>
        <w:jc w:val="left"/>
        <w:rPr>
          <w:lang w:val="nl-NL"/>
        </w:rPr>
      </w:pPr>
      <w:r>
        <w:rPr>
          <w:lang w:val="nl-NL"/>
        </w:rPr>
        <w:t>Kas: 1867</w:t>
      </w:r>
    </w:p>
    <w:p w14:paraId="6B38935A" w14:textId="77777777" w:rsidR="00000000" w:rsidRDefault="00DE53A5">
      <w:pPr>
        <w:pStyle w:val="T1"/>
        <w:jc w:val="left"/>
        <w:rPr>
          <w:lang w:val="nl-NL"/>
        </w:rPr>
      </w:pPr>
    </w:p>
    <w:p w14:paraId="7479C5B3" w14:textId="77777777" w:rsidR="00000000" w:rsidRDefault="00DE53A5">
      <w:pPr>
        <w:pStyle w:val="Heading2"/>
        <w:rPr>
          <w:i w:val="0"/>
          <w:iCs/>
        </w:rPr>
      </w:pPr>
      <w:r>
        <w:rPr>
          <w:i w:val="0"/>
          <w:iCs/>
        </w:rPr>
        <w:t>Kunsthistorisch</w:t>
      </w:r>
      <w:r>
        <w:rPr>
          <w:i w:val="0"/>
          <w:iCs/>
        </w:rPr>
        <w:t>e aspecten</w:t>
      </w:r>
    </w:p>
    <w:p w14:paraId="7EA25457" w14:textId="77777777" w:rsidR="00000000" w:rsidRDefault="00DE53A5">
      <w:pPr>
        <w:pStyle w:val="T1"/>
        <w:jc w:val="left"/>
        <w:rPr>
          <w:lang w:val="nl-NL"/>
        </w:rPr>
      </w:pPr>
    </w:p>
    <w:p w14:paraId="348A9899" w14:textId="77777777" w:rsidR="00000000" w:rsidRDefault="00DE53A5">
      <w:pPr>
        <w:pStyle w:val="T3Lit"/>
        <w:jc w:val="left"/>
        <w:rPr>
          <w:b/>
          <w:bCs/>
          <w:lang w:val="nl-NL"/>
        </w:rPr>
      </w:pPr>
      <w:r>
        <w:rPr>
          <w:b/>
          <w:bCs/>
          <w:lang w:val="nl-NL"/>
        </w:rPr>
        <w:t>Literatuur</w:t>
      </w:r>
    </w:p>
    <w:p w14:paraId="440CFD53" w14:textId="77777777" w:rsidR="00000000" w:rsidRDefault="00DE53A5">
      <w:pPr>
        <w:pStyle w:val="T3Lit"/>
        <w:jc w:val="left"/>
        <w:rPr>
          <w:i/>
          <w:iCs/>
          <w:lang w:val="nl-NL"/>
        </w:rPr>
      </w:pPr>
      <w:r>
        <w:rPr>
          <w:lang w:val="nl-NL"/>
        </w:rPr>
        <w:t xml:space="preserve">Frans </w:t>
      </w:r>
      <w:proofErr w:type="spellStart"/>
      <w:r>
        <w:rPr>
          <w:lang w:val="nl-NL"/>
        </w:rPr>
        <w:t>Jespers</w:t>
      </w:r>
      <w:proofErr w:type="spellEnd"/>
      <w:r>
        <w:rPr>
          <w:lang w:val="nl-NL"/>
        </w:rPr>
        <w:t xml:space="preserve">, </w:t>
      </w:r>
      <w:r>
        <w:rPr>
          <w:i/>
          <w:iCs/>
          <w:lang w:val="nl-NL"/>
        </w:rPr>
        <w:t>Repertorium van orgels en orgelmakers in Noord-Brabant tot omstreeks 1900.</w:t>
      </w:r>
      <w:r>
        <w:rPr>
          <w:lang w:val="nl-NL"/>
        </w:rPr>
        <w:t xml:space="preserve"> ‘</w:t>
      </w:r>
      <w:proofErr w:type="spellStart"/>
      <w:r>
        <w:rPr>
          <w:lang w:val="nl-NL"/>
        </w:rPr>
        <w:t>s-Hertogenbosch</w:t>
      </w:r>
      <w:proofErr w:type="spellEnd"/>
      <w:r>
        <w:rPr>
          <w:lang w:val="nl-NL"/>
        </w:rPr>
        <w:t>, 1983, 316.</w:t>
      </w:r>
    </w:p>
    <w:p w14:paraId="415F2787" w14:textId="77777777" w:rsidR="00000000" w:rsidRDefault="00DE53A5">
      <w:pPr>
        <w:pStyle w:val="T3Lit"/>
        <w:jc w:val="left"/>
        <w:rPr>
          <w:lang w:val="nl-NL"/>
        </w:rPr>
      </w:pPr>
    </w:p>
    <w:p w14:paraId="7A7C3FBB" w14:textId="77777777" w:rsidR="00000000" w:rsidRDefault="00DE53A5">
      <w:pPr>
        <w:pStyle w:val="Heading2"/>
        <w:rPr>
          <w:i w:val="0"/>
          <w:iCs/>
        </w:rPr>
      </w:pPr>
      <w:r>
        <w:rPr>
          <w:i w:val="0"/>
          <w:iCs/>
        </w:rPr>
        <w:t>Historische gegevens</w:t>
      </w:r>
    </w:p>
    <w:p w14:paraId="0BA5D309" w14:textId="77777777" w:rsidR="00000000" w:rsidRDefault="00DE53A5">
      <w:pPr>
        <w:pStyle w:val="T1"/>
        <w:jc w:val="left"/>
        <w:rPr>
          <w:lang w:val="nl-NL"/>
        </w:rPr>
      </w:pPr>
    </w:p>
    <w:p w14:paraId="739DBB89" w14:textId="77777777" w:rsidR="00000000" w:rsidRDefault="00DE53A5">
      <w:pPr>
        <w:pStyle w:val="T1"/>
        <w:jc w:val="left"/>
        <w:rPr>
          <w:lang w:val="nl-NL"/>
        </w:rPr>
      </w:pPr>
      <w:r>
        <w:rPr>
          <w:lang w:val="nl-NL"/>
        </w:rPr>
        <w:t>Bouwer</w:t>
      </w:r>
    </w:p>
    <w:p w14:paraId="05306A9D" w14:textId="77777777" w:rsidR="00000000" w:rsidRDefault="00DE53A5">
      <w:pPr>
        <w:pStyle w:val="T1"/>
        <w:jc w:val="left"/>
        <w:rPr>
          <w:lang w:val="nl-NL"/>
        </w:rPr>
      </w:pPr>
      <w:r>
        <w:rPr>
          <w:lang w:val="nl-NL"/>
        </w:rPr>
        <w:t>onbekend</w:t>
      </w:r>
    </w:p>
    <w:p w14:paraId="2D76B59E" w14:textId="77777777" w:rsidR="00000000" w:rsidRDefault="00DE53A5">
      <w:pPr>
        <w:pStyle w:val="T1"/>
        <w:jc w:val="left"/>
        <w:rPr>
          <w:lang w:val="nl-NL"/>
        </w:rPr>
      </w:pPr>
    </w:p>
    <w:p w14:paraId="3E224B29" w14:textId="77777777" w:rsidR="00000000" w:rsidRDefault="00DE53A5">
      <w:pPr>
        <w:pStyle w:val="T1"/>
        <w:jc w:val="left"/>
        <w:rPr>
          <w:lang w:val="nl-NL"/>
        </w:rPr>
      </w:pPr>
      <w:r>
        <w:rPr>
          <w:lang w:val="nl-NL"/>
        </w:rPr>
        <w:t>Jaar van oplevering</w:t>
      </w:r>
    </w:p>
    <w:p w14:paraId="44AA38CA" w14:textId="77777777" w:rsidR="00000000" w:rsidRDefault="00DE53A5">
      <w:pPr>
        <w:pStyle w:val="T1"/>
        <w:jc w:val="left"/>
        <w:rPr>
          <w:lang w:val="nl-NL"/>
        </w:rPr>
      </w:pPr>
      <w:r>
        <w:rPr>
          <w:lang w:val="nl-NL"/>
        </w:rPr>
        <w:t>1867</w:t>
      </w:r>
    </w:p>
    <w:p w14:paraId="51516F81" w14:textId="77777777" w:rsidR="00000000" w:rsidRDefault="00DE53A5">
      <w:pPr>
        <w:pStyle w:val="T1"/>
        <w:jc w:val="left"/>
        <w:rPr>
          <w:lang w:val="nl-NL"/>
        </w:rPr>
      </w:pPr>
    </w:p>
    <w:p w14:paraId="3C2F84B3" w14:textId="77777777" w:rsidR="00000000" w:rsidRDefault="00DE53A5">
      <w:pPr>
        <w:pStyle w:val="T1"/>
        <w:jc w:val="left"/>
        <w:rPr>
          <w:lang w:val="nl-NL"/>
        </w:rPr>
      </w:pPr>
      <w:r>
        <w:rPr>
          <w:lang w:val="nl-NL"/>
        </w:rPr>
        <w:t>Onbekend moment</w:t>
      </w:r>
    </w:p>
    <w:p w14:paraId="0602A2E5" w14:textId="77777777" w:rsidR="00000000" w:rsidRDefault="00DE53A5">
      <w:pPr>
        <w:pStyle w:val="T1"/>
        <w:jc w:val="left"/>
        <w:rPr>
          <w:lang w:val="nl-NL"/>
        </w:rPr>
      </w:pPr>
      <w:r>
        <w:rPr>
          <w:lang w:val="nl-NL"/>
        </w:rPr>
        <w:t>.</w:t>
      </w:r>
      <w:r>
        <w:rPr>
          <w:lang w:val="nl-NL"/>
        </w:rPr>
        <w:tab/>
        <w:t>harmonium achter loos front ge</w:t>
      </w:r>
      <w:r>
        <w:rPr>
          <w:lang w:val="nl-NL"/>
        </w:rPr>
        <w:t>plaatst</w:t>
      </w:r>
    </w:p>
    <w:p w14:paraId="2E2FD2D4" w14:textId="77777777" w:rsidR="00000000" w:rsidRDefault="00DE53A5">
      <w:pPr>
        <w:pStyle w:val="T1"/>
        <w:jc w:val="left"/>
        <w:rPr>
          <w:lang w:val="nl-NL"/>
        </w:rPr>
      </w:pPr>
    </w:p>
    <w:p w14:paraId="7BB7EC39" w14:textId="77777777" w:rsidR="00000000" w:rsidRDefault="00DE53A5">
      <w:pPr>
        <w:pStyle w:val="Heading2"/>
        <w:rPr>
          <w:i w:val="0"/>
          <w:iCs/>
        </w:rPr>
      </w:pPr>
      <w:r>
        <w:rPr>
          <w:i w:val="0"/>
          <w:iCs/>
        </w:rPr>
        <w:t>Technische gegevens</w:t>
      </w:r>
    </w:p>
    <w:p w14:paraId="59EE4569" w14:textId="77777777" w:rsidR="00000000" w:rsidRDefault="00DE53A5">
      <w:pPr>
        <w:pStyle w:val="T1"/>
        <w:jc w:val="left"/>
        <w:rPr>
          <w:lang w:val="nl-NL"/>
        </w:rPr>
      </w:pPr>
    </w:p>
    <w:p w14:paraId="24E9ACFB" w14:textId="77777777" w:rsidR="00000000" w:rsidRDefault="00DE53A5">
      <w:pPr>
        <w:pStyle w:val="T1"/>
        <w:jc w:val="left"/>
        <w:rPr>
          <w:lang w:val="nl-NL"/>
        </w:rPr>
      </w:pPr>
      <w:r>
        <w:rPr>
          <w:lang w:val="nl-NL"/>
        </w:rPr>
        <w:t>Niet van toepassing</w:t>
      </w:r>
    </w:p>
    <w:p w14:paraId="339DD8E0" w14:textId="77777777" w:rsidR="00000000" w:rsidRDefault="00DE53A5">
      <w:pPr>
        <w:pStyle w:val="T1"/>
        <w:jc w:val="left"/>
        <w:rPr>
          <w:lang w:val="nl-NL"/>
        </w:rPr>
      </w:pPr>
    </w:p>
    <w:p w14:paraId="4995CBFC" w14:textId="77777777" w:rsidR="00000000" w:rsidRDefault="00DE53A5">
      <w:pPr>
        <w:pStyle w:val="Heading2"/>
        <w:rPr>
          <w:i w:val="0"/>
          <w:iCs/>
        </w:rPr>
      </w:pPr>
      <w:r>
        <w:rPr>
          <w:i w:val="0"/>
          <w:iCs/>
        </w:rPr>
        <w:t>Bijzonderheden</w:t>
      </w:r>
    </w:p>
    <w:p w14:paraId="12BF6EBF" w14:textId="77777777" w:rsidR="00000000" w:rsidRDefault="00DE53A5">
      <w:pPr>
        <w:pStyle w:val="T1"/>
        <w:jc w:val="left"/>
        <w:rPr>
          <w:lang w:val="nl-NL"/>
        </w:rPr>
      </w:pPr>
    </w:p>
    <w:p w14:paraId="550853F3" w14:textId="77777777" w:rsidR="00DE53A5" w:rsidRDefault="00DE53A5">
      <w:pPr>
        <w:pStyle w:val="T1"/>
        <w:jc w:val="left"/>
        <w:rPr>
          <w:lang w:val="nl-NL"/>
        </w:rPr>
      </w:pPr>
      <w:r>
        <w:rPr>
          <w:lang w:val="nl-NL"/>
        </w:rPr>
        <w:t>Voor zover bekend is dit front altijd loos geweest.</w:t>
      </w:r>
    </w:p>
    <w:sectPr w:rsidR="00DE53A5">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DFB"/>
    <w:rsid w:val="00394DFB"/>
    <w:rsid w:val="00DE5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5B92337"/>
  <w15:chartTrackingRefBased/>
  <w15:docId w15:val="{38B5AE26-6223-3746-B816-EF0F69B65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755</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't Zand / 1864</vt:lpstr>
    </vt:vector>
  </TitlesOfParts>
  <Company>NIvO</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Zand / 1864</dc:title>
  <dc:subject/>
  <dc:creator>WS1</dc:creator>
  <cp:keywords/>
  <dc:description/>
  <cp:lastModifiedBy>Eline J Duijsens</cp:lastModifiedBy>
  <cp:revision>2</cp:revision>
  <dcterms:created xsi:type="dcterms:W3CDTF">2021-09-20T12:38:00Z</dcterms:created>
  <dcterms:modified xsi:type="dcterms:W3CDTF">2021-09-20T12:38:00Z</dcterms:modified>
</cp:coreProperties>
</file>