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1FB18" w14:textId="77777777" w:rsidR="00000000" w:rsidRDefault="00D26BC6">
      <w:pPr>
        <w:pStyle w:val="Heading1"/>
      </w:pPr>
      <w:bookmarkStart w:id="0" w:name="_GoBack"/>
      <w:bookmarkEnd w:id="0"/>
      <w:r>
        <w:t>Britswerd (</w:t>
      </w:r>
      <w:proofErr w:type="spellStart"/>
      <w:r>
        <w:t>Britswert</w:t>
      </w:r>
      <w:proofErr w:type="spellEnd"/>
      <w:r>
        <w:t>) / 1868</w:t>
      </w:r>
    </w:p>
    <w:p w14:paraId="13BAA0D0" w14:textId="77777777" w:rsidR="00000000" w:rsidRDefault="00D26BC6">
      <w:pPr>
        <w:pStyle w:val="Heading2"/>
        <w:rPr>
          <w:i w:val="0"/>
          <w:iCs/>
        </w:rPr>
      </w:pPr>
      <w:r>
        <w:rPr>
          <w:i w:val="0"/>
          <w:iCs/>
        </w:rPr>
        <w:t>Hervormde Kerk</w:t>
      </w:r>
    </w:p>
    <w:p w14:paraId="79B814EA" w14:textId="77777777" w:rsidR="00000000" w:rsidRDefault="00D26BC6">
      <w:pPr>
        <w:pStyle w:val="T1"/>
        <w:jc w:val="left"/>
        <w:rPr>
          <w:lang w:val="nl-NL"/>
        </w:rPr>
      </w:pPr>
    </w:p>
    <w:p w14:paraId="26074E8B" w14:textId="77777777" w:rsidR="00000000" w:rsidRDefault="00D26BC6">
      <w:pPr>
        <w:pStyle w:val="T1"/>
        <w:jc w:val="left"/>
        <w:rPr>
          <w:i/>
          <w:iCs/>
          <w:lang w:val="nl-NL"/>
        </w:rPr>
      </w:pPr>
      <w:proofErr w:type="spellStart"/>
      <w:r>
        <w:rPr>
          <w:i/>
          <w:iCs/>
          <w:lang w:val="nl-NL"/>
        </w:rPr>
        <w:t>Eenbeukige</w:t>
      </w:r>
      <w:proofErr w:type="spellEnd"/>
      <w:r>
        <w:rPr>
          <w:i/>
          <w:iCs/>
          <w:lang w:val="nl-NL"/>
        </w:rPr>
        <w:t xml:space="preserve"> halfrond gesloten kerk in baksteen opgetrokken, waarschijnlijk uit de 13e eeuw. De huidige vensters zijn uit de 17e en 18e eeuw. Aan de zuidzijde poort uit 1753. Toren in een mengeling van neogotische</w:t>
      </w:r>
      <w:r>
        <w:rPr>
          <w:i/>
          <w:iCs/>
          <w:lang w:val="nl-NL"/>
        </w:rPr>
        <w:t xml:space="preserve"> en </w:t>
      </w:r>
      <w:proofErr w:type="spellStart"/>
      <w:r>
        <w:rPr>
          <w:i/>
          <w:iCs/>
          <w:lang w:val="nl-NL"/>
        </w:rPr>
        <w:t>neoromaanse</w:t>
      </w:r>
      <w:proofErr w:type="spellEnd"/>
      <w:r>
        <w:rPr>
          <w:i/>
          <w:iCs/>
          <w:lang w:val="nl-NL"/>
        </w:rPr>
        <w:t xml:space="preserve"> vormen, gebouwd in 1883 door </w:t>
      </w:r>
      <w:proofErr w:type="spellStart"/>
      <w:r>
        <w:rPr>
          <w:i/>
          <w:iCs/>
          <w:lang w:val="nl-NL"/>
        </w:rPr>
        <w:t>Tj</w:t>
      </w:r>
      <w:proofErr w:type="spellEnd"/>
      <w:r>
        <w:rPr>
          <w:i/>
          <w:iCs/>
          <w:lang w:val="nl-NL"/>
        </w:rPr>
        <w:t>. Gaastra. Inwendig 15e-eeuws houten tongewelf. Preekstoel uit de 17e eeuw.</w:t>
      </w:r>
    </w:p>
    <w:p w14:paraId="015CF5F4" w14:textId="77777777" w:rsidR="00000000" w:rsidRDefault="00D26BC6">
      <w:pPr>
        <w:pStyle w:val="T1"/>
        <w:jc w:val="left"/>
        <w:rPr>
          <w:i/>
          <w:iCs/>
          <w:lang w:val="nl-NL"/>
        </w:rPr>
      </w:pPr>
    </w:p>
    <w:p w14:paraId="665441BE" w14:textId="77777777" w:rsidR="00000000" w:rsidRDefault="00D26BC6">
      <w:pPr>
        <w:pStyle w:val="T1"/>
        <w:jc w:val="left"/>
        <w:rPr>
          <w:lang w:val="nl-NL"/>
        </w:rPr>
      </w:pPr>
      <w:r>
        <w:rPr>
          <w:lang w:val="nl-NL"/>
        </w:rPr>
        <w:t>Kas: 1868</w:t>
      </w:r>
    </w:p>
    <w:p w14:paraId="496B0764" w14:textId="77777777" w:rsidR="00000000" w:rsidRDefault="00D26BC6">
      <w:pPr>
        <w:pStyle w:val="T1"/>
        <w:jc w:val="left"/>
        <w:rPr>
          <w:lang w:val="nl-NL"/>
        </w:rPr>
      </w:pPr>
    </w:p>
    <w:p w14:paraId="2A0765D0" w14:textId="77777777" w:rsidR="00000000" w:rsidRDefault="00D26BC6">
      <w:pPr>
        <w:pStyle w:val="Heading2"/>
        <w:rPr>
          <w:i w:val="0"/>
          <w:iCs/>
        </w:rPr>
      </w:pPr>
      <w:r>
        <w:rPr>
          <w:i w:val="0"/>
          <w:iCs/>
        </w:rPr>
        <w:t>Kunsthistorische aspecten</w:t>
      </w:r>
    </w:p>
    <w:p w14:paraId="78D9B846" w14:textId="77777777" w:rsidR="00000000" w:rsidRDefault="00D26BC6">
      <w:pPr>
        <w:pStyle w:val="T2Kunst"/>
        <w:jc w:val="left"/>
        <w:rPr>
          <w:lang w:val="nl-NL"/>
        </w:rPr>
      </w:pPr>
      <w:r>
        <w:rPr>
          <w:lang w:val="nl-NL"/>
        </w:rPr>
        <w:t>Dit orgel is in zijn uiterlijk ten nauwste verwant aan het instrument dat zich thans in de Gere</w:t>
      </w:r>
      <w:r>
        <w:rPr>
          <w:lang w:val="nl-NL"/>
        </w:rPr>
        <w:t>formeerd Kerk Vrijgemaakt te Harlingen bevindt (deel 1858-1865, 312-314). Wij zien hier dus een ronde middentoren van vijf pijpen, met tweedelige torenvelden, holle ongedeelde tussenvelden met verhoogde frontstokken en ronde zijtorens van vijf pijpen. De p</w:t>
      </w:r>
      <w:r>
        <w:rPr>
          <w:lang w:val="nl-NL"/>
        </w:rPr>
        <w:t>ijpaantallen in de velden zijn ook gelijk aan die in Harlingen. In de torenvelden vijf en in de tussenvelden zes pijpen. Opvallend is dat de torenkappen vergeleken bij de iets oudere orgels hier vrij rijk zijn geprofileerd.</w:t>
      </w:r>
    </w:p>
    <w:p w14:paraId="537F3BDB" w14:textId="77777777" w:rsidR="00000000" w:rsidRDefault="00D26BC6">
      <w:pPr>
        <w:pStyle w:val="T2Kunst"/>
        <w:jc w:val="left"/>
        <w:rPr>
          <w:lang w:val="nl-NL"/>
        </w:rPr>
      </w:pPr>
      <w:r>
        <w:rPr>
          <w:lang w:val="nl-NL"/>
        </w:rPr>
        <w:t xml:space="preserve">De verschillen vindt men vooral </w:t>
      </w:r>
      <w:r>
        <w:rPr>
          <w:lang w:val="nl-NL"/>
        </w:rPr>
        <w:t>in de decoratie. De panelen met diamantkoppen zijn hier niet te vinden. In plaats van één rechthoekig paneel onder de tussenvelden, zoals in Harlingen, ziet men hier twee vierkante panelen. Vergeleken met de oudere instrumenten hebben de vormen van het sni</w:t>
      </w:r>
      <w:r>
        <w:rPr>
          <w:lang w:val="nl-NL"/>
        </w:rPr>
        <w:t>jwerk zich verdicht. Zij zijn vleziger geworden en minder transparant.</w:t>
      </w:r>
    </w:p>
    <w:p w14:paraId="53282616" w14:textId="77777777" w:rsidR="00000000" w:rsidRDefault="00D26BC6">
      <w:pPr>
        <w:pStyle w:val="T2Kunst"/>
        <w:jc w:val="left"/>
        <w:rPr>
          <w:lang w:val="nl-NL"/>
        </w:rPr>
      </w:pPr>
      <w:r>
        <w:rPr>
          <w:lang w:val="nl-NL"/>
        </w:rPr>
        <w:t xml:space="preserve">De gebruikte vormen zijn in hoofdzaak dezelfde gebleven als bij de iets oudere instrumenten, maar hun werking is nu toch anders. Aan de pijpvoeten in de middentoren ziet men hoe twee </w:t>
      </w:r>
      <w:proofErr w:type="spellStart"/>
      <w:r>
        <w:rPr>
          <w:lang w:val="nl-NL"/>
        </w:rPr>
        <w:t>S-</w:t>
      </w:r>
      <w:r>
        <w:rPr>
          <w:lang w:val="nl-NL"/>
        </w:rPr>
        <w:t>ranken</w:t>
      </w:r>
      <w:proofErr w:type="spellEnd"/>
      <w:r>
        <w:rPr>
          <w:lang w:val="nl-NL"/>
        </w:rPr>
        <w:t>, waarin C-voluten zijn opgenomen, elkaar ontmoeten bij een wat abstract bloemmotief. De vormen onder in de zijtorens zijn verwant, maar gedeeltelijk het omgekeerde van die in de middentoren. Aan de pijpvoeten in de torenvelden is een C-voluut te zie</w:t>
      </w:r>
      <w:r>
        <w:rPr>
          <w:lang w:val="nl-NL"/>
        </w:rPr>
        <w:t xml:space="preserve">n die zich te ruste heeft gelegd op een eenvoudige </w:t>
      </w:r>
      <w:proofErr w:type="spellStart"/>
      <w:r>
        <w:rPr>
          <w:lang w:val="nl-NL"/>
        </w:rPr>
        <w:t>S-rank</w:t>
      </w:r>
      <w:proofErr w:type="spellEnd"/>
      <w:r>
        <w:rPr>
          <w:lang w:val="nl-NL"/>
        </w:rPr>
        <w:t xml:space="preserve">. Hetzelfde motief treft men aan bij de pijpvoeten van de tussenvelden, maar daar is de </w:t>
      </w:r>
      <w:proofErr w:type="spellStart"/>
      <w:r>
        <w:rPr>
          <w:lang w:val="nl-NL"/>
        </w:rPr>
        <w:t>S-rank</w:t>
      </w:r>
      <w:proofErr w:type="spellEnd"/>
      <w:r>
        <w:rPr>
          <w:lang w:val="nl-NL"/>
        </w:rPr>
        <w:t xml:space="preserve"> weer sterker uitgewerkt. Aan de pijpuiteinden in de torenvelden is een staande C-voluut te zien die zich</w:t>
      </w:r>
      <w:r>
        <w:rPr>
          <w:lang w:val="nl-NL"/>
        </w:rPr>
        <w:t xml:space="preserve"> uit een </w:t>
      </w:r>
      <w:proofErr w:type="spellStart"/>
      <w:r>
        <w:rPr>
          <w:lang w:val="nl-NL"/>
        </w:rPr>
        <w:t>S-rank</w:t>
      </w:r>
      <w:proofErr w:type="spellEnd"/>
      <w:r>
        <w:rPr>
          <w:lang w:val="nl-NL"/>
        </w:rPr>
        <w:t xml:space="preserve"> ontwikkelt; men zou ook kunnen zeggen dat zij op de </w:t>
      </w:r>
      <w:proofErr w:type="spellStart"/>
      <w:r>
        <w:rPr>
          <w:lang w:val="nl-NL"/>
        </w:rPr>
        <w:t>S-rank</w:t>
      </w:r>
      <w:proofErr w:type="spellEnd"/>
      <w:r>
        <w:rPr>
          <w:lang w:val="nl-NL"/>
        </w:rPr>
        <w:t xml:space="preserve"> zit. De tussenvelden worden aan de bovenzijde afgesloten door de in deze tijd gebruikelijke </w:t>
      </w:r>
      <w:proofErr w:type="spellStart"/>
      <w:r>
        <w:rPr>
          <w:lang w:val="nl-NL"/>
        </w:rPr>
        <w:t>ingezwenkte</w:t>
      </w:r>
      <w:proofErr w:type="spellEnd"/>
      <w:r>
        <w:rPr>
          <w:lang w:val="nl-NL"/>
        </w:rPr>
        <w:t xml:space="preserve"> lijst, waaronder een ingewikkeld samenstel van S- en C-voluten. In het rijk b</w:t>
      </w:r>
      <w:r>
        <w:rPr>
          <w:lang w:val="nl-NL"/>
        </w:rPr>
        <w:t xml:space="preserve">ebladerde snijwerk boven in de middentoren laten zich met enige moeite twee </w:t>
      </w:r>
      <w:proofErr w:type="spellStart"/>
      <w:r>
        <w:rPr>
          <w:lang w:val="nl-NL"/>
        </w:rPr>
        <w:t>S-ranken</w:t>
      </w:r>
      <w:proofErr w:type="spellEnd"/>
      <w:r>
        <w:rPr>
          <w:lang w:val="nl-NL"/>
        </w:rPr>
        <w:t xml:space="preserve"> herkennen die in het midden twee C-voluten vormen die uiteindelijk een met bloemen gedecoreerde ionische krul vormen. De twee voluten ontspringen uit een stam die met een </w:t>
      </w:r>
      <w:r>
        <w:rPr>
          <w:lang w:val="nl-NL"/>
        </w:rPr>
        <w:t xml:space="preserve">kralensnoer is omgeven. In de zijtorens ook weer </w:t>
      </w:r>
      <w:proofErr w:type="spellStart"/>
      <w:r>
        <w:rPr>
          <w:lang w:val="nl-NL"/>
        </w:rPr>
        <w:t>S-ranken</w:t>
      </w:r>
      <w:proofErr w:type="spellEnd"/>
      <w:r>
        <w:rPr>
          <w:lang w:val="nl-NL"/>
        </w:rPr>
        <w:t xml:space="preserve"> met C-voluten gecombineerd. De vleugelstukken bestaan uit </w:t>
      </w:r>
      <w:proofErr w:type="spellStart"/>
      <w:r>
        <w:rPr>
          <w:lang w:val="nl-NL"/>
        </w:rPr>
        <w:t>S-ranken</w:t>
      </w:r>
      <w:proofErr w:type="spellEnd"/>
      <w:r>
        <w:rPr>
          <w:lang w:val="nl-NL"/>
        </w:rPr>
        <w:t xml:space="preserve"> die uitlopen in een forse S-vormige krul. In de </w:t>
      </w:r>
      <w:proofErr w:type="spellStart"/>
      <w:r>
        <w:rPr>
          <w:lang w:val="nl-NL"/>
        </w:rPr>
        <w:t>hollingen</w:t>
      </w:r>
      <w:proofErr w:type="spellEnd"/>
      <w:r>
        <w:rPr>
          <w:lang w:val="nl-NL"/>
        </w:rPr>
        <w:t xml:space="preserve"> van deze krullen zijn een roos en een druiventros aangebracht. Hun vrij h</w:t>
      </w:r>
      <w:r>
        <w:rPr>
          <w:lang w:val="nl-NL"/>
        </w:rPr>
        <w:t>arde kleuren zijn waarschijnlijk niet oorspronkelijk. De consoles onder de torens bestaan uit uiterst gestileerd bladwerk.</w:t>
      </w:r>
    </w:p>
    <w:p w14:paraId="4649F88D" w14:textId="77777777" w:rsidR="00000000" w:rsidRDefault="00D26BC6">
      <w:pPr>
        <w:pStyle w:val="T2Kunst"/>
        <w:jc w:val="left"/>
        <w:rPr>
          <w:lang w:val="nl-NL"/>
        </w:rPr>
      </w:pPr>
      <w:r>
        <w:rPr>
          <w:lang w:val="nl-NL"/>
        </w:rPr>
        <w:t xml:space="preserve">Op de middentoren een uit </w:t>
      </w:r>
      <w:proofErr w:type="spellStart"/>
      <w:r>
        <w:rPr>
          <w:lang w:val="nl-NL"/>
        </w:rPr>
        <w:t>S-ranken</w:t>
      </w:r>
      <w:proofErr w:type="spellEnd"/>
      <w:r>
        <w:rPr>
          <w:lang w:val="nl-NL"/>
        </w:rPr>
        <w:t xml:space="preserve"> en C-voluten gevormd opzetstuk bekroond door een lier. De opzetstukken op de zijtorens bestaan in </w:t>
      </w:r>
      <w:r>
        <w:rPr>
          <w:lang w:val="nl-NL"/>
        </w:rPr>
        <w:t>hoofdzaak uit C-voluten.</w:t>
      </w:r>
    </w:p>
    <w:p w14:paraId="1ED11BE8" w14:textId="77777777" w:rsidR="00000000" w:rsidRDefault="00D26BC6">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57284F39" w14:textId="77777777" w:rsidR="00000000" w:rsidRDefault="00D26BC6">
      <w:pPr>
        <w:pStyle w:val="T3Lit"/>
        <w:rPr>
          <w:b/>
          <w:bCs/>
        </w:rPr>
      </w:pPr>
      <w:proofErr w:type="spellStart"/>
      <w:r>
        <w:rPr>
          <w:b/>
          <w:bCs/>
        </w:rPr>
        <w:t>Literatuur</w:t>
      </w:r>
      <w:proofErr w:type="spellEnd"/>
    </w:p>
    <w:p w14:paraId="40742389" w14:textId="77777777" w:rsidR="00000000" w:rsidRDefault="00D26BC6">
      <w:pPr>
        <w:pStyle w:val="T3Lit"/>
      </w:pPr>
      <w:proofErr w:type="spellStart"/>
      <w:r>
        <w:rPr>
          <w:i/>
          <w:iCs/>
        </w:rPr>
        <w:lastRenderedPageBreak/>
        <w:t>Kerkelijke</w:t>
      </w:r>
      <w:proofErr w:type="spellEnd"/>
      <w:r>
        <w:rPr>
          <w:i/>
          <w:iCs/>
        </w:rPr>
        <w:t xml:space="preserve"> Courant</w:t>
      </w:r>
      <w:r>
        <w:t>, 22/22, 1868.</w:t>
      </w:r>
    </w:p>
    <w:p w14:paraId="428412D7" w14:textId="77777777" w:rsidR="00000000" w:rsidRDefault="00D26BC6">
      <w:pPr>
        <w:pStyle w:val="T3Lit"/>
      </w:pPr>
      <w:proofErr w:type="spellStart"/>
      <w:r>
        <w:rPr>
          <w:i/>
          <w:iCs/>
        </w:rPr>
        <w:t>Stemmen</w:t>
      </w:r>
      <w:proofErr w:type="spellEnd"/>
      <w:r>
        <w:rPr>
          <w:i/>
          <w:iCs/>
        </w:rPr>
        <w:t xml:space="preserve"> </w:t>
      </w:r>
      <w:proofErr w:type="spellStart"/>
      <w:r>
        <w:rPr>
          <w:i/>
          <w:iCs/>
        </w:rPr>
        <w:t>voor</w:t>
      </w:r>
      <w:proofErr w:type="spellEnd"/>
      <w:r>
        <w:rPr>
          <w:i/>
          <w:iCs/>
        </w:rPr>
        <w:t xml:space="preserve"> </w:t>
      </w:r>
      <w:proofErr w:type="spellStart"/>
      <w:r>
        <w:rPr>
          <w:i/>
          <w:iCs/>
        </w:rPr>
        <w:t>Waarheid</w:t>
      </w:r>
      <w:proofErr w:type="spellEnd"/>
      <w:r>
        <w:rPr>
          <w:i/>
          <w:iCs/>
        </w:rPr>
        <w:t xml:space="preserve"> en </w:t>
      </w:r>
      <w:proofErr w:type="spellStart"/>
      <w:r>
        <w:rPr>
          <w:i/>
          <w:iCs/>
        </w:rPr>
        <w:t>Vrede</w:t>
      </w:r>
      <w:proofErr w:type="spellEnd"/>
      <w:r>
        <w:t>, 1868, 614.</w:t>
      </w:r>
    </w:p>
    <w:p w14:paraId="5FD3944D" w14:textId="77777777" w:rsidR="00000000" w:rsidRDefault="00D26BC6">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52ED31C7" w14:textId="77777777" w:rsidR="00000000" w:rsidRDefault="00D26BC6">
      <w:pPr>
        <w:pStyle w:val="T3Lit"/>
        <w:jc w:val="left"/>
        <w:rPr>
          <w:lang w:val="nl-NL"/>
        </w:rPr>
      </w:pPr>
      <w:r>
        <w:rPr>
          <w:lang w:val="nl-NL"/>
        </w:rPr>
        <w:t>Monumentnummer 8483</w:t>
      </w:r>
    </w:p>
    <w:p w14:paraId="709B7708" w14:textId="77777777" w:rsidR="00000000" w:rsidRDefault="00D26BC6">
      <w:pPr>
        <w:pStyle w:val="T3Lit"/>
        <w:jc w:val="left"/>
        <w:rPr>
          <w:lang w:val="nl-NL"/>
        </w:rPr>
      </w:pPr>
      <w:r>
        <w:rPr>
          <w:lang w:val="nl-NL"/>
        </w:rPr>
        <w:t>Orgelnummer 240</w:t>
      </w:r>
    </w:p>
    <w:p w14:paraId="173262A6" w14:textId="77777777" w:rsidR="00000000" w:rsidRDefault="00D26BC6">
      <w:pPr>
        <w:pStyle w:val="T1"/>
        <w:jc w:val="left"/>
        <w:rPr>
          <w:lang w:val="nl-NL"/>
        </w:rPr>
      </w:pPr>
    </w:p>
    <w:p w14:paraId="02FF2DC9" w14:textId="77777777" w:rsidR="00000000" w:rsidRDefault="00D26BC6">
      <w:pPr>
        <w:pStyle w:val="Heading2"/>
        <w:rPr>
          <w:i w:val="0"/>
          <w:iCs/>
        </w:rPr>
      </w:pPr>
      <w:r>
        <w:rPr>
          <w:i w:val="0"/>
          <w:iCs/>
        </w:rPr>
        <w:t>Historische gegevens</w:t>
      </w:r>
    </w:p>
    <w:p w14:paraId="128C2355" w14:textId="77777777" w:rsidR="00000000" w:rsidRDefault="00D26BC6">
      <w:pPr>
        <w:pStyle w:val="T1"/>
        <w:jc w:val="left"/>
        <w:rPr>
          <w:lang w:val="nl-NL"/>
        </w:rPr>
      </w:pPr>
    </w:p>
    <w:p w14:paraId="253426E9" w14:textId="77777777" w:rsidR="00000000" w:rsidRDefault="00D26BC6">
      <w:pPr>
        <w:pStyle w:val="T1"/>
        <w:jc w:val="left"/>
        <w:rPr>
          <w:lang w:val="nl-NL"/>
        </w:rPr>
      </w:pPr>
      <w:r>
        <w:rPr>
          <w:lang w:val="nl-NL"/>
        </w:rPr>
        <w:t>Bouwer</w:t>
      </w:r>
    </w:p>
    <w:p w14:paraId="5CC57782" w14:textId="77777777" w:rsidR="00000000" w:rsidRDefault="00D26BC6">
      <w:pPr>
        <w:pStyle w:val="T1"/>
        <w:jc w:val="left"/>
        <w:rPr>
          <w:lang w:val="nl-NL"/>
        </w:rPr>
      </w:pPr>
      <w:r>
        <w:rPr>
          <w:lang w:val="nl-NL"/>
        </w:rPr>
        <w:t>L. van Dam en Zonen</w:t>
      </w:r>
    </w:p>
    <w:p w14:paraId="1E869F47" w14:textId="77777777" w:rsidR="00000000" w:rsidRDefault="00D26BC6">
      <w:pPr>
        <w:pStyle w:val="T1"/>
        <w:jc w:val="left"/>
        <w:rPr>
          <w:lang w:val="nl-NL"/>
        </w:rPr>
      </w:pPr>
    </w:p>
    <w:p w14:paraId="2D993399" w14:textId="77777777" w:rsidR="00000000" w:rsidRDefault="00D26BC6">
      <w:pPr>
        <w:pStyle w:val="T1"/>
        <w:jc w:val="left"/>
        <w:rPr>
          <w:lang w:val="nl-NL"/>
        </w:rPr>
      </w:pPr>
      <w:r>
        <w:rPr>
          <w:lang w:val="nl-NL"/>
        </w:rPr>
        <w:t>Jaar van oplevering</w:t>
      </w:r>
    </w:p>
    <w:p w14:paraId="695D2F06" w14:textId="77777777" w:rsidR="00000000" w:rsidRDefault="00D26BC6">
      <w:pPr>
        <w:pStyle w:val="T1"/>
        <w:jc w:val="left"/>
        <w:rPr>
          <w:lang w:val="nl-NL"/>
        </w:rPr>
      </w:pPr>
      <w:r>
        <w:rPr>
          <w:lang w:val="nl-NL"/>
        </w:rPr>
        <w:t>l868</w:t>
      </w:r>
    </w:p>
    <w:p w14:paraId="36E1ED18" w14:textId="77777777" w:rsidR="00000000" w:rsidRDefault="00D26BC6">
      <w:pPr>
        <w:pStyle w:val="T1"/>
        <w:jc w:val="left"/>
        <w:rPr>
          <w:lang w:val="nl-NL"/>
        </w:rPr>
      </w:pPr>
    </w:p>
    <w:p w14:paraId="14518B7C" w14:textId="77777777" w:rsidR="00000000" w:rsidRDefault="00D26BC6">
      <w:pPr>
        <w:pStyle w:val="T1"/>
        <w:jc w:val="left"/>
        <w:rPr>
          <w:lang w:val="nl-NL"/>
        </w:rPr>
      </w:pPr>
      <w:r>
        <w:rPr>
          <w:lang w:val="nl-NL"/>
        </w:rPr>
        <w:t>Onbekend(e) moment(en)</w:t>
      </w:r>
    </w:p>
    <w:p w14:paraId="1760DEC1" w14:textId="77777777" w:rsidR="00000000" w:rsidRDefault="00D26BC6">
      <w:pPr>
        <w:pStyle w:val="T1"/>
        <w:jc w:val="left"/>
        <w:rPr>
          <w:lang w:val="nl-NL"/>
        </w:rPr>
      </w:pPr>
      <w:r>
        <w:rPr>
          <w:lang w:val="nl-NL"/>
        </w:rPr>
        <w:t>.</w:t>
      </w:r>
      <w:r>
        <w:rPr>
          <w:lang w:val="nl-NL"/>
        </w:rPr>
        <w:tab/>
        <w:t>regi</w:t>
      </w:r>
      <w:r>
        <w:rPr>
          <w:lang w:val="nl-NL"/>
        </w:rPr>
        <w:t>sterknoppen vernieuwd</w:t>
      </w:r>
    </w:p>
    <w:p w14:paraId="7A4E4942" w14:textId="77777777" w:rsidR="00000000" w:rsidRDefault="00D26BC6">
      <w:pPr>
        <w:pStyle w:val="T1"/>
        <w:jc w:val="left"/>
        <w:rPr>
          <w:lang w:val="nl-NL"/>
        </w:rPr>
      </w:pPr>
      <w:r>
        <w:rPr>
          <w:lang w:val="nl-NL"/>
        </w:rPr>
        <w:t>.</w:t>
      </w:r>
      <w:r>
        <w:rPr>
          <w:lang w:val="nl-NL"/>
        </w:rPr>
        <w:tab/>
        <w:t>boventoetsen pedaalklavier vernieuwd, teenplank pedaal versmald</w:t>
      </w:r>
    </w:p>
    <w:p w14:paraId="285D5D31" w14:textId="77777777" w:rsidR="00000000" w:rsidRDefault="00D26BC6">
      <w:pPr>
        <w:pStyle w:val="T1"/>
        <w:jc w:val="left"/>
        <w:rPr>
          <w:lang w:val="nl-NL"/>
        </w:rPr>
      </w:pPr>
      <w:r>
        <w:rPr>
          <w:lang w:val="nl-NL"/>
        </w:rPr>
        <w:t>.</w:t>
      </w:r>
      <w:r>
        <w:rPr>
          <w:lang w:val="nl-NL"/>
        </w:rPr>
        <w:tab/>
      </w:r>
      <w:proofErr w:type="spellStart"/>
      <w:r>
        <w:rPr>
          <w:lang w:val="nl-NL"/>
        </w:rPr>
        <w:t>conducten</w:t>
      </w:r>
      <w:proofErr w:type="spellEnd"/>
      <w:r>
        <w:rPr>
          <w:lang w:val="nl-NL"/>
        </w:rPr>
        <w:t xml:space="preserve"> naar afgevoerde pijpen C-G Bourdon 16' HW vernieuwd in modern</w:t>
      </w:r>
    </w:p>
    <w:p w14:paraId="20CCF027" w14:textId="77777777" w:rsidR="00000000" w:rsidRDefault="00D26BC6">
      <w:pPr>
        <w:pStyle w:val="T1"/>
        <w:jc w:val="left"/>
        <w:rPr>
          <w:lang w:val="nl-NL"/>
        </w:rPr>
      </w:pPr>
      <w:r>
        <w:rPr>
          <w:lang w:val="nl-NL"/>
        </w:rPr>
        <w:tab/>
        <w:t>materiaal</w:t>
      </w:r>
    </w:p>
    <w:p w14:paraId="7125C95A" w14:textId="77777777" w:rsidR="00000000" w:rsidRDefault="00D26BC6">
      <w:pPr>
        <w:pStyle w:val="T1"/>
        <w:jc w:val="left"/>
        <w:rPr>
          <w:lang w:val="nl-NL"/>
        </w:rPr>
      </w:pPr>
      <w:r>
        <w:rPr>
          <w:lang w:val="nl-NL"/>
        </w:rPr>
        <w:t>.</w:t>
      </w:r>
      <w:r>
        <w:rPr>
          <w:lang w:val="nl-NL"/>
        </w:rPr>
        <w:tab/>
        <w:t>orgelkas opnieuw geschilderd</w:t>
      </w:r>
    </w:p>
    <w:p w14:paraId="51AA82F2" w14:textId="77777777" w:rsidR="00000000" w:rsidRDefault="00D26BC6">
      <w:pPr>
        <w:pStyle w:val="T1"/>
        <w:jc w:val="left"/>
        <w:rPr>
          <w:lang w:val="nl-NL"/>
        </w:rPr>
      </w:pPr>
    </w:p>
    <w:p w14:paraId="156E647E" w14:textId="77777777" w:rsidR="00000000" w:rsidRDefault="00D26BC6">
      <w:pPr>
        <w:pStyle w:val="Heading2"/>
        <w:rPr>
          <w:i w:val="0"/>
          <w:iCs/>
        </w:rPr>
      </w:pPr>
      <w:r>
        <w:rPr>
          <w:i w:val="0"/>
          <w:iCs/>
        </w:rPr>
        <w:t>Technische gegevens</w:t>
      </w:r>
    </w:p>
    <w:p w14:paraId="471202CD" w14:textId="77777777" w:rsidR="00000000" w:rsidRDefault="00D26BC6">
      <w:pPr>
        <w:pStyle w:val="T1"/>
        <w:jc w:val="left"/>
        <w:rPr>
          <w:lang w:val="nl-NL"/>
        </w:rPr>
      </w:pPr>
    </w:p>
    <w:p w14:paraId="190241D3" w14:textId="77777777" w:rsidR="00000000" w:rsidRDefault="00D26BC6">
      <w:pPr>
        <w:pStyle w:val="T1"/>
        <w:jc w:val="left"/>
        <w:rPr>
          <w:lang w:val="nl-NL"/>
        </w:rPr>
      </w:pPr>
      <w:r>
        <w:rPr>
          <w:lang w:val="nl-NL"/>
        </w:rPr>
        <w:t>Werkindeling</w:t>
      </w:r>
    </w:p>
    <w:p w14:paraId="06A3FCD8" w14:textId="77777777" w:rsidR="00000000" w:rsidRDefault="00D26BC6">
      <w:pPr>
        <w:pStyle w:val="T1"/>
        <w:jc w:val="left"/>
        <w:rPr>
          <w:lang w:val="nl-NL"/>
        </w:rPr>
      </w:pPr>
      <w:r>
        <w:rPr>
          <w:lang w:val="nl-NL"/>
        </w:rPr>
        <w:t>hoofdwerk, dwarsw</w:t>
      </w:r>
      <w:r>
        <w:rPr>
          <w:lang w:val="nl-NL"/>
        </w:rPr>
        <w:t>erk, aangehangen pedaal</w:t>
      </w:r>
    </w:p>
    <w:p w14:paraId="5C279EFE" w14:textId="77777777" w:rsidR="00000000" w:rsidRDefault="00D26BC6">
      <w:pPr>
        <w:pStyle w:val="T1"/>
        <w:jc w:val="left"/>
        <w:rPr>
          <w:lang w:val="nl-NL"/>
        </w:rPr>
      </w:pPr>
    </w:p>
    <w:p w14:paraId="770B5CC6" w14:textId="77777777" w:rsidR="00000000" w:rsidRDefault="00D26BC6">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631"/>
        <w:gridCol w:w="1737"/>
        <w:gridCol w:w="375"/>
      </w:tblGrid>
      <w:tr w:rsidR="00000000" w14:paraId="47048831" w14:textId="77777777">
        <w:tblPrEx>
          <w:tblCellMar>
            <w:top w:w="0" w:type="dxa"/>
            <w:bottom w:w="0" w:type="dxa"/>
          </w:tblCellMar>
        </w:tblPrEx>
        <w:tc>
          <w:tcPr>
            <w:tcW w:w="1600" w:type="dxa"/>
          </w:tcPr>
          <w:p w14:paraId="09F3045B" w14:textId="77777777" w:rsidR="00000000" w:rsidRDefault="00D26BC6">
            <w:pPr>
              <w:pStyle w:val="T4dispositie"/>
              <w:jc w:val="left"/>
              <w:rPr>
                <w:i/>
                <w:iCs/>
                <w:lang w:val="nl-NL"/>
              </w:rPr>
            </w:pPr>
            <w:r>
              <w:rPr>
                <w:i/>
                <w:iCs/>
                <w:lang w:val="nl-NL"/>
              </w:rPr>
              <w:t>Hoofdwerk (I)</w:t>
            </w:r>
          </w:p>
          <w:p w14:paraId="4AFAC43D" w14:textId="77777777" w:rsidR="00000000" w:rsidRDefault="00D26BC6">
            <w:pPr>
              <w:pStyle w:val="T4dispositie"/>
              <w:jc w:val="left"/>
              <w:rPr>
                <w:lang w:val="nl-NL"/>
              </w:rPr>
            </w:pPr>
            <w:r>
              <w:rPr>
                <w:lang w:val="nl-NL"/>
              </w:rPr>
              <w:t>8 stemmen</w:t>
            </w:r>
          </w:p>
          <w:p w14:paraId="1147464F" w14:textId="77777777" w:rsidR="00000000" w:rsidRDefault="00D26BC6">
            <w:pPr>
              <w:pStyle w:val="T4dispositie"/>
              <w:jc w:val="left"/>
              <w:rPr>
                <w:lang w:val="nl-NL"/>
              </w:rPr>
            </w:pPr>
          </w:p>
          <w:p w14:paraId="7660F89F" w14:textId="77777777" w:rsidR="00000000" w:rsidRDefault="00D26BC6">
            <w:pPr>
              <w:pStyle w:val="T4dispositie"/>
              <w:jc w:val="left"/>
              <w:rPr>
                <w:lang w:val="nl-NL"/>
              </w:rPr>
            </w:pPr>
            <w:r>
              <w:rPr>
                <w:lang w:val="nl-NL"/>
              </w:rPr>
              <w:t>Bourdon</w:t>
            </w:r>
          </w:p>
          <w:p w14:paraId="012EE73F" w14:textId="77777777" w:rsidR="00000000" w:rsidRDefault="00D26BC6">
            <w:pPr>
              <w:pStyle w:val="T4dispositie"/>
              <w:jc w:val="left"/>
              <w:rPr>
                <w:lang w:val="nl-NL"/>
              </w:rPr>
            </w:pPr>
            <w:r>
              <w:rPr>
                <w:lang w:val="nl-NL"/>
              </w:rPr>
              <w:t>Prestant</w:t>
            </w:r>
          </w:p>
          <w:p w14:paraId="7F6A1C8C" w14:textId="77777777" w:rsidR="00000000" w:rsidRDefault="00D26BC6">
            <w:pPr>
              <w:pStyle w:val="T4dispositie"/>
              <w:jc w:val="left"/>
              <w:rPr>
                <w:lang w:val="nl-NL"/>
              </w:rPr>
            </w:pPr>
            <w:proofErr w:type="spellStart"/>
            <w:r>
              <w:rPr>
                <w:lang w:val="nl-NL"/>
              </w:rPr>
              <w:t>Holpyp</w:t>
            </w:r>
            <w:proofErr w:type="spellEnd"/>
          </w:p>
          <w:p w14:paraId="24D61DB3" w14:textId="77777777" w:rsidR="00000000" w:rsidRDefault="00D26BC6">
            <w:pPr>
              <w:pStyle w:val="T4dispositie"/>
              <w:jc w:val="left"/>
              <w:rPr>
                <w:lang w:val="nl-NL"/>
              </w:rPr>
            </w:pPr>
            <w:r>
              <w:rPr>
                <w:lang w:val="nl-NL"/>
              </w:rPr>
              <w:t>Octaaf</w:t>
            </w:r>
          </w:p>
          <w:p w14:paraId="453E1E30" w14:textId="77777777" w:rsidR="00000000" w:rsidRDefault="00D26BC6">
            <w:pPr>
              <w:pStyle w:val="T4dispositie"/>
              <w:jc w:val="left"/>
              <w:rPr>
                <w:lang w:val="nl-NL"/>
              </w:rPr>
            </w:pPr>
            <w:r>
              <w:rPr>
                <w:lang w:val="nl-NL"/>
              </w:rPr>
              <w:t>Roerfluit</w:t>
            </w:r>
          </w:p>
          <w:p w14:paraId="7B19002F" w14:textId="77777777" w:rsidR="00000000" w:rsidRDefault="00D26BC6">
            <w:pPr>
              <w:pStyle w:val="T4dispositie"/>
              <w:jc w:val="left"/>
              <w:rPr>
                <w:lang w:val="nl-NL"/>
              </w:rPr>
            </w:pPr>
            <w:r>
              <w:rPr>
                <w:lang w:val="nl-NL"/>
              </w:rPr>
              <w:t>Octaaf</w:t>
            </w:r>
          </w:p>
          <w:p w14:paraId="092908BC" w14:textId="77777777" w:rsidR="00000000" w:rsidRDefault="00D26BC6">
            <w:pPr>
              <w:pStyle w:val="T4dispositie"/>
              <w:jc w:val="left"/>
              <w:rPr>
                <w:lang w:val="nl-NL"/>
              </w:rPr>
            </w:pPr>
            <w:r>
              <w:rPr>
                <w:lang w:val="nl-NL"/>
              </w:rPr>
              <w:t>Cornet D</w:t>
            </w:r>
          </w:p>
          <w:p w14:paraId="0640B8F1" w14:textId="77777777" w:rsidR="00000000" w:rsidRDefault="00D26BC6">
            <w:pPr>
              <w:pStyle w:val="T4dispositie"/>
              <w:jc w:val="left"/>
              <w:rPr>
                <w:lang w:val="nl-NL"/>
              </w:rPr>
            </w:pPr>
            <w:r>
              <w:rPr>
                <w:lang w:val="nl-NL"/>
              </w:rPr>
              <w:t>Trompet B/D</w:t>
            </w:r>
          </w:p>
        </w:tc>
        <w:tc>
          <w:tcPr>
            <w:tcW w:w="631" w:type="dxa"/>
          </w:tcPr>
          <w:p w14:paraId="7C03A234" w14:textId="77777777" w:rsidR="00000000" w:rsidRDefault="00D26BC6">
            <w:pPr>
              <w:pStyle w:val="T4dispositie"/>
              <w:jc w:val="left"/>
              <w:rPr>
                <w:lang w:val="nl-NL"/>
              </w:rPr>
            </w:pPr>
          </w:p>
          <w:p w14:paraId="3272AEFC" w14:textId="77777777" w:rsidR="00000000" w:rsidRDefault="00D26BC6">
            <w:pPr>
              <w:pStyle w:val="T4dispositie"/>
              <w:jc w:val="left"/>
              <w:rPr>
                <w:lang w:val="nl-NL"/>
              </w:rPr>
            </w:pPr>
          </w:p>
          <w:p w14:paraId="74AFCA64" w14:textId="77777777" w:rsidR="00000000" w:rsidRDefault="00D26BC6">
            <w:pPr>
              <w:pStyle w:val="T4dispositie"/>
              <w:jc w:val="left"/>
              <w:rPr>
                <w:lang w:val="nl-NL"/>
              </w:rPr>
            </w:pPr>
          </w:p>
          <w:p w14:paraId="16F45E29" w14:textId="77777777" w:rsidR="00000000" w:rsidRDefault="00D26BC6">
            <w:pPr>
              <w:pStyle w:val="T4dispositie"/>
              <w:jc w:val="left"/>
              <w:rPr>
                <w:lang w:val="nl-NL"/>
              </w:rPr>
            </w:pPr>
            <w:r>
              <w:rPr>
                <w:lang w:val="nl-NL"/>
              </w:rPr>
              <w:t>16'</w:t>
            </w:r>
          </w:p>
          <w:p w14:paraId="37CCF9E0" w14:textId="77777777" w:rsidR="00000000" w:rsidRDefault="00D26BC6">
            <w:pPr>
              <w:pStyle w:val="T4dispositie"/>
              <w:jc w:val="left"/>
              <w:rPr>
                <w:lang w:val="nl-NL"/>
              </w:rPr>
            </w:pPr>
            <w:r>
              <w:rPr>
                <w:lang w:val="nl-NL"/>
              </w:rPr>
              <w:t>8'</w:t>
            </w:r>
          </w:p>
          <w:p w14:paraId="4D9ADBF1" w14:textId="77777777" w:rsidR="00000000" w:rsidRDefault="00D26BC6">
            <w:pPr>
              <w:pStyle w:val="T4dispositie"/>
              <w:jc w:val="left"/>
              <w:rPr>
                <w:lang w:val="nl-NL"/>
              </w:rPr>
            </w:pPr>
            <w:r>
              <w:rPr>
                <w:lang w:val="nl-NL"/>
              </w:rPr>
              <w:t>8'</w:t>
            </w:r>
          </w:p>
          <w:p w14:paraId="48F49706" w14:textId="77777777" w:rsidR="00000000" w:rsidRDefault="00D26BC6">
            <w:pPr>
              <w:pStyle w:val="T4dispositie"/>
              <w:jc w:val="left"/>
              <w:rPr>
                <w:lang w:val="nl-NL"/>
              </w:rPr>
            </w:pPr>
            <w:r>
              <w:rPr>
                <w:lang w:val="nl-NL"/>
              </w:rPr>
              <w:t>4'</w:t>
            </w:r>
          </w:p>
          <w:p w14:paraId="6A529F4A" w14:textId="77777777" w:rsidR="00000000" w:rsidRDefault="00D26BC6">
            <w:pPr>
              <w:pStyle w:val="T4dispositie"/>
              <w:jc w:val="left"/>
              <w:rPr>
                <w:lang w:val="nl-NL"/>
              </w:rPr>
            </w:pPr>
            <w:r>
              <w:rPr>
                <w:lang w:val="nl-NL"/>
              </w:rPr>
              <w:t>4'</w:t>
            </w:r>
          </w:p>
          <w:p w14:paraId="7EB5B91D" w14:textId="77777777" w:rsidR="00000000" w:rsidRDefault="00D26BC6">
            <w:pPr>
              <w:pStyle w:val="T4dispositie"/>
              <w:jc w:val="left"/>
              <w:rPr>
                <w:lang w:val="nl-NL"/>
              </w:rPr>
            </w:pPr>
            <w:r>
              <w:rPr>
                <w:lang w:val="nl-NL"/>
              </w:rPr>
              <w:t>2'</w:t>
            </w:r>
          </w:p>
          <w:p w14:paraId="1C8B8892" w14:textId="77777777" w:rsidR="00000000" w:rsidRDefault="00D26BC6">
            <w:pPr>
              <w:pStyle w:val="T4dispositie"/>
              <w:jc w:val="left"/>
              <w:rPr>
                <w:lang w:val="nl-NL"/>
              </w:rPr>
            </w:pPr>
            <w:r>
              <w:rPr>
                <w:lang w:val="nl-NL"/>
              </w:rPr>
              <w:t>3 st.</w:t>
            </w:r>
          </w:p>
          <w:p w14:paraId="30030668" w14:textId="77777777" w:rsidR="00000000" w:rsidRDefault="00D26BC6">
            <w:pPr>
              <w:pStyle w:val="T4dispositie"/>
              <w:jc w:val="left"/>
              <w:rPr>
                <w:lang w:val="nl-NL"/>
              </w:rPr>
            </w:pPr>
            <w:r>
              <w:rPr>
                <w:lang w:val="nl-NL"/>
              </w:rPr>
              <w:t>8'</w:t>
            </w:r>
          </w:p>
        </w:tc>
        <w:tc>
          <w:tcPr>
            <w:tcW w:w="1737" w:type="dxa"/>
          </w:tcPr>
          <w:p w14:paraId="7F19948D" w14:textId="77777777" w:rsidR="00000000" w:rsidRDefault="00D26BC6">
            <w:pPr>
              <w:pStyle w:val="T4dispositie"/>
              <w:jc w:val="left"/>
              <w:rPr>
                <w:i/>
                <w:iCs/>
                <w:lang w:val="nl-NL"/>
              </w:rPr>
            </w:pPr>
            <w:r>
              <w:rPr>
                <w:i/>
                <w:iCs/>
                <w:lang w:val="nl-NL"/>
              </w:rPr>
              <w:t>Dwarswerk (II)</w:t>
            </w:r>
          </w:p>
          <w:p w14:paraId="1364DE16" w14:textId="77777777" w:rsidR="00000000" w:rsidRDefault="00D26BC6">
            <w:pPr>
              <w:pStyle w:val="T4dispositie"/>
              <w:jc w:val="left"/>
              <w:rPr>
                <w:lang w:val="nl-NL"/>
              </w:rPr>
            </w:pPr>
            <w:r>
              <w:rPr>
                <w:lang w:val="nl-NL"/>
              </w:rPr>
              <w:t>4 stemmen</w:t>
            </w:r>
          </w:p>
          <w:p w14:paraId="1FA8A505" w14:textId="77777777" w:rsidR="00000000" w:rsidRDefault="00D26BC6">
            <w:pPr>
              <w:pStyle w:val="T4dispositie"/>
              <w:jc w:val="left"/>
              <w:rPr>
                <w:lang w:val="nl-NL"/>
              </w:rPr>
            </w:pPr>
          </w:p>
          <w:p w14:paraId="23CF7F0B" w14:textId="77777777" w:rsidR="00000000" w:rsidRDefault="00D26BC6">
            <w:pPr>
              <w:pStyle w:val="T4dispositie"/>
              <w:jc w:val="left"/>
              <w:rPr>
                <w:lang w:val="nl-NL"/>
              </w:rPr>
            </w:pPr>
            <w:r>
              <w:rPr>
                <w:lang w:val="nl-NL"/>
              </w:rPr>
              <w:t>Fluit dolce</w:t>
            </w:r>
          </w:p>
          <w:p w14:paraId="6A4994BF" w14:textId="77777777" w:rsidR="00000000" w:rsidRDefault="00D26BC6">
            <w:pPr>
              <w:pStyle w:val="T4dispositie"/>
              <w:jc w:val="left"/>
              <w:rPr>
                <w:lang w:val="nl-NL"/>
              </w:rPr>
            </w:pPr>
            <w:r>
              <w:rPr>
                <w:lang w:val="nl-NL"/>
              </w:rPr>
              <w:t>Viola di Gamba</w:t>
            </w:r>
          </w:p>
          <w:p w14:paraId="23DC55BB" w14:textId="77777777" w:rsidR="00000000" w:rsidRDefault="00D26BC6">
            <w:pPr>
              <w:pStyle w:val="T4dispositie"/>
              <w:jc w:val="left"/>
              <w:rPr>
                <w:lang w:val="nl-NL"/>
              </w:rPr>
            </w:pPr>
            <w:r>
              <w:rPr>
                <w:lang w:val="nl-NL"/>
              </w:rPr>
              <w:t>Fluit travers</w:t>
            </w:r>
          </w:p>
          <w:p w14:paraId="56D1A174" w14:textId="77777777" w:rsidR="00000000" w:rsidRDefault="00D26BC6">
            <w:pPr>
              <w:pStyle w:val="T4dispositie"/>
              <w:jc w:val="left"/>
              <w:rPr>
                <w:lang w:val="nl-NL"/>
              </w:rPr>
            </w:pPr>
            <w:r>
              <w:rPr>
                <w:lang w:val="nl-NL"/>
              </w:rPr>
              <w:t>Gemshoorn</w:t>
            </w:r>
          </w:p>
        </w:tc>
        <w:tc>
          <w:tcPr>
            <w:tcW w:w="375" w:type="dxa"/>
          </w:tcPr>
          <w:p w14:paraId="432BB3A9" w14:textId="77777777" w:rsidR="00000000" w:rsidRDefault="00D26BC6">
            <w:pPr>
              <w:pStyle w:val="T4dispositie"/>
              <w:jc w:val="left"/>
              <w:rPr>
                <w:lang w:val="nl-NL"/>
              </w:rPr>
            </w:pPr>
          </w:p>
          <w:p w14:paraId="7E983009" w14:textId="77777777" w:rsidR="00000000" w:rsidRDefault="00D26BC6">
            <w:pPr>
              <w:pStyle w:val="T4dispositie"/>
              <w:jc w:val="left"/>
              <w:rPr>
                <w:lang w:val="nl-NL"/>
              </w:rPr>
            </w:pPr>
          </w:p>
          <w:p w14:paraId="2F77BAB6" w14:textId="77777777" w:rsidR="00000000" w:rsidRDefault="00D26BC6">
            <w:pPr>
              <w:pStyle w:val="T4dispositie"/>
              <w:jc w:val="left"/>
              <w:rPr>
                <w:lang w:val="nl-NL"/>
              </w:rPr>
            </w:pPr>
          </w:p>
          <w:p w14:paraId="1F42B242" w14:textId="77777777" w:rsidR="00000000" w:rsidRDefault="00D26BC6">
            <w:pPr>
              <w:pStyle w:val="T4dispositie"/>
              <w:jc w:val="left"/>
              <w:rPr>
                <w:lang w:val="nl-NL"/>
              </w:rPr>
            </w:pPr>
            <w:r>
              <w:rPr>
                <w:lang w:val="nl-NL"/>
              </w:rPr>
              <w:t>8'</w:t>
            </w:r>
          </w:p>
          <w:p w14:paraId="5CBD5528" w14:textId="77777777" w:rsidR="00000000" w:rsidRDefault="00D26BC6">
            <w:pPr>
              <w:pStyle w:val="T4dispositie"/>
              <w:jc w:val="left"/>
              <w:rPr>
                <w:lang w:val="nl-NL"/>
              </w:rPr>
            </w:pPr>
            <w:r>
              <w:rPr>
                <w:lang w:val="nl-NL"/>
              </w:rPr>
              <w:t>8'</w:t>
            </w:r>
          </w:p>
          <w:p w14:paraId="6678CECC" w14:textId="77777777" w:rsidR="00000000" w:rsidRDefault="00D26BC6">
            <w:pPr>
              <w:pStyle w:val="T4dispositie"/>
              <w:jc w:val="left"/>
              <w:rPr>
                <w:lang w:val="nl-NL"/>
              </w:rPr>
            </w:pPr>
            <w:r>
              <w:rPr>
                <w:lang w:val="nl-NL"/>
              </w:rPr>
              <w:t>4'</w:t>
            </w:r>
          </w:p>
          <w:p w14:paraId="43A25E32" w14:textId="77777777" w:rsidR="00000000" w:rsidRDefault="00D26BC6">
            <w:pPr>
              <w:pStyle w:val="T4dispositie"/>
              <w:jc w:val="left"/>
              <w:rPr>
                <w:lang w:val="nl-NL"/>
              </w:rPr>
            </w:pPr>
            <w:r>
              <w:rPr>
                <w:lang w:val="nl-NL"/>
              </w:rPr>
              <w:t>2'</w:t>
            </w:r>
          </w:p>
        </w:tc>
      </w:tr>
    </w:tbl>
    <w:p w14:paraId="13E9AC73" w14:textId="77777777" w:rsidR="00000000" w:rsidRDefault="00D26BC6">
      <w:pPr>
        <w:pStyle w:val="T1"/>
        <w:jc w:val="left"/>
        <w:rPr>
          <w:lang w:val="nl-NL"/>
        </w:rPr>
      </w:pPr>
    </w:p>
    <w:p w14:paraId="068979CB" w14:textId="77777777" w:rsidR="00000000" w:rsidRDefault="00D26BC6">
      <w:pPr>
        <w:pStyle w:val="T1"/>
        <w:jc w:val="left"/>
        <w:rPr>
          <w:lang w:val="nl-NL"/>
        </w:rPr>
      </w:pPr>
      <w:r>
        <w:rPr>
          <w:lang w:val="nl-NL"/>
        </w:rPr>
        <w:t>W</w:t>
      </w:r>
      <w:r>
        <w:rPr>
          <w:lang w:val="nl-NL"/>
        </w:rPr>
        <w:t>erktuiglijke registers</w:t>
      </w:r>
    </w:p>
    <w:p w14:paraId="63121532" w14:textId="77777777" w:rsidR="00000000" w:rsidRDefault="00D26BC6">
      <w:pPr>
        <w:pStyle w:val="T1"/>
        <w:jc w:val="left"/>
        <w:rPr>
          <w:lang w:val="nl-NL"/>
        </w:rPr>
      </w:pPr>
      <w:r>
        <w:rPr>
          <w:lang w:val="nl-NL"/>
        </w:rPr>
        <w:t>koppeling HW-DW</w:t>
      </w:r>
    </w:p>
    <w:p w14:paraId="47C3FEB3" w14:textId="77777777" w:rsidR="00000000" w:rsidRDefault="00D26BC6">
      <w:pPr>
        <w:pStyle w:val="T1"/>
        <w:jc w:val="left"/>
        <w:rPr>
          <w:lang w:val="nl-NL"/>
        </w:rPr>
      </w:pPr>
      <w:r>
        <w:rPr>
          <w:lang w:val="nl-NL"/>
        </w:rPr>
        <w:t>afsluitingen HW, DW</w:t>
      </w:r>
    </w:p>
    <w:p w14:paraId="450EE335" w14:textId="77777777" w:rsidR="00000000" w:rsidRDefault="00D26BC6">
      <w:pPr>
        <w:pStyle w:val="T1"/>
        <w:jc w:val="left"/>
        <w:rPr>
          <w:lang w:val="nl-NL"/>
        </w:rPr>
      </w:pPr>
      <w:r>
        <w:rPr>
          <w:lang w:val="nl-NL"/>
        </w:rPr>
        <w:t>tremulant</w:t>
      </w:r>
    </w:p>
    <w:p w14:paraId="672F3B59" w14:textId="77777777" w:rsidR="00000000" w:rsidRDefault="00D26BC6">
      <w:pPr>
        <w:pStyle w:val="T1"/>
        <w:jc w:val="left"/>
        <w:rPr>
          <w:lang w:val="nl-NL"/>
        </w:rPr>
      </w:pPr>
      <w:r>
        <w:rPr>
          <w:lang w:val="nl-NL"/>
        </w:rPr>
        <w:t>ventiel</w:t>
      </w:r>
    </w:p>
    <w:p w14:paraId="1A04B008" w14:textId="77777777" w:rsidR="00000000" w:rsidRDefault="00D26BC6">
      <w:pPr>
        <w:pStyle w:val="T1"/>
        <w:jc w:val="left"/>
        <w:rPr>
          <w:lang w:val="nl-NL"/>
        </w:rPr>
      </w:pPr>
      <w:proofErr w:type="spellStart"/>
      <w:r>
        <w:rPr>
          <w:lang w:val="nl-NL"/>
        </w:rPr>
        <w:t>muette</w:t>
      </w:r>
      <w:proofErr w:type="spellEnd"/>
      <w:r>
        <w:rPr>
          <w:lang w:val="nl-NL"/>
        </w:rPr>
        <w:t xml:space="preserve"> (gereserveerde sleep DW)</w:t>
      </w:r>
    </w:p>
    <w:p w14:paraId="40E1EF8F" w14:textId="77777777" w:rsidR="00000000" w:rsidRDefault="00D26BC6">
      <w:pPr>
        <w:pStyle w:val="T1"/>
        <w:jc w:val="left"/>
        <w:rPr>
          <w:lang w:val="nl-NL"/>
        </w:rPr>
      </w:pPr>
    </w:p>
    <w:p w14:paraId="36B013D2" w14:textId="77777777" w:rsidR="00000000" w:rsidRDefault="00D26BC6">
      <w:pPr>
        <w:pStyle w:val="T1"/>
        <w:jc w:val="left"/>
        <w:rPr>
          <w:lang w:val="nl-NL"/>
        </w:rPr>
      </w:pPr>
      <w:r>
        <w:rPr>
          <w:lang w:val="nl-NL"/>
        </w:rPr>
        <w:t>Samenstelling vulstem</w:t>
      </w:r>
    </w:p>
    <w:p w14:paraId="1BF53516" w14:textId="77777777" w:rsidR="00000000" w:rsidRDefault="00D26BC6">
      <w:pPr>
        <w:pStyle w:val="T1"/>
        <w:jc w:val="left"/>
        <w:rPr>
          <w:sz w:val="20"/>
          <w:lang w:val="nl-NL"/>
        </w:rPr>
      </w:pPr>
      <w:r>
        <w:rPr>
          <w:lang w:val="nl-NL"/>
        </w:rPr>
        <w:t xml:space="preserve">Cornet   </w:t>
      </w:r>
      <w:r>
        <w:rPr>
          <w:sz w:val="20"/>
          <w:lang w:val="nl-NL"/>
        </w:rPr>
        <w:t>c</w:t>
      </w:r>
      <w:r>
        <w:rPr>
          <w:sz w:val="20"/>
          <w:vertAlign w:val="superscript"/>
          <w:lang w:val="nl-NL"/>
        </w:rPr>
        <w:t>1</w:t>
      </w:r>
      <w:r>
        <w:rPr>
          <w:sz w:val="20"/>
          <w:lang w:val="nl-NL"/>
        </w:rPr>
        <w:t xml:space="preserve">   2 2/3 - 2 - 1 3/5</w:t>
      </w:r>
    </w:p>
    <w:p w14:paraId="29023FA5" w14:textId="77777777" w:rsidR="00000000" w:rsidRDefault="00D26BC6">
      <w:pPr>
        <w:pStyle w:val="T1"/>
        <w:jc w:val="left"/>
        <w:rPr>
          <w:lang w:val="nl-NL"/>
        </w:rPr>
      </w:pPr>
    </w:p>
    <w:p w14:paraId="56506EB0" w14:textId="77777777" w:rsidR="00000000" w:rsidRDefault="00D26BC6">
      <w:pPr>
        <w:pStyle w:val="T1"/>
        <w:jc w:val="left"/>
        <w:rPr>
          <w:lang w:val="nl-NL"/>
        </w:rPr>
      </w:pPr>
      <w:r>
        <w:rPr>
          <w:lang w:val="nl-NL"/>
        </w:rPr>
        <w:t>Toonhoogte</w:t>
      </w:r>
    </w:p>
    <w:p w14:paraId="66B3364B" w14:textId="77777777" w:rsidR="00000000" w:rsidRDefault="00D26BC6">
      <w:pPr>
        <w:pStyle w:val="T1"/>
        <w:jc w:val="left"/>
        <w:rPr>
          <w:lang w:val="nl-NL"/>
        </w:rPr>
      </w:pPr>
      <w:r>
        <w:rPr>
          <w:lang w:val="nl-NL"/>
        </w:rPr>
        <w:t>a</w:t>
      </w:r>
      <w:r>
        <w:rPr>
          <w:vertAlign w:val="superscript"/>
          <w:lang w:val="nl-NL"/>
        </w:rPr>
        <w:t>1</w:t>
      </w:r>
      <w:r>
        <w:rPr>
          <w:lang w:val="nl-NL"/>
        </w:rPr>
        <w:t xml:space="preserve"> = 435 Hz</w:t>
      </w:r>
    </w:p>
    <w:p w14:paraId="0436CBB8" w14:textId="77777777" w:rsidR="00000000" w:rsidRDefault="00D26BC6">
      <w:pPr>
        <w:pStyle w:val="T1"/>
        <w:jc w:val="left"/>
        <w:rPr>
          <w:lang w:val="nl-NL"/>
        </w:rPr>
      </w:pPr>
      <w:r>
        <w:rPr>
          <w:lang w:val="nl-NL"/>
        </w:rPr>
        <w:lastRenderedPageBreak/>
        <w:t>Temperatuur</w:t>
      </w:r>
    </w:p>
    <w:p w14:paraId="4531F79C" w14:textId="77777777" w:rsidR="00000000" w:rsidRDefault="00D26BC6">
      <w:pPr>
        <w:pStyle w:val="T1"/>
        <w:jc w:val="left"/>
        <w:rPr>
          <w:lang w:val="nl-NL"/>
        </w:rPr>
      </w:pPr>
      <w:r>
        <w:rPr>
          <w:lang w:val="nl-NL"/>
        </w:rPr>
        <w:t>evenredig zwevend</w:t>
      </w:r>
    </w:p>
    <w:p w14:paraId="28F4E421" w14:textId="77777777" w:rsidR="00000000" w:rsidRDefault="00D26BC6">
      <w:pPr>
        <w:pStyle w:val="T1"/>
        <w:jc w:val="left"/>
        <w:rPr>
          <w:lang w:val="nl-NL"/>
        </w:rPr>
      </w:pPr>
    </w:p>
    <w:p w14:paraId="55E09244" w14:textId="77777777" w:rsidR="00000000" w:rsidRDefault="00D26BC6">
      <w:pPr>
        <w:pStyle w:val="T1"/>
        <w:jc w:val="left"/>
        <w:rPr>
          <w:lang w:val="nl-NL"/>
        </w:rPr>
      </w:pPr>
      <w:r>
        <w:rPr>
          <w:lang w:val="nl-NL"/>
        </w:rPr>
        <w:t>Manuaalomvang</w:t>
      </w:r>
    </w:p>
    <w:p w14:paraId="23581119" w14:textId="77777777" w:rsidR="00000000" w:rsidRDefault="00D26BC6">
      <w:pPr>
        <w:pStyle w:val="T1"/>
        <w:jc w:val="left"/>
        <w:rPr>
          <w:vertAlign w:val="superscript"/>
          <w:lang w:val="nl-NL"/>
        </w:rPr>
      </w:pPr>
      <w:r>
        <w:rPr>
          <w:lang w:val="nl-NL"/>
        </w:rPr>
        <w:t>C-g</w:t>
      </w:r>
      <w:r>
        <w:rPr>
          <w:vertAlign w:val="superscript"/>
          <w:lang w:val="nl-NL"/>
        </w:rPr>
        <w:t>3</w:t>
      </w:r>
    </w:p>
    <w:p w14:paraId="0494B01F" w14:textId="77777777" w:rsidR="00000000" w:rsidRDefault="00D26BC6">
      <w:pPr>
        <w:pStyle w:val="T1"/>
        <w:jc w:val="left"/>
        <w:rPr>
          <w:lang w:val="nl-NL"/>
        </w:rPr>
      </w:pPr>
      <w:r>
        <w:rPr>
          <w:lang w:val="nl-NL"/>
        </w:rPr>
        <w:t>Pedaalomvang</w:t>
      </w:r>
    </w:p>
    <w:p w14:paraId="5735460A" w14:textId="77777777" w:rsidR="00000000" w:rsidRDefault="00D26BC6">
      <w:pPr>
        <w:pStyle w:val="T1"/>
        <w:jc w:val="left"/>
        <w:rPr>
          <w:vertAlign w:val="superscript"/>
          <w:lang w:val="nl-NL"/>
        </w:rPr>
      </w:pPr>
      <w:r>
        <w:rPr>
          <w:lang w:val="nl-NL"/>
        </w:rPr>
        <w:t>C-d</w:t>
      </w:r>
      <w:r>
        <w:rPr>
          <w:vertAlign w:val="superscript"/>
          <w:lang w:val="nl-NL"/>
        </w:rPr>
        <w:t>1</w:t>
      </w:r>
    </w:p>
    <w:p w14:paraId="31CCD0FD" w14:textId="77777777" w:rsidR="00000000" w:rsidRDefault="00D26BC6">
      <w:pPr>
        <w:pStyle w:val="T1"/>
        <w:jc w:val="left"/>
        <w:rPr>
          <w:lang w:val="nl-NL"/>
        </w:rPr>
      </w:pPr>
    </w:p>
    <w:p w14:paraId="197A4E35" w14:textId="77777777" w:rsidR="00000000" w:rsidRDefault="00D26BC6">
      <w:pPr>
        <w:pStyle w:val="T1"/>
        <w:jc w:val="left"/>
        <w:rPr>
          <w:lang w:val="nl-NL"/>
        </w:rPr>
      </w:pPr>
      <w:r>
        <w:rPr>
          <w:lang w:val="nl-NL"/>
        </w:rPr>
        <w:t>Windvoorziening</w:t>
      </w:r>
    </w:p>
    <w:p w14:paraId="041707FF" w14:textId="77777777" w:rsidR="00000000" w:rsidRDefault="00D26BC6">
      <w:pPr>
        <w:pStyle w:val="T1"/>
        <w:jc w:val="left"/>
        <w:rPr>
          <w:lang w:val="nl-NL"/>
        </w:rPr>
      </w:pPr>
      <w:r>
        <w:rPr>
          <w:lang w:val="nl-NL"/>
        </w:rPr>
        <w:t>magazijnbalg met twee schepbalgen en handpomp (1868)</w:t>
      </w:r>
    </w:p>
    <w:p w14:paraId="029A72B8" w14:textId="77777777" w:rsidR="00000000" w:rsidRDefault="00D26BC6">
      <w:pPr>
        <w:pStyle w:val="T1"/>
        <w:jc w:val="left"/>
        <w:rPr>
          <w:lang w:val="nl-NL"/>
        </w:rPr>
      </w:pPr>
      <w:r>
        <w:rPr>
          <w:lang w:val="nl-NL"/>
        </w:rPr>
        <w:t>Winddruk</w:t>
      </w:r>
    </w:p>
    <w:p w14:paraId="7A2FAF58" w14:textId="77777777" w:rsidR="00000000" w:rsidRDefault="00D26BC6">
      <w:pPr>
        <w:pStyle w:val="T1"/>
        <w:jc w:val="left"/>
        <w:rPr>
          <w:lang w:val="nl-NL"/>
        </w:rPr>
      </w:pPr>
      <w:r>
        <w:rPr>
          <w:lang w:val="nl-NL"/>
        </w:rPr>
        <w:t>62 mm</w:t>
      </w:r>
    </w:p>
    <w:p w14:paraId="1266AD26" w14:textId="77777777" w:rsidR="00000000" w:rsidRDefault="00D26BC6">
      <w:pPr>
        <w:pStyle w:val="T1"/>
        <w:jc w:val="left"/>
        <w:rPr>
          <w:lang w:val="nl-NL"/>
        </w:rPr>
      </w:pPr>
    </w:p>
    <w:p w14:paraId="080D3DAF" w14:textId="77777777" w:rsidR="00000000" w:rsidRDefault="00D26BC6">
      <w:pPr>
        <w:pStyle w:val="T1"/>
        <w:jc w:val="left"/>
        <w:rPr>
          <w:lang w:val="nl-NL"/>
        </w:rPr>
      </w:pPr>
      <w:r>
        <w:rPr>
          <w:lang w:val="nl-NL"/>
        </w:rPr>
        <w:t>Plaats klaviatuur</w:t>
      </w:r>
    </w:p>
    <w:p w14:paraId="7F0422DC" w14:textId="77777777" w:rsidR="00000000" w:rsidRDefault="00D26BC6">
      <w:pPr>
        <w:pStyle w:val="T1"/>
        <w:jc w:val="left"/>
        <w:rPr>
          <w:lang w:val="nl-NL"/>
        </w:rPr>
      </w:pPr>
      <w:r>
        <w:rPr>
          <w:lang w:val="nl-NL"/>
        </w:rPr>
        <w:t>rechterzijde</w:t>
      </w:r>
    </w:p>
    <w:p w14:paraId="5CBA4C47" w14:textId="77777777" w:rsidR="00000000" w:rsidRDefault="00D26BC6">
      <w:pPr>
        <w:pStyle w:val="T1"/>
        <w:jc w:val="left"/>
        <w:rPr>
          <w:lang w:val="nl-NL"/>
        </w:rPr>
      </w:pPr>
    </w:p>
    <w:p w14:paraId="720D3175" w14:textId="77777777" w:rsidR="00000000" w:rsidRDefault="00D26BC6">
      <w:pPr>
        <w:pStyle w:val="Heading2"/>
        <w:rPr>
          <w:i w:val="0"/>
          <w:iCs/>
        </w:rPr>
      </w:pPr>
      <w:r>
        <w:rPr>
          <w:i w:val="0"/>
          <w:iCs/>
        </w:rPr>
        <w:t>Bijzonderheden</w:t>
      </w:r>
    </w:p>
    <w:p w14:paraId="7F2F4465" w14:textId="77777777" w:rsidR="00000000" w:rsidRDefault="00D26BC6">
      <w:pPr>
        <w:pStyle w:val="T1"/>
        <w:jc w:val="left"/>
        <w:rPr>
          <w:lang w:val="nl-NL"/>
        </w:rPr>
      </w:pPr>
    </w:p>
    <w:p w14:paraId="535FD04D" w14:textId="77777777" w:rsidR="00000000" w:rsidRDefault="00D26BC6">
      <w:pPr>
        <w:pStyle w:val="T1"/>
        <w:jc w:val="left"/>
        <w:rPr>
          <w:lang w:val="nl-NL"/>
        </w:rPr>
      </w:pPr>
      <w:r>
        <w:rPr>
          <w:lang w:val="nl-NL"/>
        </w:rPr>
        <w:t>Deling B/D tussen h en c</w:t>
      </w:r>
      <w:r>
        <w:rPr>
          <w:vertAlign w:val="superscript"/>
          <w:lang w:val="nl-NL"/>
        </w:rPr>
        <w:t>1</w:t>
      </w:r>
      <w:r>
        <w:rPr>
          <w:lang w:val="nl-NL"/>
        </w:rPr>
        <w:t>.</w:t>
      </w:r>
    </w:p>
    <w:p w14:paraId="1DC6EC52" w14:textId="77777777" w:rsidR="00000000" w:rsidRDefault="00D26BC6">
      <w:pPr>
        <w:pStyle w:val="T1"/>
        <w:jc w:val="left"/>
        <w:rPr>
          <w:lang w:val="nl-NL"/>
        </w:rPr>
      </w:pPr>
      <w:r>
        <w:rPr>
          <w:lang w:val="nl-NL"/>
        </w:rPr>
        <w:t>De vernieuwing van de registerknoppen kan door het huis Van Dam zijn uitgevoerd omstreeks l900.</w:t>
      </w:r>
      <w:r>
        <w:rPr>
          <w:lang w:val="nl-NL"/>
        </w:rPr>
        <w:t xml:space="preserve"> De registernamen zijn op de witte porseleinen plaatjes aangebracht in schreefloze romeinletter, zonder voettekens bij de vermelding van de voetmaten.</w:t>
      </w:r>
    </w:p>
    <w:p w14:paraId="7364D12A" w14:textId="77777777" w:rsidR="00000000" w:rsidRDefault="00D26BC6">
      <w:pPr>
        <w:pStyle w:val="T1"/>
        <w:jc w:val="left"/>
        <w:rPr>
          <w:lang w:val="nl-NL"/>
        </w:rPr>
      </w:pPr>
      <w:r>
        <w:rPr>
          <w:lang w:val="nl-NL"/>
        </w:rPr>
        <w:t xml:space="preserve">De boventoetsen van het pedaalklavier bezitten een voor de firma Bakker &amp; Timmenga gebruikelijk model in </w:t>
      </w:r>
      <w:r>
        <w:rPr>
          <w:lang w:val="nl-NL"/>
        </w:rPr>
        <w:t>de periode van de vroege 20e eeuw.</w:t>
      </w:r>
    </w:p>
    <w:p w14:paraId="7DB92E1E" w14:textId="77777777" w:rsidR="00000000" w:rsidRDefault="00D26BC6">
      <w:pPr>
        <w:pStyle w:val="T1"/>
        <w:jc w:val="left"/>
        <w:rPr>
          <w:lang w:val="nl-NL"/>
        </w:rPr>
      </w:pPr>
      <w:r>
        <w:rPr>
          <w:lang w:val="nl-NL"/>
        </w:rPr>
        <w:t xml:space="preserve">De vernieuwing van de </w:t>
      </w:r>
      <w:proofErr w:type="spellStart"/>
      <w:r>
        <w:rPr>
          <w:lang w:val="nl-NL"/>
        </w:rPr>
        <w:t>conducten</w:t>
      </w:r>
      <w:proofErr w:type="spellEnd"/>
      <w:r>
        <w:rPr>
          <w:lang w:val="nl-NL"/>
        </w:rPr>
        <w:t xml:space="preserve"> en het overschilderen van de kas zijn recentere ingrepen.</w:t>
      </w:r>
    </w:p>
    <w:p w14:paraId="442B2A76" w14:textId="77777777" w:rsidR="00000000" w:rsidRDefault="00D26BC6">
      <w:pPr>
        <w:pStyle w:val="T1"/>
        <w:jc w:val="left"/>
        <w:rPr>
          <w:lang w:val="nl-NL"/>
        </w:rPr>
      </w:pPr>
      <w:r>
        <w:rPr>
          <w:lang w:val="nl-NL"/>
        </w:rPr>
        <w:t>Een opschrift aan de binnenzijde van de achterwand luidt: 1945 J. v.d. Bliek na de restauratie</w:t>
      </w:r>
    </w:p>
    <w:p w14:paraId="4708CA8E" w14:textId="77777777" w:rsidR="00000000" w:rsidRDefault="00D26BC6">
      <w:pPr>
        <w:pStyle w:val="T1"/>
        <w:jc w:val="left"/>
        <w:rPr>
          <w:lang w:val="nl-NL"/>
        </w:rPr>
      </w:pPr>
      <w:r>
        <w:rPr>
          <w:lang w:val="nl-NL"/>
        </w:rPr>
        <w:t>13 juni.</w:t>
      </w:r>
    </w:p>
    <w:p w14:paraId="374F93AF" w14:textId="77777777" w:rsidR="00000000" w:rsidRDefault="00D26BC6">
      <w:pPr>
        <w:pStyle w:val="T1"/>
        <w:jc w:val="left"/>
        <w:rPr>
          <w:lang w:val="nl-NL"/>
        </w:rPr>
      </w:pPr>
      <w:r>
        <w:rPr>
          <w:lang w:val="nl-NL"/>
        </w:rPr>
        <w:t xml:space="preserve">De windvoorziening bevindt </w:t>
      </w:r>
      <w:r>
        <w:rPr>
          <w:lang w:val="nl-NL"/>
        </w:rPr>
        <w:t>zich onder in de orgelkas. De tremulant is als inliggende tremulant uitgevoerd.</w:t>
      </w:r>
    </w:p>
    <w:p w14:paraId="02E18236" w14:textId="77777777" w:rsidR="00000000" w:rsidRDefault="00D26BC6">
      <w:pPr>
        <w:pStyle w:val="T1"/>
        <w:jc w:val="left"/>
        <w:rPr>
          <w:lang w:val="nl-NL"/>
        </w:rPr>
      </w:pPr>
      <w:r>
        <w:rPr>
          <w:lang w:val="nl-NL"/>
        </w:rPr>
        <w:t>Het ivoorbeleg van de handklavieren is met messing nageltjes bevestigd.</w:t>
      </w:r>
    </w:p>
    <w:p w14:paraId="204CF8BB" w14:textId="77777777" w:rsidR="00000000" w:rsidRDefault="00D26BC6">
      <w:pPr>
        <w:pStyle w:val="T1"/>
        <w:jc w:val="left"/>
        <w:rPr>
          <w:lang w:val="nl-NL"/>
        </w:rPr>
      </w:pPr>
      <w:r>
        <w:rPr>
          <w:lang w:val="nl-NL"/>
        </w:rPr>
        <w:t xml:space="preserve">De windladen zijn van eiken, inclusief stokken en roosters. Beide laden bezitten één </w:t>
      </w:r>
      <w:proofErr w:type="spellStart"/>
      <w:r>
        <w:rPr>
          <w:lang w:val="nl-NL"/>
        </w:rPr>
        <w:t>opliggende</w:t>
      </w:r>
      <w:proofErr w:type="spellEnd"/>
      <w:r>
        <w:rPr>
          <w:lang w:val="nl-NL"/>
        </w:rPr>
        <w:t xml:space="preserve"> voorslag</w:t>
      </w:r>
      <w:r>
        <w:rPr>
          <w:lang w:val="nl-NL"/>
        </w:rPr>
        <w:t>. De cancelindeling van de HW-lade is chromatisch: f – g</w:t>
      </w:r>
      <w:r>
        <w:rPr>
          <w:vertAlign w:val="superscript"/>
          <w:lang w:val="nl-NL"/>
        </w:rPr>
        <w:t>3</w:t>
      </w:r>
      <w:r>
        <w:rPr>
          <w:lang w:val="nl-NL"/>
        </w:rPr>
        <w:t xml:space="preserve"> / e - C. Het dwarswerk is opgesteld direct boven de klaviatuur. Op deze lade is nog een lege plaats, tussen de fluitregisters acht en vier voet in. De cancelindeling van deze lade is als volgt: C D </w:t>
      </w:r>
      <w:r>
        <w:rPr>
          <w:lang w:val="nl-NL"/>
        </w:rPr>
        <w:t>E Fis Gis B c d e fis - (chromatisch) - g</w:t>
      </w:r>
      <w:r>
        <w:rPr>
          <w:vertAlign w:val="superscript"/>
          <w:lang w:val="nl-NL"/>
        </w:rPr>
        <w:t>3</w:t>
      </w:r>
      <w:r>
        <w:rPr>
          <w:lang w:val="nl-NL"/>
        </w:rPr>
        <w:t xml:space="preserve"> f dis cis H A G F Dis Cis.</w:t>
      </w:r>
    </w:p>
    <w:p w14:paraId="43EEF0BB" w14:textId="77777777" w:rsidR="00000000" w:rsidRDefault="00D26BC6">
      <w:pPr>
        <w:pStyle w:val="T1"/>
        <w:jc w:val="left"/>
        <w:rPr>
          <w:lang w:val="nl-NL"/>
        </w:rPr>
      </w:pPr>
      <w:r>
        <w:rPr>
          <w:lang w:val="nl-NL"/>
        </w:rPr>
        <w:t>Bij de bouw van het orgel is voor de Cornet gebruik gemaakt van enig ouder pijpwerk van Albertus van Gruisen.</w:t>
      </w:r>
    </w:p>
    <w:p w14:paraId="40961BC3" w14:textId="77777777" w:rsidR="00000000" w:rsidRDefault="00D26BC6">
      <w:pPr>
        <w:pStyle w:val="T1"/>
        <w:jc w:val="left"/>
        <w:rPr>
          <w:lang w:val="nl-NL"/>
        </w:rPr>
      </w:pPr>
      <w:r>
        <w:rPr>
          <w:lang w:val="nl-NL"/>
        </w:rPr>
        <w:t>In het front spreken de pijpen voor C-f</w:t>
      </w:r>
      <w:r>
        <w:rPr>
          <w:vertAlign w:val="superscript"/>
          <w:lang w:val="nl-NL"/>
        </w:rPr>
        <w:t>1</w:t>
      </w:r>
      <w:r>
        <w:rPr>
          <w:lang w:val="nl-NL"/>
        </w:rPr>
        <w:t xml:space="preserve"> van de Prestant 8'. De pijpen in de</w:t>
      </w:r>
      <w:r>
        <w:rPr>
          <w:lang w:val="nl-NL"/>
        </w:rPr>
        <w:t xml:space="preserve"> zijtoren aan klavierzijde en de bovenste smalle veldjes spreken niet. Eiken pijpen treffen we aan in de Bourdon 16' HW (C-g), </w:t>
      </w:r>
      <w:proofErr w:type="spellStart"/>
      <w:r>
        <w:rPr>
          <w:lang w:val="nl-NL"/>
        </w:rPr>
        <w:t>Holpyp</w:t>
      </w:r>
      <w:proofErr w:type="spellEnd"/>
      <w:r>
        <w:rPr>
          <w:lang w:val="nl-NL"/>
        </w:rPr>
        <w:t xml:space="preserve"> 8' HW (C-G) en Fluit dolce 8' DW (C-G.)</w:t>
      </w:r>
    </w:p>
    <w:p w14:paraId="59B3DBE8" w14:textId="77777777" w:rsidR="00000000" w:rsidRDefault="00D26BC6">
      <w:pPr>
        <w:pStyle w:val="T1"/>
        <w:jc w:val="left"/>
        <w:rPr>
          <w:lang w:val="nl-NL"/>
        </w:rPr>
      </w:pPr>
      <w:r>
        <w:rPr>
          <w:lang w:val="nl-NL"/>
        </w:rPr>
        <w:t xml:space="preserve">Van de Bourdon 16' zijn C-G met </w:t>
      </w:r>
      <w:proofErr w:type="spellStart"/>
      <w:r>
        <w:rPr>
          <w:lang w:val="nl-NL"/>
        </w:rPr>
        <w:t>conducten</w:t>
      </w:r>
      <w:proofErr w:type="spellEnd"/>
      <w:r>
        <w:rPr>
          <w:lang w:val="nl-NL"/>
        </w:rPr>
        <w:t xml:space="preserve"> afgevoerd naar een stok naast de lade. A</w:t>
      </w:r>
      <w:r>
        <w:rPr>
          <w:lang w:val="nl-NL"/>
        </w:rPr>
        <w:t>lle overige houten pijpen van het HW zijn direct achter het front afgevoerd. Van het DW zijn C-G van de Fluit dolce 8' en c-f van de Viola di Gamba 8' afgevoerd naar een stok achter de lade.Van de Roerfluit 4' is het hoogste octaaf open, flauw conisch.</w:t>
      </w:r>
    </w:p>
    <w:p w14:paraId="64084BD7" w14:textId="77777777" w:rsidR="00000000" w:rsidRDefault="00D26BC6">
      <w:pPr>
        <w:pStyle w:val="T1"/>
        <w:jc w:val="left"/>
        <w:rPr>
          <w:lang w:val="nl-NL"/>
        </w:rPr>
      </w:pPr>
      <w:r>
        <w:rPr>
          <w:lang w:val="nl-NL"/>
        </w:rPr>
        <w:t xml:space="preserve">De </w:t>
      </w:r>
      <w:r>
        <w:rPr>
          <w:lang w:val="nl-NL"/>
        </w:rPr>
        <w:t xml:space="preserve">Trompet 8' bezit grenen stevels en eiken koppen. Bij </w:t>
      </w:r>
      <w:proofErr w:type="spellStart"/>
      <w:r>
        <w:rPr>
          <w:lang w:val="nl-NL"/>
        </w:rPr>
        <w:t>C-f</w:t>
      </w:r>
      <w:proofErr w:type="spellEnd"/>
      <w:r>
        <w:rPr>
          <w:lang w:val="nl-NL"/>
        </w:rPr>
        <w:t xml:space="preserve"> zijn de kelen van eiken, ze vormen één geheel met de koppen. Vanaf fis zijn de kelen van messing. De tonen C-G hebben cilindrische bekers op onderconus, vanaf Gis zijn de bekers trechtervormig.</w:t>
      </w:r>
    </w:p>
    <w:p w14:paraId="2D525AE9" w14:textId="77777777" w:rsidR="00000000" w:rsidRDefault="00D26BC6">
      <w:pPr>
        <w:pStyle w:val="T1"/>
        <w:jc w:val="left"/>
        <w:rPr>
          <w:lang w:val="nl-NL"/>
        </w:rPr>
      </w:pPr>
      <w:r>
        <w:rPr>
          <w:lang w:val="nl-NL"/>
        </w:rPr>
        <w:t>De Vi</w:t>
      </w:r>
      <w:r>
        <w:rPr>
          <w:lang w:val="nl-NL"/>
        </w:rPr>
        <w:t xml:space="preserve">ola di Gamba bezit een hoog tingehalte, het register is in het groot octaaf gecombineerd met de Fluit dolce 8'. De Fluit travers 4' is op de tonen </w:t>
      </w:r>
      <w:proofErr w:type="spellStart"/>
      <w:r>
        <w:rPr>
          <w:lang w:val="nl-NL"/>
        </w:rPr>
        <w:t>C-e</w:t>
      </w:r>
      <w:proofErr w:type="spellEnd"/>
      <w:r>
        <w:rPr>
          <w:lang w:val="nl-NL"/>
        </w:rPr>
        <w:t xml:space="preserve"> gedekt, vanaf f open, cilindrisch.</w:t>
      </w:r>
    </w:p>
    <w:p w14:paraId="4B767463" w14:textId="77777777" w:rsidR="00000000" w:rsidRDefault="00D26BC6">
      <w:pPr>
        <w:pStyle w:val="T1"/>
        <w:jc w:val="left"/>
        <w:rPr>
          <w:lang w:val="nl-NL"/>
        </w:rPr>
      </w:pPr>
      <w:r>
        <w:rPr>
          <w:lang w:val="nl-NL"/>
        </w:rPr>
        <w:lastRenderedPageBreak/>
        <w:t>De Gemshoorn 2' is conisch met enge bovendiameter. De pijp van groot C</w:t>
      </w:r>
      <w:r>
        <w:rPr>
          <w:lang w:val="nl-NL"/>
        </w:rPr>
        <w:t xml:space="preserve"> van dit register is niet aanwezig.</w:t>
      </w:r>
    </w:p>
    <w:p w14:paraId="1A5BC858" w14:textId="77777777" w:rsidR="00D26BC6" w:rsidRDefault="00D26BC6">
      <w:pPr>
        <w:pStyle w:val="T1"/>
        <w:jc w:val="left"/>
        <w:rPr>
          <w:lang w:val="nl-NL"/>
        </w:rPr>
      </w:pPr>
      <w:proofErr w:type="spellStart"/>
      <w:r>
        <w:rPr>
          <w:lang w:val="nl-NL"/>
        </w:rPr>
        <w:t>Expressions</w:t>
      </w:r>
      <w:proofErr w:type="spellEnd"/>
      <w:r>
        <w:rPr>
          <w:lang w:val="nl-NL"/>
        </w:rPr>
        <w:t xml:space="preserve"> treffen we aan in de Prestant 8' (alle binnenpijpen), Octaaf 4' (C-g), Octaaf 2' (C-G), Viola di Gamba 8' (alle pijpen) en Fluit travers 4' (f-h).</w:t>
      </w:r>
    </w:p>
    <w:sectPr w:rsidR="00D26BC6">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253"/>
    <w:rsid w:val="00D26BC6"/>
    <w:rsid w:val="00DD7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7E9A657"/>
  <w15:chartTrackingRefBased/>
  <w15:docId w15:val="{3D01E54D-28CE-5E47-8444-BB9AF649A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1022</Words>
  <Characters>5829</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Britswerd (Britswert) / 1868</vt:lpstr>
    </vt:vector>
  </TitlesOfParts>
  <Company>NIvO</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Britswerd (Britswert) / 1868</dc:title>
  <dc:subject/>
  <dc:creator>WS1</dc:creator>
  <cp:keywords/>
  <dc:description/>
  <cp:lastModifiedBy>Eline J Duijsens</cp:lastModifiedBy>
  <cp:revision>2</cp:revision>
  <dcterms:created xsi:type="dcterms:W3CDTF">2021-09-20T12:50:00Z</dcterms:created>
  <dcterms:modified xsi:type="dcterms:W3CDTF">2021-09-20T12:50:00Z</dcterms:modified>
</cp:coreProperties>
</file>