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224D" w14:textId="77777777" w:rsidR="00000000" w:rsidRDefault="00F363D3">
      <w:pPr>
        <w:pStyle w:val="Heading1"/>
      </w:pPr>
      <w:bookmarkStart w:id="0" w:name="_GoBack"/>
      <w:bookmarkEnd w:id="0"/>
      <w:r>
        <w:t>Noordwelle / 1868</w:t>
      </w:r>
    </w:p>
    <w:p w14:paraId="26C8950D" w14:textId="77777777" w:rsidR="00000000" w:rsidRDefault="00F363D3">
      <w:pPr>
        <w:pStyle w:val="Heading2"/>
        <w:rPr>
          <w:i w:val="0"/>
          <w:iCs/>
        </w:rPr>
      </w:pPr>
      <w:r>
        <w:rPr>
          <w:i w:val="0"/>
          <w:iCs/>
        </w:rPr>
        <w:t>Hervormde Kerk</w:t>
      </w:r>
    </w:p>
    <w:p w14:paraId="780AEC96" w14:textId="77777777" w:rsidR="00000000" w:rsidRDefault="00F363D3">
      <w:pPr>
        <w:pStyle w:val="T1"/>
        <w:jc w:val="left"/>
        <w:rPr>
          <w:lang w:val="nl-NL"/>
        </w:rPr>
      </w:pPr>
    </w:p>
    <w:p w14:paraId="562320AA" w14:textId="77777777" w:rsidR="00000000" w:rsidRDefault="00F363D3">
      <w:pPr>
        <w:pStyle w:val="T1"/>
        <w:jc w:val="left"/>
        <w:rPr>
          <w:i/>
          <w:iCs/>
          <w:lang w:val="nl-NL"/>
        </w:rPr>
      </w:pPr>
      <w:r>
        <w:rPr>
          <w:i/>
          <w:iCs/>
          <w:lang w:val="nl-NL"/>
        </w:rPr>
        <w:t xml:space="preserve">Op een kerkring gelegen </w:t>
      </w:r>
      <w:proofErr w:type="spellStart"/>
      <w:r>
        <w:rPr>
          <w:i/>
          <w:iCs/>
          <w:lang w:val="nl-NL"/>
        </w:rPr>
        <w:t>eenbeukige</w:t>
      </w:r>
      <w:proofErr w:type="spellEnd"/>
      <w:r>
        <w:rPr>
          <w:i/>
          <w:iCs/>
          <w:lang w:val="nl-NL"/>
        </w:rPr>
        <w:t xml:space="preserve"> kerk met lager en smaller koor en een forse toren met achtkant. Het schip werd in 1576 verwoest en in de 17e eeuw in gewijzigde vorm herbouwd. Het huidige koor is in hoofdzaak een product</w:t>
      </w:r>
      <w:r>
        <w:rPr>
          <w:i/>
          <w:iCs/>
          <w:lang w:val="nl-NL"/>
        </w:rPr>
        <w:t xml:space="preserve"> van de restauratie van omstreeks 1960. De zware steunberen tegen de toren dateren eveneens uit die tijd. Het voor de eredienst gebruikte schip draagt inwendig een in sterke mate een 19e-eeuws karakter.</w:t>
      </w:r>
    </w:p>
    <w:p w14:paraId="1CA9026F" w14:textId="77777777" w:rsidR="00000000" w:rsidRDefault="00F363D3">
      <w:pPr>
        <w:pStyle w:val="T1"/>
        <w:jc w:val="left"/>
        <w:rPr>
          <w:lang w:val="nl-NL"/>
        </w:rPr>
      </w:pPr>
    </w:p>
    <w:p w14:paraId="1ACF2CA6" w14:textId="77777777" w:rsidR="00000000" w:rsidRDefault="00F363D3">
      <w:pPr>
        <w:pStyle w:val="T1"/>
        <w:jc w:val="left"/>
        <w:rPr>
          <w:lang w:val="nl-NL"/>
        </w:rPr>
      </w:pPr>
      <w:r>
        <w:rPr>
          <w:lang w:val="nl-NL"/>
        </w:rPr>
        <w:t>Kas: 1868</w:t>
      </w:r>
    </w:p>
    <w:p w14:paraId="18F0AB5B" w14:textId="77777777" w:rsidR="00000000" w:rsidRDefault="00F363D3">
      <w:pPr>
        <w:pStyle w:val="T1"/>
        <w:jc w:val="left"/>
        <w:rPr>
          <w:lang w:val="nl-NL"/>
        </w:rPr>
      </w:pPr>
    </w:p>
    <w:p w14:paraId="63EA8DBC" w14:textId="77777777" w:rsidR="00000000" w:rsidRDefault="00F363D3">
      <w:pPr>
        <w:pStyle w:val="Heading2"/>
        <w:rPr>
          <w:i w:val="0"/>
          <w:iCs/>
        </w:rPr>
      </w:pPr>
      <w:r>
        <w:rPr>
          <w:i w:val="0"/>
          <w:iCs/>
        </w:rPr>
        <w:t>Kunsthistorische aspecten</w:t>
      </w:r>
    </w:p>
    <w:p w14:paraId="384C50AB" w14:textId="77777777" w:rsidR="00000000" w:rsidRDefault="00F363D3">
      <w:pPr>
        <w:pStyle w:val="T2Kunst"/>
        <w:jc w:val="left"/>
        <w:rPr>
          <w:lang w:val="nl-NL"/>
        </w:rPr>
      </w:pPr>
      <w:r>
        <w:rPr>
          <w:lang w:val="nl-NL"/>
        </w:rPr>
        <w:t>Dit orgel is vr</w:t>
      </w:r>
      <w:r>
        <w:rPr>
          <w:lang w:val="nl-NL"/>
        </w:rPr>
        <w:t xml:space="preserve">ijwel een dubbelganger van dat in Beets uit hetzelfde jaar. Het vertoont het standaardtype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met drie ronde torens en twee ongedeelde vlakke tussenvelden met horizontale bovenlijsten, en wel in een variant die het midden houdt tussen het </w:t>
      </w:r>
      <w:r>
        <w:rPr>
          <w:lang w:val="nl-NL"/>
        </w:rPr>
        <w:t xml:space="preserve">slanke type van Kwadijk en het bredere type van de </w:t>
      </w:r>
      <w:proofErr w:type="spellStart"/>
      <w:r>
        <w:rPr>
          <w:lang w:val="nl-NL"/>
        </w:rPr>
        <w:t>Oostzijderkerk</w:t>
      </w:r>
      <w:proofErr w:type="spellEnd"/>
      <w:r>
        <w:rPr>
          <w:lang w:val="nl-NL"/>
        </w:rPr>
        <w:t xml:space="preserve"> te Zaandam (deel 1858-1865, 282-284).</w:t>
      </w:r>
    </w:p>
    <w:p w14:paraId="62BF951F" w14:textId="77777777" w:rsidR="00000000" w:rsidRDefault="00F363D3">
      <w:pPr>
        <w:pStyle w:val="T2Kunst"/>
        <w:jc w:val="left"/>
        <w:rPr>
          <w:lang w:val="nl-NL"/>
        </w:rPr>
      </w:pPr>
      <w:r>
        <w:rPr>
          <w:lang w:val="nl-NL"/>
        </w:rPr>
        <w:t>De decoratie is vrijwel gelijk aan die in Beets. De meeste blinderingen bestaan uit golfranken met een soort Franse lelie in het midden. Alleen aan de p</w:t>
      </w:r>
      <w:r>
        <w:rPr>
          <w:lang w:val="nl-NL"/>
        </w:rPr>
        <w:t xml:space="preserve">ijpvoeten in de tussenvelden ziet men een brede S-voluut, hier zonder de rozetjes die men in Beets kan zien, met aan beide zijden enig rankwerk. Boven de velden een </w:t>
      </w:r>
      <w:proofErr w:type="spellStart"/>
      <w:r>
        <w:rPr>
          <w:lang w:val="nl-NL"/>
        </w:rPr>
        <w:t>ingezwenkte</w:t>
      </w:r>
      <w:proofErr w:type="spellEnd"/>
      <w:r>
        <w:rPr>
          <w:lang w:val="nl-NL"/>
        </w:rPr>
        <w:t xml:space="preserve"> lijst met een knik in het midden en daaronder C-ranken. Op de middentoren de ge</w:t>
      </w:r>
      <w:r>
        <w:rPr>
          <w:lang w:val="nl-NL"/>
        </w:rPr>
        <w:t xml:space="preserve">bruikelijke muziekinstrumententrofee, hier waarschijnlijk wegens de te geringe hoogte zonder kopje op de lier, en vlampotten op de zijtorens. Laatstgenoemde torens bevatten weer consoles met een gelobde decoratie, terwijl de console van de middentoren het </w:t>
      </w:r>
      <w:r>
        <w:rPr>
          <w:lang w:val="nl-NL"/>
        </w:rPr>
        <w:t>gebruikelijke omkrullende bladwerk vertoont.</w:t>
      </w:r>
    </w:p>
    <w:p w14:paraId="6AC8C0C4" w14:textId="77777777" w:rsidR="00000000" w:rsidRDefault="00F363D3">
      <w:pPr>
        <w:pStyle w:val="T2Kunst"/>
        <w:jc w:val="left"/>
        <w:rPr>
          <w:lang w:val="nl-NL"/>
        </w:rPr>
      </w:pPr>
    </w:p>
    <w:p w14:paraId="32981EBB" w14:textId="77777777" w:rsidR="00000000" w:rsidRDefault="00F363D3">
      <w:pPr>
        <w:pStyle w:val="T3Lit"/>
        <w:jc w:val="left"/>
        <w:rPr>
          <w:b/>
          <w:bCs/>
          <w:lang w:val="nl-NL"/>
        </w:rPr>
      </w:pPr>
      <w:r>
        <w:rPr>
          <w:b/>
          <w:bCs/>
          <w:lang w:val="nl-NL"/>
        </w:rPr>
        <w:t>Literatuur</w:t>
      </w:r>
    </w:p>
    <w:p w14:paraId="10DFCBC5" w14:textId="77777777" w:rsidR="00000000" w:rsidRDefault="00F363D3">
      <w:pPr>
        <w:pStyle w:val="T3Lit"/>
        <w:jc w:val="left"/>
        <w:rPr>
          <w:lang w:val="nl-NL"/>
        </w:rPr>
      </w:pPr>
      <w:r>
        <w:rPr>
          <w:i/>
          <w:iCs/>
          <w:lang w:val="nl-NL"/>
        </w:rPr>
        <w:t>Caecilia</w:t>
      </w:r>
      <w:r>
        <w:rPr>
          <w:lang w:val="nl-NL"/>
        </w:rPr>
        <w:t>, 25/11 (1868), 109.</w:t>
      </w:r>
    </w:p>
    <w:p w14:paraId="74990441" w14:textId="77777777" w:rsidR="00000000" w:rsidRDefault="00F363D3">
      <w:pPr>
        <w:pStyle w:val="T3Lit"/>
        <w:jc w:val="left"/>
        <w:rPr>
          <w:lang w:val="nl-NL"/>
        </w:rPr>
      </w:pPr>
      <w:r>
        <w:rPr>
          <w:lang w:val="nl-NL"/>
        </w:rPr>
        <w:t>J.H. Kluiver, ‘</w:t>
      </w:r>
      <w:r>
        <w:rPr>
          <w:iCs/>
          <w:lang w:val="nl-NL"/>
        </w:rPr>
        <w:t xml:space="preserve">Historische orgels in Zeeland’. 3, Schouwen en Duiveland, Tholen, </w:t>
      </w:r>
      <w:proofErr w:type="spellStart"/>
      <w:r>
        <w:rPr>
          <w:iCs/>
          <w:lang w:val="nl-NL"/>
        </w:rPr>
        <w:t>Zeeuwsch-Vlaanderen</w:t>
      </w:r>
      <w:proofErr w:type="spellEnd"/>
      <w:r>
        <w:rPr>
          <w:lang w:val="nl-NL"/>
        </w:rPr>
        <w:t xml:space="preserve">. </w:t>
      </w:r>
      <w:r>
        <w:rPr>
          <w:i/>
          <w:iCs/>
          <w:lang w:val="nl-NL"/>
        </w:rPr>
        <w:t xml:space="preserve">Archief uitgegeven door het Koninklijk </w:t>
      </w:r>
      <w:proofErr w:type="spellStart"/>
      <w:r>
        <w:rPr>
          <w:i/>
          <w:iCs/>
          <w:lang w:val="nl-NL"/>
        </w:rPr>
        <w:t>Zeeuwsch</w:t>
      </w:r>
      <w:proofErr w:type="spellEnd"/>
      <w:r>
        <w:rPr>
          <w:i/>
          <w:iCs/>
          <w:lang w:val="nl-NL"/>
        </w:rPr>
        <w:t xml:space="preserve"> Genootschap der Wete</w:t>
      </w:r>
      <w:r>
        <w:rPr>
          <w:i/>
          <w:iCs/>
          <w:lang w:val="nl-NL"/>
        </w:rPr>
        <w:t>nschappen</w:t>
      </w:r>
      <w:r>
        <w:rPr>
          <w:lang w:val="nl-NL"/>
        </w:rPr>
        <w:t xml:space="preserve"> (1976), 103-104.</w:t>
      </w:r>
    </w:p>
    <w:p w14:paraId="2D451A97" w14:textId="77777777" w:rsidR="00000000" w:rsidRDefault="00F363D3">
      <w:pPr>
        <w:pStyle w:val="T3Lit"/>
        <w:jc w:val="left"/>
        <w:rPr>
          <w:iCs/>
          <w:lang w:val="nl-NL"/>
        </w:rPr>
      </w:pPr>
      <w:r>
        <w:rPr>
          <w:iCs/>
          <w:lang w:val="nl-NL"/>
        </w:rPr>
        <w:t xml:space="preserve">Teus den Toom, </w:t>
      </w:r>
      <w:r>
        <w:rPr>
          <w:i/>
          <w:lang w:val="nl-NL"/>
        </w:rPr>
        <w:t>De orgelmakers Witte</w:t>
      </w:r>
      <w:r>
        <w:rPr>
          <w:iCs/>
          <w:lang w:val="nl-NL"/>
        </w:rPr>
        <w:t>. Heerenveen, 1997, 1168.</w:t>
      </w:r>
    </w:p>
    <w:p w14:paraId="4F19D8C3" w14:textId="77777777" w:rsidR="00000000" w:rsidRDefault="00F363D3">
      <w:pPr>
        <w:pStyle w:val="T3Lit"/>
        <w:jc w:val="left"/>
        <w:rPr>
          <w:lang w:val="nl-NL"/>
        </w:rPr>
      </w:pPr>
      <w:r>
        <w:rPr>
          <w:iCs/>
          <w:lang w:val="nl-NL"/>
        </w:rPr>
        <w:t xml:space="preserve">G. Verloop, ‘Werklijst </w:t>
      </w:r>
      <w:proofErr w:type="spellStart"/>
      <w:r>
        <w:rPr>
          <w:iCs/>
          <w:lang w:val="nl-NL"/>
        </w:rPr>
        <w:t>Flaes</w:t>
      </w:r>
      <w:proofErr w:type="spellEnd"/>
      <w:r>
        <w:rPr>
          <w:iCs/>
          <w:lang w:val="nl-NL"/>
        </w:rPr>
        <w:t xml:space="preserve"> en </w:t>
      </w:r>
      <w:proofErr w:type="spellStart"/>
      <w:r>
        <w:rPr>
          <w:iCs/>
          <w:lang w:val="nl-NL"/>
        </w:rPr>
        <w:t>Brünjes</w:t>
      </w:r>
      <w:proofErr w:type="spellEnd"/>
      <w:r>
        <w:rPr>
          <w:iCs/>
          <w:lang w:val="nl-NL"/>
        </w:rPr>
        <w:t xml:space="preserve"> 1868a’. </w:t>
      </w:r>
      <w:r>
        <w:rPr>
          <w:i/>
          <w:lang w:val="nl-NL"/>
        </w:rPr>
        <w:t>De Mixtuur</w:t>
      </w:r>
      <w:r>
        <w:rPr>
          <w:lang w:val="nl-NL"/>
        </w:rPr>
        <w:t>, 27 (1979), 646-648.</w:t>
      </w:r>
    </w:p>
    <w:p w14:paraId="2D9D9CBD" w14:textId="77777777" w:rsidR="00000000" w:rsidRDefault="00F363D3">
      <w:pPr>
        <w:pStyle w:val="T3Lit"/>
        <w:jc w:val="left"/>
        <w:rPr>
          <w:lang w:val="nl-NL"/>
        </w:rPr>
      </w:pPr>
    </w:p>
    <w:p w14:paraId="1292C7B8" w14:textId="77777777" w:rsidR="00000000" w:rsidRDefault="00F363D3">
      <w:pPr>
        <w:pStyle w:val="T3Lit"/>
        <w:jc w:val="left"/>
        <w:rPr>
          <w:lang w:val="nl-NL"/>
        </w:rPr>
      </w:pPr>
      <w:r>
        <w:rPr>
          <w:b/>
          <w:bCs/>
          <w:lang w:val="nl-NL"/>
        </w:rPr>
        <w:t>Niet gepubliceerde bronnen</w:t>
      </w:r>
    </w:p>
    <w:p w14:paraId="24049525" w14:textId="77777777" w:rsidR="00000000" w:rsidRDefault="00F363D3">
      <w:pPr>
        <w:pStyle w:val="T3Lit"/>
        <w:jc w:val="left"/>
        <w:rPr>
          <w:lang w:val="nl-NL"/>
        </w:rPr>
      </w:pPr>
      <w:r>
        <w:rPr>
          <w:lang w:val="nl-NL"/>
        </w:rPr>
        <w:t>Archief Hervormde Gemeente Noordwelle.</w:t>
      </w:r>
    </w:p>
    <w:p w14:paraId="5EDA61DD" w14:textId="77777777" w:rsidR="00000000" w:rsidRDefault="00F363D3">
      <w:pPr>
        <w:pStyle w:val="T3Lit"/>
        <w:jc w:val="left"/>
        <w:rPr>
          <w:lang w:val="nl-NL"/>
        </w:rPr>
      </w:pPr>
      <w:r>
        <w:rPr>
          <w:lang w:val="nl-NL"/>
        </w:rPr>
        <w:t>Orgelarchief Teus den</w:t>
      </w:r>
      <w:r>
        <w:rPr>
          <w:lang w:val="nl-NL"/>
        </w:rPr>
        <w:t xml:space="preserve"> Toom.</w:t>
      </w:r>
    </w:p>
    <w:p w14:paraId="7AE948AD" w14:textId="77777777" w:rsidR="00000000" w:rsidRDefault="00F363D3">
      <w:pPr>
        <w:pStyle w:val="T3Lit"/>
        <w:jc w:val="left"/>
        <w:rPr>
          <w:lang w:val="nl-NL"/>
        </w:rPr>
      </w:pPr>
    </w:p>
    <w:p w14:paraId="62961C8A" w14:textId="77777777" w:rsidR="00000000" w:rsidRDefault="00F363D3">
      <w:pPr>
        <w:pStyle w:val="T3Lit"/>
        <w:jc w:val="left"/>
        <w:rPr>
          <w:lang w:val="nl-NL"/>
        </w:rPr>
      </w:pPr>
      <w:r>
        <w:rPr>
          <w:lang w:val="nl-NL"/>
        </w:rPr>
        <w:t>Monumentnummer 38819</w:t>
      </w:r>
    </w:p>
    <w:p w14:paraId="33D1D88A" w14:textId="77777777" w:rsidR="00000000" w:rsidRDefault="00F363D3">
      <w:pPr>
        <w:pStyle w:val="T3Lit"/>
        <w:jc w:val="left"/>
        <w:rPr>
          <w:lang w:val="nl-NL"/>
        </w:rPr>
      </w:pPr>
      <w:r>
        <w:rPr>
          <w:lang w:val="nl-NL"/>
        </w:rPr>
        <w:t>Orgelnummer 1093</w:t>
      </w:r>
    </w:p>
    <w:p w14:paraId="146CEA05" w14:textId="77777777" w:rsidR="00000000" w:rsidRDefault="00F363D3">
      <w:pPr>
        <w:pStyle w:val="T1"/>
        <w:jc w:val="left"/>
        <w:rPr>
          <w:lang w:val="nl-NL"/>
        </w:rPr>
      </w:pPr>
    </w:p>
    <w:p w14:paraId="315A8B06" w14:textId="77777777" w:rsidR="00000000" w:rsidRDefault="00F363D3">
      <w:pPr>
        <w:pStyle w:val="Heading2"/>
        <w:rPr>
          <w:i w:val="0"/>
          <w:iCs/>
        </w:rPr>
      </w:pPr>
      <w:r>
        <w:rPr>
          <w:i w:val="0"/>
          <w:iCs/>
        </w:rPr>
        <w:t>Historische gegevens</w:t>
      </w:r>
    </w:p>
    <w:p w14:paraId="79942A69" w14:textId="77777777" w:rsidR="00000000" w:rsidRDefault="00F363D3">
      <w:pPr>
        <w:pStyle w:val="T1"/>
        <w:jc w:val="left"/>
        <w:rPr>
          <w:lang w:val="nl-NL"/>
        </w:rPr>
      </w:pPr>
    </w:p>
    <w:p w14:paraId="442BF80E" w14:textId="77777777" w:rsidR="00000000" w:rsidRDefault="00F363D3">
      <w:pPr>
        <w:pStyle w:val="T1"/>
        <w:jc w:val="left"/>
        <w:rPr>
          <w:lang w:val="nl-NL"/>
        </w:rPr>
      </w:pPr>
      <w:r>
        <w:rPr>
          <w:lang w:val="nl-NL"/>
        </w:rPr>
        <w:t>Bouwer</w:t>
      </w:r>
    </w:p>
    <w:p w14:paraId="65D7F8F1" w14:textId="77777777" w:rsidR="00000000" w:rsidRDefault="00F363D3">
      <w:pPr>
        <w:pStyle w:val="T1"/>
        <w:jc w:val="left"/>
        <w:rPr>
          <w:lang w:val="nl-NL"/>
        </w:rPr>
      </w:pPr>
      <w:proofErr w:type="spellStart"/>
      <w:r>
        <w:rPr>
          <w:lang w:val="nl-NL"/>
        </w:rPr>
        <w:t>Flaes</w:t>
      </w:r>
      <w:proofErr w:type="spellEnd"/>
      <w:r>
        <w:rPr>
          <w:lang w:val="nl-NL"/>
        </w:rPr>
        <w:t xml:space="preserve"> &amp; </w:t>
      </w:r>
      <w:proofErr w:type="spellStart"/>
      <w:r>
        <w:rPr>
          <w:lang w:val="nl-NL"/>
        </w:rPr>
        <w:t>Brünjes</w:t>
      </w:r>
      <w:proofErr w:type="spellEnd"/>
    </w:p>
    <w:p w14:paraId="297616CF" w14:textId="77777777" w:rsidR="00000000" w:rsidRDefault="00F363D3">
      <w:pPr>
        <w:pStyle w:val="T1"/>
        <w:jc w:val="left"/>
        <w:rPr>
          <w:lang w:val="nl-NL"/>
        </w:rPr>
      </w:pPr>
    </w:p>
    <w:p w14:paraId="3255D433" w14:textId="77777777" w:rsidR="00000000" w:rsidRDefault="00F363D3">
      <w:pPr>
        <w:pStyle w:val="T1"/>
        <w:jc w:val="left"/>
        <w:rPr>
          <w:lang w:val="nl-NL"/>
        </w:rPr>
      </w:pPr>
      <w:r>
        <w:rPr>
          <w:lang w:val="nl-NL"/>
        </w:rPr>
        <w:t>Jaar van oplevering</w:t>
      </w:r>
    </w:p>
    <w:p w14:paraId="21BA6991" w14:textId="77777777" w:rsidR="00000000" w:rsidRDefault="00F363D3">
      <w:pPr>
        <w:pStyle w:val="T1"/>
        <w:jc w:val="left"/>
        <w:rPr>
          <w:lang w:val="nl-NL"/>
        </w:rPr>
      </w:pPr>
      <w:r>
        <w:rPr>
          <w:lang w:val="nl-NL"/>
        </w:rPr>
        <w:t>1868</w:t>
      </w:r>
    </w:p>
    <w:p w14:paraId="0770ACA2" w14:textId="77777777" w:rsidR="00000000" w:rsidRDefault="00F363D3">
      <w:pPr>
        <w:pStyle w:val="T1"/>
        <w:jc w:val="left"/>
        <w:rPr>
          <w:lang w:val="nl-NL"/>
        </w:rPr>
      </w:pPr>
    </w:p>
    <w:p w14:paraId="089B64DF" w14:textId="77777777" w:rsidR="00000000" w:rsidRDefault="00F363D3">
      <w:pPr>
        <w:pStyle w:val="T1"/>
        <w:jc w:val="left"/>
        <w:rPr>
          <w:lang w:val="nl-NL"/>
        </w:rPr>
      </w:pPr>
      <w:r>
        <w:rPr>
          <w:lang w:val="nl-NL"/>
        </w:rPr>
        <w:t>ca 1900</w:t>
      </w:r>
    </w:p>
    <w:p w14:paraId="4C798452" w14:textId="77777777" w:rsidR="00000000" w:rsidRDefault="00F363D3">
      <w:pPr>
        <w:pStyle w:val="T1"/>
        <w:jc w:val="left"/>
        <w:rPr>
          <w:lang w:val="nl-NL"/>
        </w:rPr>
      </w:pPr>
      <w:r>
        <w:rPr>
          <w:lang w:val="nl-NL"/>
        </w:rPr>
        <w:t>.</w:t>
      </w:r>
      <w:r>
        <w:rPr>
          <w:lang w:val="nl-NL"/>
        </w:rPr>
        <w:tab/>
        <w:t>dispositiewijzigingen:</w:t>
      </w:r>
    </w:p>
    <w:p w14:paraId="6CD6184D" w14:textId="77777777" w:rsidR="00000000" w:rsidRDefault="00F363D3">
      <w:pPr>
        <w:pStyle w:val="T1"/>
        <w:jc w:val="left"/>
        <w:rPr>
          <w:lang w:val="nl-NL"/>
        </w:rPr>
      </w:pPr>
      <w:r>
        <w:rPr>
          <w:lang w:val="nl-NL"/>
        </w:rPr>
        <w:tab/>
        <w:t xml:space="preserve">HW - Quint 3', - Cornet, + Bourdon 8', + </w:t>
      </w:r>
      <w:proofErr w:type="spellStart"/>
      <w:r>
        <w:rPr>
          <w:lang w:val="nl-NL"/>
        </w:rPr>
        <w:t>Saliscionaal</w:t>
      </w:r>
      <w:proofErr w:type="spellEnd"/>
      <w:r>
        <w:rPr>
          <w:lang w:val="nl-NL"/>
        </w:rPr>
        <w:t xml:space="preserve"> 8' (van NW)</w:t>
      </w:r>
    </w:p>
    <w:p w14:paraId="6C6F2BFE" w14:textId="77777777" w:rsidR="00000000" w:rsidRDefault="00F363D3">
      <w:pPr>
        <w:pStyle w:val="T1"/>
        <w:jc w:val="left"/>
        <w:rPr>
          <w:lang w:val="nl-NL"/>
        </w:rPr>
      </w:pPr>
      <w:r>
        <w:rPr>
          <w:lang w:val="nl-NL"/>
        </w:rPr>
        <w:tab/>
        <w:t xml:space="preserve">NW - </w:t>
      </w:r>
      <w:proofErr w:type="spellStart"/>
      <w:r>
        <w:rPr>
          <w:lang w:val="nl-NL"/>
        </w:rPr>
        <w:t>Saliscionaal</w:t>
      </w:r>
      <w:proofErr w:type="spellEnd"/>
      <w:r>
        <w:rPr>
          <w:lang w:val="nl-NL"/>
        </w:rPr>
        <w:t xml:space="preserve"> 8', + Viool 8'</w:t>
      </w:r>
    </w:p>
    <w:p w14:paraId="7FF7B05F" w14:textId="77777777" w:rsidR="00000000" w:rsidRDefault="00F363D3">
      <w:pPr>
        <w:pStyle w:val="T1"/>
        <w:jc w:val="left"/>
        <w:rPr>
          <w:lang w:val="nl-NL"/>
        </w:rPr>
      </w:pPr>
    </w:p>
    <w:p w14:paraId="5C362B84" w14:textId="77777777" w:rsidR="00000000" w:rsidRDefault="00F363D3">
      <w:pPr>
        <w:pStyle w:val="T1"/>
        <w:jc w:val="left"/>
        <w:rPr>
          <w:lang w:val="nl-NL"/>
        </w:rPr>
      </w:pPr>
      <w:r>
        <w:rPr>
          <w:lang w:val="nl-NL"/>
        </w:rPr>
        <w:t>Ge</w:t>
      </w:r>
      <w:r>
        <w:rPr>
          <w:lang w:val="nl-NL"/>
        </w:rPr>
        <w:t>br. van Vulpen 1964</w:t>
      </w:r>
    </w:p>
    <w:p w14:paraId="25303C4C" w14:textId="77777777" w:rsidR="00000000" w:rsidRDefault="00F363D3">
      <w:pPr>
        <w:pStyle w:val="T1"/>
        <w:jc w:val="left"/>
        <w:rPr>
          <w:lang w:val="nl-NL"/>
        </w:rPr>
      </w:pPr>
      <w:r>
        <w:rPr>
          <w:lang w:val="nl-NL"/>
        </w:rPr>
        <w:t>.</w:t>
      </w:r>
      <w:r>
        <w:rPr>
          <w:lang w:val="nl-NL"/>
        </w:rPr>
        <w:tab/>
        <w:t>orgel gedemonteerd in verband met kerkrestauratie</w:t>
      </w:r>
    </w:p>
    <w:p w14:paraId="4686052D" w14:textId="77777777" w:rsidR="00000000" w:rsidRDefault="00F363D3">
      <w:pPr>
        <w:pStyle w:val="T1"/>
        <w:jc w:val="left"/>
        <w:rPr>
          <w:lang w:val="nl-NL"/>
        </w:rPr>
      </w:pPr>
    </w:p>
    <w:p w14:paraId="1E8179D3" w14:textId="77777777" w:rsidR="00000000" w:rsidRDefault="00F363D3">
      <w:pPr>
        <w:pStyle w:val="T1"/>
        <w:jc w:val="left"/>
        <w:rPr>
          <w:lang w:val="nl-NL"/>
        </w:rPr>
      </w:pPr>
      <w:r>
        <w:rPr>
          <w:lang w:val="nl-NL"/>
        </w:rPr>
        <w:t>Gebr. van Vulpen 1966</w:t>
      </w:r>
    </w:p>
    <w:p w14:paraId="682B4B66" w14:textId="77777777" w:rsidR="00000000" w:rsidRDefault="00F363D3">
      <w:pPr>
        <w:pStyle w:val="T1"/>
        <w:jc w:val="left"/>
        <w:rPr>
          <w:lang w:val="nl-NL"/>
        </w:rPr>
      </w:pPr>
      <w:r>
        <w:rPr>
          <w:lang w:val="nl-NL"/>
        </w:rPr>
        <w:t>.</w:t>
      </w:r>
      <w:r>
        <w:rPr>
          <w:lang w:val="nl-NL"/>
        </w:rPr>
        <w:tab/>
        <w:t>orgel herplaatst</w:t>
      </w:r>
    </w:p>
    <w:p w14:paraId="5FF86749" w14:textId="77777777" w:rsidR="00000000" w:rsidRDefault="00F363D3">
      <w:pPr>
        <w:pStyle w:val="T1"/>
        <w:jc w:val="left"/>
        <w:rPr>
          <w:lang w:val="nl-NL"/>
        </w:rPr>
      </w:pPr>
      <w:r>
        <w:rPr>
          <w:lang w:val="nl-NL"/>
        </w:rPr>
        <w:t>.</w:t>
      </w:r>
      <w:r>
        <w:rPr>
          <w:lang w:val="nl-NL"/>
        </w:rPr>
        <w:tab/>
        <w:t>windlade van verende sleepconstructie voorzien</w:t>
      </w:r>
    </w:p>
    <w:p w14:paraId="579F568D" w14:textId="77777777" w:rsidR="00000000" w:rsidRDefault="00F363D3">
      <w:pPr>
        <w:pStyle w:val="T1"/>
        <w:jc w:val="left"/>
        <w:rPr>
          <w:lang w:val="nl-NL"/>
        </w:rPr>
      </w:pPr>
    </w:p>
    <w:p w14:paraId="16C842CE" w14:textId="77777777" w:rsidR="00000000" w:rsidRDefault="00F363D3">
      <w:pPr>
        <w:pStyle w:val="Heading2"/>
        <w:rPr>
          <w:i w:val="0"/>
          <w:iCs/>
        </w:rPr>
      </w:pPr>
      <w:r>
        <w:rPr>
          <w:i w:val="0"/>
          <w:iCs/>
        </w:rPr>
        <w:t>Technische gegevens</w:t>
      </w:r>
    </w:p>
    <w:p w14:paraId="1BB79BAD" w14:textId="77777777" w:rsidR="00000000" w:rsidRDefault="00F363D3">
      <w:pPr>
        <w:pStyle w:val="T1"/>
        <w:jc w:val="left"/>
        <w:rPr>
          <w:lang w:val="nl-NL"/>
        </w:rPr>
      </w:pPr>
    </w:p>
    <w:p w14:paraId="6DDBF038" w14:textId="77777777" w:rsidR="00000000" w:rsidRDefault="00F363D3">
      <w:pPr>
        <w:pStyle w:val="T1"/>
        <w:jc w:val="left"/>
        <w:rPr>
          <w:lang w:val="nl-NL"/>
        </w:rPr>
      </w:pPr>
      <w:r>
        <w:rPr>
          <w:lang w:val="nl-NL"/>
        </w:rPr>
        <w:t>Werkindeling</w:t>
      </w:r>
    </w:p>
    <w:p w14:paraId="299B9346" w14:textId="77777777" w:rsidR="00000000" w:rsidRDefault="00F363D3">
      <w:pPr>
        <w:pStyle w:val="T1"/>
        <w:jc w:val="left"/>
        <w:rPr>
          <w:lang w:val="nl-NL"/>
        </w:rPr>
      </w:pPr>
      <w:r>
        <w:rPr>
          <w:lang w:val="nl-NL"/>
        </w:rPr>
        <w:t>hoofdwerk, nevenwerk, aangehangen pedaal</w:t>
      </w:r>
    </w:p>
    <w:p w14:paraId="506DB2E1" w14:textId="77777777" w:rsidR="00000000" w:rsidRDefault="00F363D3">
      <w:pPr>
        <w:pStyle w:val="T1"/>
        <w:jc w:val="left"/>
        <w:rPr>
          <w:lang w:val="nl-NL"/>
        </w:rPr>
      </w:pPr>
    </w:p>
    <w:p w14:paraId="1B744266" w14:textId="77777777" w:rsidR="00000000" w:rsidRDefault="00F363D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375"/>
        <w:gridCol w:w="1690"/>
        <w:gridCol w:w="375"/>
      </w:tblGrid>
      <w:tr w:rsidR="00000000" w14:paraId="3C9FD53A" w14:textId="77777777">
        <w:tblPrEx>
          <w:tblCellMar>
            <w:top w:w="0" w:type="dxa"/>
            <w:bottom w:w="0" w:type="dxa"/>
          </w:tblCellMar>
        </w:tblPrEx>
        <w:tc>
          <w:tcPr>
            <w:tcW w:w="1600" w:type="dxa"/>
          </w:tcPr>
          <w:p w14:paraId="562402AB" w14:textId="77777777" w:rsidR="00000000" w:rsidRDefault="00F363D3">
            <w:pPr>
              <w:pStyle w:val="T4dispositie"/>
              <w:jc w:val="left"/>
              <w:rPr>
                <w:i/>
                <w:iCs/>
                <w:lang w:val="nl-NL"/>
              </w:rPr>
            </w:pPr>
            <w:r>
              <w:rPr>
                <w:i/>
                <w:iCs/>
                <w:lang w:val="nl-NL"/>
              </w:rPr>
              <w:t>Hoofd</w:t>
            </w:r>
            <w:r>
              <w:rPr>
                <w:i/>
                <w:iCs/>
                <w:lang w:val="nl-NL"/>
              </w:rPr>
              <w:t>werk (I)</w:t>
            </w:r>
          </w:p>
          <w:p w14:paraId="3E873C21" w14:textId="77777777" w:rsidR="00000000" w:rsidRDefault="00F363D3">
            <w:pPr>
              <w:pStyle w:val="T4dispositie"/>
              <w:jc w:val="left"/>
              <w:rPr>
                <w:lang w:val="nl-NL"/>
              </w:rPr>
            </w:pPr>
            <w:r>
              <w:rPr>
                <w:lang w:val="nl-NL"/>
              </w:rPr>
              <w:t>5 stemmen</w:t>
            </w:r>
          </w:p>
          <w:p w14:paraId="651A87F1" w14:textId="77777777" w:rsidR="00000000" w:rsidRDefault="00F363D3">
            <w:pPr>
              <w:pStyle w:val="T4dispositie"/>
              <w:jc w:val="left"/>
              <w:rPr>
                <w:lang w:val="nl-NL"/>
              </w:rPr>
            </w:pPr>
          </w:p>
          <w:p w14:paraId="45DE0D1B" w14:textId="77777777" w:rsidR="00000000" w:rsidRDefault="00F363D3">
            <w:pPr>
              <w:pStyle w:val="T4dispositie"/>
              <w:jc w:val="left"/>
              <w:rPr>
                <w:lang w:val="nl-NL"/>
              </w:rPr>
            </w:pPr>
            <w:r>
              <w:rPr>
                <w:lang w:val="nl-NL"/>
              </w:rPr>
              <w:t>Prestant</w:t>
            </w:r>
          </w:p>
          <w:p w14:paraId="72A99581" w14:textId="77777777" w:rsidR="00000000" w:rsidRDefault="00F363D3">
            <w:pPr>
              <w:pStyle w:val="T4dispositie"/>
              <w:jc w:val="left"/>
              <w:rPr>
                <w:lang w:val="nl-NL"/>
              </w:rPr>
            </w:pPr>
            <w:r>
              <w:rPr>
                <w:lang w:val="nl-NL"/>
              </w:rPr>
              <w:t>Bourdon</w:t>
            </w:r>
          </w:p>
          <w:p w14:paraId="6ED967C0" w14:textId="77777777" w:rsidR="00000000" w:rsidRDefault="00F363D3">
            <w:pPr>
              <w:pStyle w:val="T4dispositie"/>
              <w:jc w:val="left"/>
              <w:rPr>
                <w:lang w:val="nl-NL"/>
              </w:rPr>
            </w:pPr>
            <w:proofErr w:type="spellStart"/>
            <w:r>
              <w:rPr>
                <w:lang w:val="nl-NL"/>
              </w:rPr>
              <w:t>Saliscionaal</w:t>
            </w:r>
            <w:proofErr w:type="spellEnd"/>
          </w:p>
          <w:p w14:paraId="256E348D" w14:textId="77777777" w:rsidR="00000000" w:rsidRDefault="00F363D3">
            <w:pPr>
              <w:pStyle w:val="T4dispositie"/>
              <w:jc w:val="left"/>
              <w:rPr>
                <w:lang w:val="nl-NL"/>
              </w:rPr>
            </w:pPr>
            <w:r>
              <w:rPr>
                <w:lang w:val="nl-NL"/>
              </w:rPr>
              <w:t>Octaaf</w:t>
            </w:r>
          </w:p>
          <w:p w14:paraId="0FE2CC2F" w14:textId="77777777" w:rsidR="00000000" w:rsidRDefault="00F363D3">
            <w:pPr>
              <w:pStyle w:val="T4dispositie"/>
              <w:jc w:val="left"/>
              <w:rPr>
                <w:lang w:val="nl-NL"/>
              </w:rPr>
            </w:pPr>
            <w:r>
              <w:rPr>
                <w:lang w:val="nl-NL"/>
              </w:rPr>
              <w:t>Octaaf</w:t>
            </w:r>
          </w:p>
        </w:tc>
        <w:tc>
          <w:tcPr>
            <w:tcW w:w="375" w:type="dxa"/>
          </w:tcPr>
          <w:p w14:paraId="0ABFDB14" w14:textId="77777777" w:rsidR="00000000" w:rsidRDefault="00F363D3">
            <w:pPr>
              <w:pStyle w:val="T4dispositie"/>
              <w:jc w:val="left"/>
              <w:rPr>
                <w:lang w:val="nl-NL"/>
              </w:rPr>
            </w:pPr>
          </w:p>
          <w:p w14:paraId="7D4443FC" w14:textId="77777777" w:rsidR="00000000" w:rsidRDefault="00F363D3">
            <w:pPr>
              <w:pStyle w:val="T4dispositie"/>
              <w:jc w:val="left"/>
              <w:rPr>
                <w:lang w:val="nl-NL"/>
              </w:rPr>
            </w:pPr>
          </w:p>
          <w:p w14:paraId="3EF123D1" w14:textId="77777777" w:rsidR="00000000" w:rsidRDefault="00F363D3">
            <w:pPr>
              <w:pStyle w:val="T4dispositie"/>
              <w:jc w:val="left"/>
              <w:rPr>
                <w:lang w:val="nl-NL"/>
              </w:rPr>
            </w:pPr>
          </w:p>
          <w:p w14:paraId="43F7D9C6" w14:textId="77777777" w:rsidR="00000000" w:rsidRDefault="00F363D3">
            <w:pPr>
              <w:pStyle w:val="T4dispositie"/>
              <w:jc w:val="left"/>
              <w:rPr>
                <w:lang w:val="nl-NL"/>
              </w:rPr>
            </w:pPr>
            <w:r>
              <w:rPr>
                <w:lang w:val="nl-NL"/>
              </w:rPr>
              <w:t>8'</w:t>
            </w:r>
          </w:p>
          <w:p w14:paraId="166A5A66" w14:textId="77777777" w:rsidR="00000000" w:rsidRDefault="00F363D3">
            <w:pPr>
              <w:pStyle w:val="T4dispositie"/>
              <w:jc w:val="left"/>
              <w:rPr>
                <w:lang w:val="nl-NL"/>
              </w:rPr>
            </w:pPr>
            <w:r>
              <w:rPr>
                <w:lang w:val="nl-NL"/>
              </w:rPr>
              <w:t>8'</w:t>
            </w:r>
          </w:p>
          <w:p w14:paraId="091AA9E3" w14:textId="77777777" w:rsidR="00000000" w:rsidRDefault="00F363D3">
            <w:pPr>
              <w:pStyle w:val="T4dispositie"/>
              <w:jc w:val="left"/>
              <w:rPr>
                <w:lang w:val="nl-NL"/>
              </w:rPr>
            </w:pPr>
            <w:r>
              <w:rPr>
                <w:lang w:val="nl-NL"/>
              </w:rPr>
              <w:t>8'</w:t>
            </w:r>
          </w:p>
          <w:p w14:paraId="5EF43118" w14:textId="77777777" w:rsidR="00000000" w:rsidRDefault="00F363D3">
            <w:pPr>
              <w:pStyle w:val="T4dispositie"/>
              <w:jc w:val="left"/>
              <w:rPr>
                <w:lang w:val="nl-NL"/>
              </w:rPr>
            </w:pPr>
            <w:r>
              <w:rPr>
                <w:lang w:val="nl-NL"/>
              </w:rPr>
              <w:t>4'</w:t>
            </w:r>
          </w:p>
          <w:p w14:paraId="590C586F" w14:textId="77777777" w:rsidR="00000000" w:rsidRDefault="00F363D3">
            <w:pPr>
              <w:pStyle w:val="T4dispositie"/>
              <w:jc w:val="left"/>
              <w:rPr>
                <w:lang w:val="nl-NL"/>
              </w:rPr>
            </w:pPr>
            <w:r>
              <w:rPr>
                <w:lang w:val="nl-NL"/>
              </w:rPr>
              <w:t>2'</w:t>
            </w:r>
          </w:p>
        </w:tc>
        <w:tc>
          <w:tcPr>
            <w:tcW w:w="1690" w:type="dxa"/>
          </w:tcPr>
          <w:p w14:paraId="49A977AF" w14:textId="77777777" w:rsidR="00000000" w:rsidRDefault="00F363D3">
            <w:pPr>
              <w:pStyle w:val="T4dispositie"/>
              <w:jc w:val="left"/>
              <w:rPr>
                <w:i/>
                <w:iCs/>
                <w:lang w:val="nl-NL"/>
              </w:rPr>
            </w:pPr>
            <w:r>
              <w:rPr>
                <w:i/>
                <w:iCs/>
                <w:lang w:val="nl-NL"/>
              </w:rPr>
              <w:t>Nevenwerk (II)</w:t>
            </w:r>
          </w:p>
          <w:p w14:paraId="05615ADB" w14:textId="77777777" w:rsidR="00000000" w:rsidRDefault="00F363D3">
            <w:pPr>
              <w:pStyle w:val="T4dispositie"/>
              <w:jc w:val="left"/>
              <w:rPr>
                <w:lang w:val="nl-NL"/>
              </w:rPr>
            </w:pPr>
            <w:r>
              <w:rPr>
                <w:lang w:val="nl-NL"/>
              </w:rPr>
              <w:t>3 stemmen</w:t>
            </w:r>
          </w:p>
          <w:p w14:paraId="02E734B7" w14:textId="77777777" w:rsidR="00000000" w:rsidRDefault="00F363D3">
            <w:pPr>
              <w:pStyle w:val="T4dispositie"/>
              <w:jc w:val="left"/>
              <w:rPr>
                <w:lang w:val="nl-NL"/>
              </w:rPr>
            </w:pPr>
          </w:p>
          <w:p w14:paraId="7ADE09F2" w14:textId="77777777" w:rsidR="00000000" w:rsidRDefault="00F363D3">
            <w:pPr>
              <w:pStyle w:val="T4dispositie"/>
              <w:jc w:val="left"/>
              <w:rPr>
                <w:lang w:val="nl-NL"/>
              </w:rPr>
            </w:pPr>
            <w:r>
              <w:rPr>
                <w:lang w:val="nl-NL"/>
              </w:rPr>
              <w:t>Holpijp</w:t>
            </w:r>
          </w:p>
          <w:p w14:paraId="33309555" w14:textId="77777777" w:rsidR="00000000" w:rsidRDefault="00F363D3">
            <w:pPr>
              <w:pStyle w:val="T4dispositie"/>
              <w:jc w:val="left"/>
              <w:rPr>
                <w:lang w:val="nl-NL"/>
              </w:rPr>
            </w:pPr>
            <w:r>
              <w:rPr>
                <w:lang w:val="nl-NL"/>
              </w:rPr>
              <w:t>Viool</w:t>
            </w:r>
          </w:p>
          <w:p w14:paraId="69DDB791" w14:textId="77777777" w:rsidR="00000000" w:rsidRDefault="00F363D3">
            <w:pPr>
              <w:pStyle w:val="T4dispositie"/>
              <w:jc w:val="left"/>
              <w:rPr>
                <w:lang w:val="nl-NL"/>
              </w:rPr>
            </w:pPr>
            <w:r>
              <w:rPr>
                <w:lang w:val="nl-NL"/>
              </w:rPr>
              <w:t>Roerfluit</w:t>
            </w:r>
          </w:p>
        </w:tc>
        <w:tc>
          <w:tcPr>
            <w:tcW w:w="375" w:type="dxa"/>
          </w:tcPr>
          <w:p w14:paraId="79D81FC5" w14:textId="77777777" w:rsidR="00000000" w:rsidRDefault="00F363D3">
            <w:pPr>
              <w:pStyle w:val="T4dispositie"/>
              <w:jc w:val="left"/>
              <w:rPr>
                <w:lang w:val="nl-NL"/>
              </w:rPr>
            </w:pPr>
          </w:p>
          <w:p w14:paraId="7347D08F" w14:textId="77777777" w:rsidR="00000000" w:rsidRDefault="00F363D3">
            <w:pPr>
              <w:pStyle w:val="T4dispositie"/>
              <w:jc w:val="left"/>
              <w:rPr>
                <w:lang w:val="nl-NL"/>
              </w:rPr>
            </w:pPr>
          </w:p>
          <w:p w14:paraId="2518F1DE" w14:textId="77777777" w:rsidR="00000000" w:rsidRDefault="00F363D3">
            <w:pPr>
              <w:pStyle w:val="T4dispositie"/>
              <w:jc w:val="left"/>
              <w:rPr>
                <w:lang w:val="nl-NL"/>
              </w:rPr>
            </w:pPr>
          </w:p>
          <w:p w14:paraId="49038520" w14:textId="77777777" w:rsidR="00000000" w:rsidRDefault="00F363D3">
            <w:pPr>
              <w:pStyle w:val="T4dispositie"/>
              <w:jc w:val="left"/>
              <w:rPr>
                <w:lang w:val="nl-NL"/>
              </w:rPr>
            </w:pPr>
            <w:r>
              <w:rPr>
                <w:lang w:val="nl-NL"/>
              </w:rPr>
              <w:t>8'</w:t>
            </w:r>
          </w:p>
          <w:p w14:paraId="2716EE4C" w14:textId="77777777" w:rsidR="00000000" w:rsidRDefault="00F363D3">
            <w:pPr>
              <w:pStyle w:val="T4dispositie"/>
              <w:jc w:val="left"/>
              <w:rPr>
                <w:lang w:val="nl-NL"/>
              </w:rPr>
            </w:pPr>
            <w:r>
              <w:rPr>
                <w:lang w:val="nl-NL"/>
              </w:rPr>
              <w:t>8'</w:t>
            </w:r>
          </w:p>
          <w:p w14:paraId="35C0B300" w14:textId="77777777" w:rsidR="00000000" w:rsidRDefault="00F363D3">
            <w:pPr>
              <w:pStyle w:val="T4dispositie"/>
              <w:jc w:val="left"/>
              <w:rPr>
                <w:lang w:val="nl-NL"/>
              </w:rPr>
            </w:pPr>
            <w:r>
              <w:rPr>
                <w:lang w:val="nl-NL"/>
              </w:rPr>
              <w:t>4'</w:t>
            </w:r>
          </w:p>
        </w:tc>
      </w:tr>
    </w:tbl>
    <w:p w14:paraId="5AC3DDD2" w14:textId="77777777" w:rsidR="00000000" w:rsidRDefault="00F363D3">
      <w:pPr>
        <w:pStyle w:val="T1"/>
        <w:jc w:val="left"/>
        <w:rPr>
          <w:lang w:val="nl-NL"/>
        </w:rPr>
      </w:pPr>
    </w:p>
    <w:p w14:paraId="2721B3A2" w14:textId="77777777" w:rsidR="00000000" w:rsidRDefault="00F363D3">
      <w:pPr>
        <w:pStyle w:val="T1"/>
        <w:jc w:val="left"/>
        <w:rPr>
          <w:lang w:val="nl-NL"/>
        </w:rPr>
      </w:pPr>
      <w:r>
        <w:rPr>
          <w:lang w:val="nl-NL"/>
        </w:rPr>
        <w:t>Werktuiglijk register</w:t>
      </w:r>
    </w:p>
    <w:p w14:paraId="52F5085F" w14:textId="77777777" w:rsidR="00000000" w:rsidRDefault="00F363D3">
      <w:pPr>
        <w:pStyle w:val="T1"/>
        <w:jc w:val="left"/>
        <w:rPr>
          <w:lang w:val="nl-NL"/>
        </w:rPr>
      </w:pPr>
      <w:r>
        <w:rPr>
          <w:lang w:val="nl-NL"/>
        </w:rPr>
        <w:t>manuaalkoppel</w:t>
      </w:r>
    </w:p>
    <w:p w14:paraId="1D4EF909" w14:textId="77777777" w:rsidR="00000000" w:rsidRDefault="00F363D3">
      <w:pPr>
        <w:pStyle w:val="T1"/>
        <w:jc w:val="left"/>
        <w:rPr>
          <w:lang w:val="nl-NL"/>
        </w:rPr>
      </w:pPr>
    </w:p>
    <w:p w14:paraId="79B47D8C" w14:textId="77777777" w:rsidR="00000000" w:rsidRDefault="00F363D3">
      <w:pPr>
        <w:pStyle w:val="T1"/>
        <w:jc w:val="left"/>
        <w:rPr>
          <w:lang w:val="nl-NL"/>
        </w:rPr>
      </w:pPr>
      <w:r>
        <w:rPr>
          <w:lang w:val="nl-NL"/>
        </w:rPr>
        <w:t>Toonhoogte</w:t>
      </w:r>
    </w:p>
    <w:p w14:paraId="1C41554E" w14:textId="77777777" w:rsidR="00000000" w:rsidRDefault="00F363D3">
      <w:pPr>
        <w:pStyle w:val="T1"/>
        <w:jc w:val="left"/>
        <w:rPr>
          <w:lang w:val="nl-NL"/>
        </w:rPr>
      </w:pPr>
      <w:r>
        <w:rPr>
          <w:lang w:val="nl-NL"/>
        </w:rPr>
        <w:t>a</w:t>
      </w:r>
      <w:r>
        <w:rPr>
          <w:vertAlign w:val="superscript"/>
          <w:lang w:val="nl-NL"/>
        </w:rPr>
        <w:t>1</w:t>
      </w:r>
      <w:r>
        <w:rPr>
          <w:lang w:val="nl-NL"/>
        </w:rPr>
        <w:t xml:space="preserve"> = 435 Hz</w:t>
      </w:r>
    </w:p>
    <w:p w14:paraId="1172451D" w14:textId="77777777" w:rsidR="00000000" w:rsidRDefault="00F363D3">
      <w:pPr>
        <w:pStyle w:val="T1"/>
        <w:jc w:val="left"/>
        <w:rPr>
          <w:lang w:val="nl-NL"/>
        </w:rPr>
      </w:pPr>
      <w:r>
        <w:rPr>
          <w:lang w:val="nl-NL"/>
        </w:rPr>
        <w:t>Temperatuur</w:t>
      </w:r>
    </w:p>
    <w:p w14:paraId="67D230B7" w14:textId="77777777" w:rsidR="00000000" w:rsidRDefault="00F363D3">
      <w:pPr>
        <w:pStyle w:val="T1"/>
        <w:jc w:val="left"/>
        <w:rPr>
          <w:lang w:val="nl-NL"/>
        </w:rPr>
      </w:pPr>
      <w:r>
        <w:rPr>
          <w:lang w:val="nl-NL"/>
        </w:rPr>
        <w:t>evenredig zwevend</w:t>
      </w:r>
    </w:p>
    <w:p w14:paraId="05A3CBC1" w14:textId="77777777" w:rsidR="00000000" w:rsidRDefault="00F363D3">
      <w:pPr>
        <w:pStyle w:val="T1"/>
        <w:jc w:val="left"/>
        <w:rPr>
          <w:lang w:val="nl-NL"/>
        </w:rPr>
      </w:pPr>
    </w:p>
    <w:p w14:paraId="77CC5478" w14:textId="77777777" w:rsidR="00000000" w:rsidRDefault="00F363D3">
      <w:pPr>
        <w:pStyle w:val="T1"/>
        <w:jc w:val="left"/>
        <w:rPr>
          <w:lang w:val="nl-NL"/>
        </w:rPr>
      </w:pPr>
      <w:r>
        <w:rPr>
          <w:lang w:val="nl-NL"/>
        </w:rPr>
        <w:t>Manuaalomvang</w:t>
      </w:r>
    </w:p>
    <w:p w14:paraId="74D189FC" w14:textId="77777777" w:rsidR="00000000" w:rsidRDefault="00F363D3">
      <w:pPr>
        <w:pStyle w:val="T1"/>
        <w:jc w:val="left"/>
        <w:rPr>
          <w:vertAlign w:val="superscript"/>
          <w:lang w:val="nl-NL"/>
        </w:rPr>
      </w:pPr>
      <w:r>
        <w:rPr>
          <w:lang w:val="nl-NL"/>
        </w:rPr>
        <w:t>C-f</w:t>
      </w:r>
      <w:r>
        <w:rPr>
          <w:vertAlign w:val="superscript"/>
          <w:lang w:val="nl-NL"/>
        </w:rPr>
        <w:t>3</w:t>
      </w:r>
    </w:p>
    <w:p w14:paraId="25A77545" w14:textId="77777777" w:rsidR="00000000" w:rsidRDefault="00F363D3">
      <w:pPr>
        <w:pStyle w:val="T1"/>
        <w:jc w:val="left"/>
        <w:rPr>
          <w:lang w:val="nl-NL"/>
        </w:rPr>
      </w:pPr>
      <w:r>
        <w:rPr>
          <w:lang w:val="nl-NL"/>
        </w:rPr>
        <w:t>Pedaalomvang</w:t>
      </w:r>
    </w:p>
    <w:p w14:paraId="244AA120" w14:textId="77777777" w:rsidR="00000000" w:rsidRDefault="00F363D3">
      <w:pPr>
        <w:pStyle w:val="T1"/>
        <w:jc w:val="left"/>
        <w:rPr>
          <w:vertAlign w:val="superscript"/>
          <w:lang w:val="nl-NL"/>
        </w:rPr>
      </w:pPr>
      <w:r>
        <w:rPr>
          <w:lang w:val="nl-NL"/>
        </w:rPr>
        <w:t>C-c</w:t>
      </w:r>
      <w:r>
        <w:rPr>
          <w:vertAlign w:val="superscript"/>
          <w:lang w:val="nl-NL"/>
        </w:rPr>
        <w:t>1</w:t>
      </w:r>
    </w:p>
    <w:p w14:paraId="5E13FFEC" w14:textId="77777777" w:rsidR="00000000" w:rsidRDefault="00F363D3">
      <w:pPr>
        <w:pStyle w:val="T1"/>
        <w:jc w:val="left"/>
        <w:rPr>
          <w:lang w:val="nl-NL"/>
        </w:rPr>
      </w:pPr>
    </w:p>
    <w:p w14:paraId="404DDC86" w14:textId="77777777" w:rsidR="00000000" w:rsidRDefault="00F363D3">
      <w:pPr>
        <w:pStyle w:val="T1"/>
        <w:jc w:val="left"/>
        <w:rPr>
          <w:lang w:val="nl-NL"/>
        </w:rPr>
      </w:pPr>
      <w:r>
        <w:rPr>
          <w:lang w:val="nl-NL"/>
        </w:rPr>
        <w:t>Windvoorziening</w:t>
      </w:r>
    </w:p>
    <w:p w14:paraId="0611C7B7" w14:textId="77777777" w:rsidR="00000000" w:rsidRDefault="00F363D3">
      <w:pPr>
        <w:pStyle w:val="T1"/>
        <w:jc w:val="left"/>
        <w:rPr>
          <w:lang w:val="nl-NL"/>
        </w:rPr>
      </w:pPr>
      <w:r>
        <w:rPr>
          <w:lang w:val="nl-NL"/>
        </w:rPr>
        <w:t>magazijnbalg met twee schepbalgen (1868)</w:t>
      </w:r>
    </w:p>
    <w:p w14:paraId="73277272" w14:textId="77777777" w:rsidR="00000000" w:rsidRDefault="00F363D3">
      <w:pPr>
        <w:pStyle w:val="T1"/>
        <w:jc w:val="left"/>
        <w:rPr>
          <w:lang w:val="nl-NL"/>
        </w:rPr>
      </w:pPr>
      <w:r>
        <w:rPr>
          <w:lang w:val="nl-NL"/>
        </w:rPr>
        <w:t>Winddruk</w:t>
      </w:r>
    </w:p>
    <w:p w14:paraId="4B5E7DBE" w14:textId="77777777" w:rsidR="00000000" w:rsidRDefault="00F363D3">
      <w:pPr>
        <w:pStyle w:val="T1"/>
        <w:jc w:val="left"/>
        <w:rPr>
          <w:lang w:val="nl-NL"/>
        </w:rPr>
      </w:pPr>
      <w:r>
        <w:rPr>
          <w:lang w:val="nl-NL"/>
        </w:rPr>
        <w:t>78 mm</w:t>
      </w:r>
    </w:p>
    <w:p w14:paraId="030AC575" w14:textId="77777777" w:rsidR="00000000" w:rsidRDefault="00F363D3">
      <w:pPr>
        <w:pStyle w:val="T1"/>
        <w:jc w:val="left"/>
        <w:rPr>
          <w:lang w:val="nl-NL"/>
        </w:rPr>
      </w:pPr>
    </w:p>
    <w:p w14:paraId="4F45CE67" w14:textId="77777777" w:rsidR="00000000" w:rsidRDefault="00F363D3">
      <w:pPr>
        <w:pStyle w:val="T1"/>
        <w:jc w:val="left"/>
        <w:rPr>
          <w:lang w:val="nl-NL"/>
        </w:rPr>
      </w:pPr>
      <w:r>
        <w:rPr>
          <w:lang w:val="nl-NL"/>
        </w:rPr>
        <w:t>Plaats klaviatuur</w:t>
      </w:r>
    </w:p>
    <w:p w14:paraId="440C2867" w14:textId="77777777" w:rsidR="00000000" w:rsidRDefault="00F363D3">
      <w:pPr>
        <w:pStyle w:val="T1"/>
        <w:jc w:val="left"/>
        <w:rPr>
          <w:lang w:val="nl-NL"/>
        </w:rPr>
      </w:pPr>
      <w:r>
        <w:rPr>
          <w:lang w:val="nl-NL"/>
        </w:rPr>
        <w:t>rechterzijde</w:t>
      </w:r>
    </w:p>
    <w:p w14:paraId="2176BFE0" w14:textId="77777777" w:rsidR="00000000" w:rsidRDefault="00F363D3">
      <w:pPr>
        <w:pStyle w:val="T1"/>
        <w:jc w:val="left"/>
        <w:rPr>
          <w:lang w:val="nl-NL"/>
        </w:rPr>
      </w:pPr>
    </w:p>
    <w:p w14:paraId="63ABC0A6" w14:textId="77777777" w:rsidR="00000000" w:rsidRDefault="00F363D3">
      <w:pPr>
        <w:pStyle w:val="Heading2"/>
        <w:rPr>
          <w:i w:val="0"/>
          <w:iCs/>
        </w:rPr>
      </w:pPr>
      <w:r>
        <w:rPr>
          <w:i w:val="0"/>
          <w:iCs/>
        </w:rPr>
        <w:lastRenderedPageBreak/>
        <w:t>Bijzonderheden</w:t>
      </w:r>
    </w:p>
    <w:p w14:paraId="4F0A9D0F" w14:textId="77777777" w:rsidR="00000000" w:rsidRDefault="00F363D3">
      <w:pPr>
        <w:pStyle w:val="T1"/>
        <w:jc w:val="left"/>
        <w:rPr>
          <w:lang w:val="nl-NL"/>
        </w:rPr>
      </w:pPr>
    </w:p>
    <w:p w14:paraId="653832D8" w14:textId="77777777" w:rsidR="00000000" w:rsidRDefault="00F363D3">
      <w:pPr>
        <w:pStyle w:val="T1"/>
        <w:jc w:val="left"/>
        <w:rPr>
          <w:lang w:val="nl-NL"/>
        </w:rPr>
      </w:pPr>
      <w:r>
        <w:rPr>
          <w:lang w:val="nl-NL"/>
        </w:rPr>
        <w:t xml:space="preserve">Met uitzondering van de Bourdon 8' en Viool 8', beide ca 1900 toegevoegd, is het pijpwerk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origin</w:t>
      </w:r>
      <w:r>
        <w:rPr>
          <w:lang w:val="nl-NL"/>
        </w:rPr>
        <w:t>eel. Het pijpwerk staat opgesteld op één windlade; de registers van het HW staan aan de frontzijde, de registers van het NW daarachter.</w:t>
      </w:r>
    </w:p>
    <w:p w14:paraId="380385F9" w14:textId="77777777" w:rsidR="00000000" w:rsidRDefault="00F363D3">
      <w:pPr>
        <w:pStyle w:val="T1"/>
        <w:jc w:val="left"/>
        <w:rPr>
          <w:lang w:val="nl-NL"/>
        </w:rPr>
      </w:pPr>
      <w:r>
        <w:rPr>
          <w:lang w:val="nl-NL"/>
        </w:rPr>
        <w:t>C-gis van de Prestant 8' staan in het front. De grootste 12 pijpen van de Bourdon 8' zijn op twee aparte pneumatische la</w:t>
      </w:r>
      <w:r>
        <w:rPr>
          <w:lang w:val="nl-NL"/>
        </w:rPr>
        <w:t xml:space="preserve">atjes geplaatst. Het groot octaaf van de </w:t>
      </w:r>
      <w:proofErr w:type="spellStart"/>
      <w:r>
        <w:rPr>
          <w:lang w:val="nl-NL"/>
        </w:rPr>
        <w:t>Saliscionaal</w:t>
      </w:r>
      <w:proofErr w:type="spellEnd"/>
      <w:r>
        <w:rPr>
          <w:lang w:val="nl-NL"/>
        </w:rPr>
        <w:t xml:space="preserve"> 8' is gecombineerd met de Bourdon 8'.</w:t>
      </w:r>
    </w:p>
    <w:p w14:paraId="7A3784CF" w14:textId="77777777" w:rsidR="00F363D3" w:rsidRDefault="00F363D3">
      <w:pPr>
        <w:pStyle w:val="T1"/>
        <w:jc w:val="left"/>
        <w:rPr>
          <w:lang w:val="nl-NL"/>
        </w:rPr>
      </w:pPr>
      <w:r>
        <w:rPr>
          <w:lang w:val="nl-NL"/>
        </w:rPr>
        <w:t>G-H van de Holpijp 8' zijn afgevoerd, het overige pijpwerk staat op de lade. Van de Viool 8' zijn C-Gis een transmissie van de Holpijp; A-H zijn afgevoerde pijpen v</w:t>
      </w:r>
      <w:r>
        <w:rPr>
          <w:lang w:val="nl-NL"/>
        </w:rPr>
        <w:t>an een beduidend wijdere mensuur dan die van de zeer enge Viool 8' die in de zijtorens zijn geplaatst. Het hoogste octaaf van de Roerfluit 4' bestaat uit open pijpen.</w:t>
      </w:r>
    </w:p>
    <w:sectPr w:rsidR="00F363D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06"/>
    <w:rsid w:val="00AF3F06"/>
    <w:rsid w:val="00F3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0DFFBB"/>
  <w15:chartTrackingRefBased/>
  <w15:docId w15:val="{5BB90824-B0FA-2542-AEBC-B1E07BC4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Noordwelle / 1868</vt:lpstr>
    </vt:vector>
  </TitlesOfParts>
  <Company>NIvO</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Noordwelle / 1868</dc:title>
  <dc:subject/>
  <dc:creator>WS1</dc:creator>
  <cp:keywords/>
  <dc:description/>
  <cp:lastModifiedBy>Eline J Duijsens</cp:lastModifiedBy>
  <cp:revision>2</cp:revision>
  <dcterms:created xsi:type="dcterms:W3CDTF">2021-09-20T12:48:00Z</dcterms:created>
  <dcterms:modified xsi:type="dcterms:W3CDTF">2021-09-20T12:48:00Z</dcterms:modified>
</cp:coreProperties>
</file>