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0C60" w14:textId="77777777" w:rsidR="00000000" w:rsidRDefault="00532310">
      <w:pPr>
        <w:pStyle w:val="Heading1"/>
      </w:pPr>
      <w:bookmarkStart w:id="0" w:name="_GoBack"/>
      <w:bookmarkEnd w:id="0"/>
      <w:r>
        <w:t>Rotterdam-IJsselmonde / 1868</w:t>
      </w:r>
    </w:p>
    <w:p w14:paraId="5AE577F8" w14:textId="77777777" w:rsidR="00000000" w:rsidRDefault="00532310">
      <w:pPr>
        <w:pStyle w:val="Heading2"/>
        <w:rPr>
          <w:i w:val="0"/>
          <w:iCs/>
        </w:rPr>
      </w:pPr>
      <w:r>
        <w:rPr>
          <w:i w:val="0"/>
          <w:iCs/>
        </w:rPr>
        <w:t>Hervormde Kerk</w:t>
      </w:r>
    </w:p>
    <w:p w14:paraId="30384EAB" w14:textId="77777777" w:rsidR="00000000" w:rsidRDefault="00532310">
      <w:pPr>
        <w:pStyle w:val="T1"/>
        <w:jc w:val="left"/>
        <w:rPr>
          <w:lang w:val="nl-NL"/>
        </w:rPr>
      </w:pPr>
    </w:p>
    <w:p w14:paraId="7B2ECD56" w14:textId="77777777" w:rsidR="00000000" w:rsidRDefault="00532310">
      <w:pPr>
        <w:pStyle w:val="T1"/>
        <w:jc w:val="left"/>
        <w:rPr>
          <w:i/>
          <w:iCs/>
          <w:lang w:val="nl-NL"/>
        </w:rPr>
      </w:pPr>
      <w:r>
        <w:rPr>
          <w:i/>
          <w:iCs/>
          <w:lang w:val="nl-NL"/>
        </w:rPr>
        <w:t>Kruiskerk met 16e-eeuws pseudo-basilikaal schip. Aan drie zijden ingebouwde toren, in 1780 opnieuw bemetseld. Transepten en koorsluiting uit 1923/24 naar ontwerp van W.Ch. Kuyper jr. Kansel uit 1617 en tekstbord</w:t>
      </w:r>
      <w:r>
        <w:rPr>
          <w:i/>
          <w:iCs/>
          <w:lang w:val="nl-NL"/>
        </w:rPr>
        <w:t>en met Wet en Gebed des Heeren uit 1618/19. Plafonddecoratie en consistoriekamer met Amsterdamse School-motieven.</w:t>
      </w:r>
    </w:p>
    <w:p w14:paraId="4D884691" w14:textId="77777777" w:rsidR="00000000" w:rsidRDefault="00532310">
      <w:pPr>
        <w:pStyle w:val="T1"/>
        <w:jc w:val="left"/>
        <w:rPr>
          <w:lang w:val="nl-NL"/>
        </w:rPr>
      </w:pPr>
    </w:p>
    <w:p w14:paraId="0007F8EE" w14:textId="77777777" w:rsidR="00000000" w:rsidRDefault="00532310">
      <w:pPr>
        <w:pStyle w:val="T1"/>
        <w:jc w:val="left"/>
        <w:rPr>
          <w:lang w:val="nl-NL"/>
        </w:rPr>
      </w:pPr>
      <w:r>
        <w:rPr>
          <w:lang w:val="nl-NL"/>
        </w:rPr>
        <w:t>Kas: 1868</w:t>
      </w:r>
    </w:p>
    <w:p w14:paraId="4CE5642E" w14:textId="77777777" w:rsidR="00000000" w:rsidRDefault="00532310">
      <w:pPr>
        <w:pStyle w:val="T1"/>
        <w:jc w:val="left"/>
        <w:rPr>
          <w:lang w:val="nl-NL"/>
        </w:rPr>
      </w:pPr>
    </w:p>
    <w:p w14:paraId="17410884" w14:textId="77777777" w:rsidR="00000000" w:rsidRDefault="00532310">
      <w:pPr>
        <w:pStyle w:val="Heading2"/>
        <w:rPr>
          <w:i w:val="0"/>
          <w:iCs/>
        </w:rPr>
      </w:pPr>
      <w:r>
        <w:rPr>
          <w:i w:val="0"/>
          <w:iCs/>
        </w:rPr>
        <w:t>Kunsthistorische aspecten</w:t>
      </w:r>
    </w:p>
    <w:p w14:paraId="34F05BDD" w14:textId="77777777" w:rsidR="00000000" w:rsidRDefault="00532310">
      <w:pPr>
        <w:pStyle w:val="T2Kunst"/>
        <w:jc w:val="left"/>
        <w:rPr>
          <w:lang w:val="nl-NL"/>
        </w:rPr>
      </w:pPr>
      <w:r>
        <w:rPr>
          <w:lang w:val="nl-NL"/>
        </w:rPr>
        <w:t>Een orgelfront van opvallend slanke proporties. Het omvat een ronde middentoren van zeven pijpen, even s</w:t>
      </w:r>
      <w:r>
        <w:rPr>
          <w:lang w:val="nl-NL"/>
        </w:rPr>
        <w:t>chuin geplaatste, licht geholde ongedeelde tussenvelden met verhoogde frontstokken en even overhoeks geplaatste ronde zijtorens van zeven pijpen. Het labiumverloop in de velden vertoont een sierlijke naar het midden aflopende lijn. Opvallend is het consequ</w:t>
      </w:r>
      <w:r>
        <w:rPr>
          <w:lang w:val="nl-NL"/>
        </w:rPr>
        <w:t>ente gebruik van spitse labiumvormen. Van belang voor de visuele indruk van het geheel is de bovenafsluiting van de velden door een smalle schuin geplaatste lijst, die wordt gelardeerd door snijwerk.</w:t>
      </w:r>
    </w:p>
    <w:p w14:paraId="0400F1B3" w14:textId="77777777" w:rsidR="00000000" w:rsidRDefault="00532310">
      <w:pPr>
        <w:pStyle w:val="T2Kunst"/>
        <w:jc w:val="left"/>
        <w:rPr>
          <w:lang w:val="nl-NL"/>
        </w:rPr>
      </w:pPr>
      <w:r>
        <w:rPr>
          <w:lang w:val="nl-NL"/>
        </w:rPr>
        <w:t xml:space="preserve">Deze decoratie is, zoals al het snijwerk aan dit orgel, </w:t>
      </w:r>
      <w:r>
        <w:rPr>
          <w:lang w:val="nl-NL"/>
        </w:rPr>
        <w:t>bijzonder fraai. Onder de lijst ziet men een uit C-voluten gevormde golfrank; erboven een rijke vruchtenslinger in een 17e-eeuws geïnspireerde vormgeving. Misschien een ontlening aan het rugpositief in de Grote Kerk in Dordrecht, waarvan wellicht ook de ov</w:t>
      </w:r>
      <w:r>
        <w:rPr>
          <w:lang w:val="nl-NL"/>
        </w:rPr>
        <w:t>erhoekse plaatsing van de zijtorens is afgekeken.</w:t>
      </w:r>
    </w:p>
    <w:p w14:paraId="33450D49" w14:textId="77777777" w:rsidR="00000000" w:rsidRDefault="00532310">
      <w:pPr>
        <w:pStyle w:val="T2Kunst"/>
        <w:jc w:val="left"/>
        <w:rPr>
          <w:lang w:val="nl-NL"/>
        </w:rPr>
      </w:pPr>
      <w:r>
        <w:rPr>
          <w:lang w:val="nl-NL"/>
        </w:rPr>
        <w:t>Het snijwerk aan de pijpvoeten in de middentoren bestaat uit twee forse C-voluten, in het midden met een geschulpte krul, die elkaar in het midden ontmoeten bij een element dat onder meer bestaat uit twee r</w:t>
      </w:r>
      <w:r>
        <w:rPr>
          <w:lang w:val="nl-NL"/>
        </w:rPr>
        <w:t>uggelings gekoppelde C-voluten. Boven in de middentoren zien wij hetzelfde motief, maar dan omgekeerd. Onder in de zijtorens zijn twee uit C-voluten samengestelde S-voluten te zien; boven in de toren weer hetzelfde motief in omgekeerde vorm. Het meest inte</w:t>
      </w:r>
      <w:r>
        <w:rPr>
          <w:lang w:val="nl-NL"/>
        </w:rPr>
        <w:t>ressant zijn de blinderingen aan de pijpvoeten in de velden. Aan de kant van de zijtorens ziet men daar een forse C-voluut met geschulpte randen, onmiskenbaar rococo in inspiratie. Daarbij sluit zich een tweede ongeschulpte voluut aan, die uitloopt in gest</w:t>
      </w:r>
      <w:r>
        <w:rPr>
          <w:lang w:val="nl-NL"/>
        </w:rPr>
        <w:t>ileerd bladwerk. Het opzetstuk op de middentoren bestaat uit een ingewikkeld samenstel van voluutvormen en wordt bekroond door een lier. Op de zijtorens sierlijke opengewerkte palmetten met omkrullend bladwerk. De vleugelstukken beginnen bovenaan met een b</w:t>
      </w:r>
      <w:r>
        <w:rPr>
          <w:lang w:val="nl-NL"/>
        </w:rPr>
        <w:t>escheiden krul met geschulpte randen, wederom een verwijzing naar het rococo. Daaraan is een forse krul in de vorm van een vioolsleutel opgehangen. De consoles onder de torens vallen op door hun vlezige bladvormen.</w:t>
      </w:r>
    </w:p>
    <w:p w14:paraId="7B1B7844" w14:textId="77777777" w:rsidR="00000000" w:rsidRDefault="00532310">
      <w:pPr>
        <w:pStyle w:val="T2Kunst"/>
        <w:jc w:val="left"/>
        <w:rPr>
          <w:lang w:val="nl-NL"/>
        </w:rPr>
      </w:pPr>
      <w:r>
        <w:rPr>
          <w:lang w:val="nl-NL"/>
        </w:rPr>
        <w:t>De decoratie is duidelijk eclectisch: kla</w:t>
      </w:r>
      <w:r>
        <w:rPr>
          <w:lang w:val="nl-NL"/>
        </w:rPr>
        <w:t>ssieke elementen (de palmet), 17e-eeuwse vormen (de vruchtenslinger boven de velden) en rococo schuim vormen bij elkaar een overtuigend geheel.</w:t>
      </w:r>
    </w:p>
    <w:p w14:paraId="67E1C53B" w14:textId="77777777" w:rsidR="00000000" w:rsidRDefault="00532310">
      <w:pPr>
        <w:pStyle w:val="T2Kunst"/>
        <w:jc w:val="left"/>
        <w:rPr>
          <w:lang w:val="nl-NL"/>
        </w:rPr>
      </w:pPr>
      <w:r>
        <w:rPr>
          <w:lang w:val="nl-NL"/>
        </w:rPr>
        <w:t>De orgels die dit orgelmakershuis direct hierna zal bouwen, in Lekkerkerk en Eenigenburg, dragen voor een deel e</w:t>
      </w:r>
      <w:r>
        <w:rPr>
          <w:lang w:val="nl-NL"/>
        </w:rPr>
        <w:t>en ander karakter, maar zij behouden de slanke proporties van dit vroege werk.</w:t>
      </w:r>
    </w:p>
    <w:p w14:paraId="5B586470" w14:textId="77777777" w:rsidR="00000000" w:rsidRDefault="00532310">
      <w:pPr>
        <w:pStyle w:val="T1"/>
        <w:jc w:val="left"/>
        <w:rPr>
          <w:lang w:val="nl-NL"/>
        </w:rPr>
      </w:pPr>
    </w:p>
    <w:p w14:paraId="69120E20" w14:textId="77777777" w:rsidR="00000000" w:rsidRDefault="00532310">
      <w:pPr>
        <w:pStyle w:val="T3Lit"/>
        <w:jc w:val="left"/>
        <w:rPr>
          <w:b/>
          <w:bCs/>
          <w:lang w:val="nl-NL"/>
        </w:rPr>
      </w:pPr>
      <w:r>
        <w:rPr>
          <w:b/>
          <w:bCs/>
          <w:lang w:val="nl-NL"/>
        </w:rPr>
        <w:t>Literatuur</w:t>
      </w:r>
    </w:p>
    <w:p w14:paraId="74B4E1F9" w14:textId="77777777" w:rsidR="00000000" w:rsidRDefault="00532310">
      <w:pPr>
        <w:pStyle w:val="T3Lit"/>
        <w:jc w:val="left"/>
        <w:rPr>
          <w:iCs/>
          <w:lang w:val="nl-NL"/>
        </w:rPr>
      </w:pPr>
      <w:r>
        <w:rPr>
          <w:iCs/>
          <w:lang w:val="nl-NL"/>
        </w:rPr>
        <w:t xml:space="preserve">Jan van Bommel Jzn., ‘Verdwenen en bestaande orgels te Rotterdam V. Het orgel in de Ned. Herv. Kerk te IJsselmonde’. </w:t>
      </w:r>
      <w:r>
        <w:rPr>
          <w:i/>
          <w:lang w:val="nl-NL"/>
        </w:rPr>
        <w:t>Het Orgelblad</w:t>
      </w:r>
      <w:r>
        <w:rPr>
          <w:iCs/>
          <w:lang w:val="nl-NL"/>
        </w:rPr>
        <w:t>, 2/9 (1960), 132-133.</w:t>
      </w:r>
    </w:p>
    <w:p w14:paraId="5A4E136D" w14:textId="77777777" w:rsidR="00000000" w:rsidRDefault="00532310">
      <w:pPr>
        <w:pStyle w:val="T3Lit"/>
        <w:jc w:val="left"/>
        <w:rPr>
          <w:lang w:val="nl-NL"/>
        </w:rPr>
      </w:pPr>
      <w:r>
        <w:rPr>
          <w:i/>
          <w:lang w:val="nl-NL"/>
        </w:rPr>
        <w:lastRenderedPageBreak/>
        <w:t>Kerkelijke C</w:t>
      </w:r>
      <w:r>
        <w:rPr>
          <w:i/>
          <w:lang w:val="nl-NL"/>
        </w:rPr>
        <w:t>ourant</w:t>
      </w:r>
      <w:r>
        <w:rPr>
          <w:lang w:val="nl-NL"/>
        </w:rPr>
        <w:t>, 22/34 (1868).</w:t>
      </w:r>
    </w:p>
    <w:p w14:paraId="004C341D" w14:textId="77777777" w:rsidR="00000000" w:rsidRDefault="00532310">
      <w:pPr>
        <w:pStyle w:val="T3Lit"/>
        <w:jc w:val="left"/>
        <w:rPr>
          <w:lang w:val="nl-NL"/>
        </w:rPr>
      </w:pPr>
      <w:r>
        <w:rPr>
          <w:i/>
          <w:lang w:val="nl-NL"/>
        </w:rPr>
        <w:t>Stemmen voor Waarheid en Vrede</w:t>
      </w:r>
      <w:r>
        <w:rPr>
          <w:lang w:val="nl-NL"/>
        </w:rPr>
        <w:t>, 1868, 901.</w:t>
      </w:r>
    </w:p>
    <w:p w14:paraId="0677E526" w14:textId="77777777" w:rsidR="00000000" w:rsidRDefault="00532310">
      <w:pPr>
        <w:pStyle w:val="T3Lit"/>
        <w:jc w:val="left"/>
        <w:rPr>
          <w:lang w:val="nl-NL"/>
        </w:rPr>
      </w:pPr>
    </w:p>
    <w:p w14:paraId="409EA784" w14:textId="77777777" w:rsidR="00000000" w:rsidRDefault="00532310">
      <w:pPr>
        <w:pStyle w:val="T3Lit"/>
        <w:jc w:val="left"/>
        <w:rPr>
          <w:lang w:val="nl-NL"/>
        </w:rPr>
      </w:pPr>
      <w:r>
        <w:rPr>
          <w:b/>
          <w:bCs/>
          <w:lang w:val="nl-NL"/>
        </w:rPr>
        <w:t>Niet gepubliceerde bronnen</w:t>
      </w:r>
    </w:p>
    <w:p w14:paraId="218D4A75" w14:textId="77777777" w:rsidR="00000000" w:rsidRDefault="00532310">
      <w:pPr>
        <w:pStyle w:val="T3Lit"/>
        <w:jc w:val="left"/>
        <w:rPr>
          <w:lang w:val="nl-NL"/>
        </w:rPr>
      </w:pPr>
      <w:r>
        <w:rPr>
          <w:lang w:val="nl-NL"/>
        </w:rPr>
        <w:t>Archief Hervormde Gemeente IJsselmonde.</w:t>
      </w:r>
    </w:p>
    <w:p w14:paraId="446E337C" w14:textId="77777777" w:rsidR="00000000" w:rsidRDefault="00532310">
      <w:pPr>
        <w:pStyle w:val="T3Lit"/>
        <w:jc w:val="left"/>
        <w:rPr>
          <w:lang w:val="nl-NL"/>
        </w:rPr>
      </w:pPr>
      <w:r>
        <w:rPr>
          <w:lang w:val="nl-NL"/>
        </w:rPr>
        <w:t>Informatie verstrekt door J. Plaisier.</w:t>
      </w:r>
    </w:p>
    <w:p w14:paraId="52B9F2BD" w14:textId="77777777" w:rsidR="00000000" w:rsidRDefault="00532310">
      <w:pPr>
        <w:pStyle w:val="T3Lit"/>
        <w:jc w:val="left"/>
        <w:rPr>
          <w:lang w:val="nl-NL"/>
        </w:rPr>
      </w:pPr>
    </w:p>
    <w:p w14:paraId="42A21C92" w14:textId="77777777" w:rsidR="00000000" w:rsidRDefault="00532310">
      <w:pPr>
        <w:pStyle w:val="T3Lit"/>
        <w:jc w:val="left"/>
        <w:rPr>
          <w:lang w:val="nl-NL"/>
        </w:rPr>
      </w:pPr>
      <w:r>
        <w:rPr>
          <w:lang w:val="nl-NL"/>
        </w:rPr>
        <w:t>Monumentnummer 32943</w:t>
      </w:r>
    </w:p>
    <w:p w14:paraId="602ED3B2" w14:textId="77777777" w:rsidR="00000000" w:rsidRDefault="00532310">
      <w:pPr>
        <w:pStyle w:val="T3Lit"/>
        <w:jc w:val="left"/>
        <w:rPr>
          <w:lang w:val="nl-NL"/>
        </w:rPr>
      </w:pPr>
      <w:r>
        <w:rPr>
          <w:lang w:val="nl-NL"/>
        </w:rPr>
        <w:t>Orgelnummer 1299</w:t>
      </w:r>
    </w:p>
    <w:p w14:paraId="7F7C3884" w14:textId="77777777" w:rsidR="00000000" w:rsidRDefault="00532310">
      <w:pPr>
        <w:pStyle w:val="T1"/>
        <w:jc w:val="left"/>
        <w:rPr>
          <w:lang w:val="nl-NL"/>
        </w:rPr>
      </w:pPr>
    </w:p>
    <w:p w14:paraId="5B910C86" w14:textId="77777777" w:rsidR="00000000" w:rsidRDefault="00532310">
      <w:pPr>
        <w:pStyle w:val="Heading2"/>
        <w:rPr>
          <w:i w:val="0"/>
          <w:iCs/>
        </w:rPr>
      </w:pPr>
      <w:r>
        <w:rPr>
          <w:i w:val="0"/>
          <w:iCs/>
        </w:rPr>
        <w:t>Historische gegevens</w:t>
      </w:r>
    </w:p>
    <w:p w14:paraId="669A5229" w14:textId="77777777" w:rsidR="00000000" w:rsidRDefault="00532310">
      <w:pPr>
        <w:pStyle w:val="T1"/>
        <w:jc w:val="left"/>
        <w:rPr>
          <w:lang w:val="nl-NL"/>
        </w:rPr>
      </w:pPr>
    </w:p>
    <w:p w14:paraId="494ED4CC" w14:textId="77777777" w:rsidR="00000000" w:rsidRDefault="00532310">
      <w:pPr>
        <w:pStyle w:val="T1"/>
        <w:jc w:val="left"/>
        <w:rPr>
          <w:lang w:val="nl-NL"/>
        </w:rPr>
      </w:pPr>
      <w:r>
        <w:rPr>
          <w:lang w:val="nl-NL"/>
        </w:rPr>
        <w:t>Bouwers</w:t>
      </w:r>
    </w:p>
    <w:p w14:paraId="70467125" w14:textId="77777777" w:rsidR="00000000" w:rsidRDefault="00532310">
      <w:pPr>
        <w:pStyle w:val="T1"/>
        <w:jc w:val="left"/>
        <w:rPr>
          <w:lang w:val="nl-NL"/>
        </w:rPr>
      </w:pPr>
      <w:r>
        <w:rPr>
          <w:lang w:val="nl-NL"/>
        </w:rPr>
        <w:t xml:space="preserve">1. A. van den </w:t>
      </w:r>
      <w:r>
        <w:rPr>
          <w:lang w:val="nl-NL"/>
        </w:rPr>
        <w:t>Haspel, W.H. Schölgens &amp; W.A. van der Weijde</w:t>
      </w:r>
    </w:p>
    <w:p w14:paraId="596F8CE1" w14:textId="77777777" w:rsidR="00000000" w:rsidRDefault="00532310">
      <w:pPr>
        <w:pStyle w:val="T1"/>
        <w:jc w:val="left"/>
        <w:rPr>
          <w:lang w:val="nl-NL"/>
        </w:rPr>
      </w:pPr>
      <w:r>
        <w:rPr>
          <w:lang w:val="nl-NL"/>
        </w:rPr>
        <w:t>2. Valckx &amp; Van Kouteren &amp; Co</w:t>
      </w:r>
    </w:p>
    <w:p w14:paraId="277C7812" w14:textId="77777777" w:rsidR="00000000" w:rsidRDefault="00532310">
      <w:pPr>
        <w:pStyle w:val="T1"/>
        <w:jc w:val="left"/>
        <w:rPr>
          <w:lang w:val="nl-NL"/>
        </w:rPr>
      </w:pPr>
    </w:p>
    <w:p w14:paraId="6D170654" w14:textId="77777777" w:rsidR="00000000" w:rsidRDefault="00532310">
      <w:pPr>
        <w:pStyle w:val="T1"/>
        <w:jc w:val="left"/>
        <w:rPr>
          <w:lang w:val="nl-NL"/>
        </w:rPr>
      </w:pPr>
      <w:r>
        <w:rPr>
          <w:lang w:val="nl-NL"/>
        </w:rPr>
        <w:t>Jaren van oplevering</w:t>
      </w:r>
    </w:p>
    <w:p w14:paraId="275AC2C6" w14:textId="77777777" w:rsidR="00000000" w:rsidRDefault="00532310">
      <w:pPr>
        <w:pStyle w:val="T1"/>
        <w:jc w:val="left"/>
        <w:rPr>
          <w:lang w:val="nl-NL"/>
        </w:rPr>
      </w:pPr>
      <w:r>
        <w:rPr>
          <w:lang w:val="nl-NL"/>
        </w:rPr>
        <w:t>1. 1868</w:t>
      </w:r>
    </w:p>
    <w:p w14:paraId="5FEEDBF4" w14:textId="77777777" w:rsidR="00000000" w:rsidRDefault="00532310">
      <w:pPr>
        <w:pStyle w:val="T1"/>
        <w:jc w:val="left"/>
        <w:rPr>
          <w:lang w:val="nl-NL"/>
        </w:rPr>
      </w:pPr>
      <w:r>
        <w:rPr>
          <w:lang w:val="nl-NL"/>
        </w:rPr>
        <w:t>2. 1942/1957</w:t>
      </w:r>
    </w:p>
    <w:p w14:paraId="6978F80E" w14:textId="77777777" w:rsidR="00000000" w:rsidRDefault="00532310">
      <w:pPr>
        <w:pStyle w:val="T1"/>
        <w:jc w:val="left"/>
        <w:rPr>
          <w:lang w:val="nl-NL"/>
        </w:rPr>
      </w:pPr>
    </w:p>
    <w:p w14:paraId="60D117D0" w14:textId="77777777" w:rsidR="00000000" w:rsidRDefault="00532310">
      <w:pPr>
        <w:pStyle w:val="T1"/>
        <w:jc w:val="left"/>
        <w:rPr>
          <w:lang w:val="nl-NL"/>
        </w:rPr>
      </w:pPr>
      <w:r>
        <w:rPr>
          <w:lang w:val="nl-NL"/>
        </w:rPr>
        <w:t>A. van den Haspel 1887</w:t>
      </w:r>
    </w:p>
    <w:p w14:paraId="508B6186" w14:textId="77777777" w:rsidR="00000000" w:rsidRDefault="00532310">
      <w:pPr>
        <w:pStyle w:val="T1"/>
        <w:jc w:val="left"/>
        <w:rPr>
          <w:lang w:val="nl-NL"/>
        </w:rPr>
      </w:pPr>
      <w:r>
        <w:rPr>
          <w:lang w:val="nl-NL"/>
        </w:rPr>
        <w:t>.</w:t>
      </w:r>
      <w:r>
        <w:rPr>
          <w:lang w:val="nl-NL"/>
        </w:rPr>
        <w:tab/>
        <w:t>schoonmaak en herstel</w:t>
      </w:r>
    </w:p>
    <w:p w14:paraId="0E293F27" w14:textId="77777777" w:rsidR="00000000" w:rsidRDefault="00532310">
      <w:pPr>
        <w:pStyle w:val="T1"/>
        <w:jc w:val="left"/>
        <w:rPr>
          <w:lang w:val="nl-NL"/>
        </w:rPr>
      </w:pPr>
    </w:p>
    <w:p w14:paraId="5F687D1A" w14:textId="77777777" w:rsidR="00000000" w:rsidRDefault="00532310">
      <w:pPr>
        <w:pStyle w:val="T1"/>
        <w:jc w:val="left"/>
        <w:rPr>
          <w:lang w:val="nl-NL"/>
        </w:rPr>
      </w:pPr>
      <w:r>
        <w:rPr>
          <w:lang w:val="nl-NL"/>
        </w:rPr>
        <w:t>J. de Koff 1916</w:t>
      </w:r>
    </w:p>
    <w:p w14:paraId="469448A7" w14:textId="77777777" w:rsidR="00000000" w:rsidRDefault="00532310">
      <w:pPr>
        <w:pStyle w:val="T1"/>
        <w:jc w:val="left"/>
        <w:rPr>
          <w:lang w:val="nl-NL"/>
        </w:rPr>
      </w:pPr>
      <w:r>
        <w:rPr>
          <w:lang w:val="nl-NL"/>
        </w:rPr>
        <w:t>.</w:t>
      </w:r>
      <w:r>
        <w:rPr>
          <w:lang w:val="nl-NL"/>
        </w:rPr>
        <w:tab/>
        <w:t xml:space="preserve">zeven frontpijpen middentoren vernieuwd </w:t>
      </w:r>
    </w:p>
    <w:p w14:paraId="41B41253" w14:textId="77777777" w:rsidR="00000000" w:rsidRDefault="00532310">
      <w:pPr>
        <w:pStyle w:val="T1"/>
        <w:jc w:val="left"/>
        <w:rPr>
          <w:lang w:val="nl-NL"/>
        </w:rPr>
      </w:pPr>
    </w:p>
    <w:p w14:paraId="342FC3F5" w14:textId="77777777" w:rsidR="00000000" w:rsidRDefault="00532310">
      <w:pPr>
        <w:pStyle w:val="T1"/>
        <w:jc w:val="left"/>
        <w:rPr>
          <w:lang w:val="nl-NL"/>
        </w:rPr>
      </w:pPr>
      <w:r>
        <w:rPr>
          <w:lang w:val="nl-NL"/>
        </w:rPr>
        <w:t>J. de Koff 1917</w:t>
      </w:r>
    </w:p>
    <w:p w14:paraId="277D649F" w14:textId="77777777" w:rsidR="00000000" w:rsidRDefault="00532310">
      <w:pPr>
        <w:pStyle w:val="T1"/>
        <w:jc w:val="left"/>
        <w:rPr>
          <w:lang w:val="nl-NL"/>
        </w:rPr>
      </w:pPr>
      <w:r>
        <w:rPr>
          <w:lang w:val="nl-NL"/>
        </w:rPr>
        <w:t>.</w:t>
      </w:r>
      <w:r>
        <w:rPr>
          <w:lang w:val="nl-NL"/>
        </w:rPr>
        <w:tab/>
        <w:t>schoonmaak</w:t>
      </w:r>
    </w:p>
    <w:p w14:paraId="108A00B4" w14:textId="77777777" w:rsidR="00000000" w:rsidRDefault="00532310">
      <w:pPr>
        <w:pStyle w:val="T1"/>
        <w:jc w:val="left"/>
        <w:rPr>
          <w:lang w:val="nl-NL"/>
        </w:rPr>
      </w:pPr>
      <w:r>
        <w:rPr>
          <w:lang w:val="nl-NL"/>
        </w:rPr>
        <w:t>.</w:t>
      </w:r>
      <w:r>
        <w:rPr>
          <w:lang w:val="nl-NL"/>
        </w:rPr>
        <w:tab/>
        <w:t>‘nieuw register’ geplaatst (BW Voix Céleste 8', in plaats van een twee-voets register?)</w:t>
      </w:r>
    </w:p>
    <w:p w14:paraId="1949C42C" w14:textId="77777777" w:rsidR="00000000" w:rsidRDefault="00532310">
      <w:pPr>
        <w:pStyle w:val="T1"/>
        <w:jc w:val="left"/>
        <w:rPr>
          <w:lang w:val="nl-NL"/>
        </w:rPr>
      </w:pPr>
    </w:p>
    <w:p w14:paraId="3DF78A1A" w14:textId="77777777" w:rsidR="00000000" w:rsidRDefault="00532310">
      <w:pPr>
        <w:pStyle w:val="T1"/>
        <w:jc w:val="left"/>
        <w:rPr>
          <w:lang w:val="nl-NL"/>
        </w:rPr>
      </w:pPr>
      <w:r>
        <w:rPr>
          <w:lang w:val="nl-NL"/>
        </w:rPr>
        <w:t>J. de Koff &amp; Zn 1923</w:t>
      </w:r>
    </w:p>
    <w:p w14:paraId="5C79D12C" w14:textId="77777777" w:rsidR="00000000" w:rsidRDefault="00532310">
      <w:pPr>
        <w:pStyle w:val="T1"/>
        <w:jc w:val="left"/>
        <w:rPr>
          <w:lang w:val="nl-NL"/>
        </w:rPr>
      </w:pPr>
      <w:r>
        <w:rPr>
          <w:lang w:val="nl-NL"/>
        </w:rPr>
        <w:t>.</w:t>
      </w:r>
      <w:r>
        <w:rPr>
          <w:lang w:val="nl-NL"/>
        </w:rPr>
        <w:tab/>
        <w:t xml:space="preserve">orgel gedemonteerd in verband met kerkrestauratie </w:t>
      </w:r>
    </w:p>
    <w:p w14:paraId="485A7AFF" w14:textId="77777777" w:rsidR="00000000" w:rsidRDefault="00532310">
      <w:pPr>
        <w:pStyle w:val="T1"/>
        <w:jc w:val="left"/>
        <w:rPr>
          <w:lang w:val="nl-NL"/>
        </w:rPr>
      </w:pPr>
    </w:p>
    <w:p w14:paraId="522D65B2" w14:textId="77777777" w:rsidR="00000000" w:rsidRDefault="00532310">
      <w:pPr>
        <w:pStyle w:val="T1"/>
        <w:jc w:val="left"/>
        <w:rPr>
          <w:lang w:val="nl-NL"/>
        </w:rPr>
      </w:pPr>
      <w:r>
        <w:rPr>
          <w:lang w:val="nl-NL"/>
        </w:rPr>
        <w:t>J. de Koff &amp; Zn 1924</w:t>
      </w:r>
    </w:p>
    <w:p w14:paraId="32A34E6F" w14:textId="77777777" w:rsidR="00000000" w:rsidRDefault="00532310">
      <w:pPr>
        <w:pStyle w:val="T1"/>
        <w:jc w:val="left"/>
        <w:rPr>
          <w:lang w:val="nl-NL"/>
        </w:rPr>
      </w:pPr>
      <w:r>
        <w:rPr>
          <w:lang w:val="nl-NL"/>
        </w:rPr>
        <w:t>.</w:t>
      </w:r>
      <w:r>
        <w:rPr>
          <w:lang w:val="nl-NL"/>
        </w:rPr>
        <w:tab/>
        <w:t>orgel boven de preekstoel opgesteld</w:t>
      </w:r>
    </w:p>
    <w:p w14:paraId="3E04B9F6" w14:textId="77777777" w:rsidR="00000000" w:rsidRDefault="00532310">
      <w:pPr>
        <w:pStyle w:val="T1"/>
        <w:jc w:val="left"/>
        <w:rPr>
          <w:lang w:val="nl-NL"/>
        </w:rPr>
      </w:pPr>
      <w:r>
        <w:rPr>
          <w:lang w:val="nl-NL"/>
        </w:rPr>
        <w:t>.</w:t>
      </w:r>
      <w:r>
        <w:rPr>
          <w:lang w:val="nl-NL"/>
        </w:rPr>
        <w:tab/>
        <w:t>orgelkas op onderbouw geplaat</w:t>
      </w:r>
      <w:r>
        <w:rPr>
          <w:lang w:val="nl-NL"/>
        </w:rPr>
        <w:t>st en opnieuw geschilderd in eiken-imitatie</w:t>
      </w:r>
    </w:p>
    <w:p w14:paraId="565EF0B3" w14:textId="77777777" w:rsidR="00000000" w:rsidRDefault="00532310">
      <w:pPr>
        <w:pStyle w:val="T1"/>
        <w:jc w:val="left"/>
        <w:rPr>
          <w:lang w:val="nl-NL"/>
        </w:rPr>
      </w:pPr>
      <w:r>
        <w:rPr>
          <w:lang w:val="nl-NL"/>
        </w:rPr>
        <w:t>.</w:t>
      </w:r>
      <w:r>
        <w:rPr>
          <w:lang w:val="nl-NL"/>
        </w:rPr>
        <w:tab/>
        <w:t>nieuwe magazijnbalg geplaatst</w:t>
      </w:r>
    </w:p>
    <w:p w14:paraId="1344F72B" w14:textId="77777777" w:rsidR="00000000" w:rsidRDefault="00532310">
      <w:pPr>
        <w:pStyle w:val="T1"/>
        <w:jc w:val="left"/>
        <w:rPr>
          <w:lang w:val="nl-NL"/>
        </w:rPr>
      </w:pPr>
    </w:p>
    <w:p w14:paraId="57CAF4ED" w14:textId="77777777" w:rsidR="00000000" w:rsidRDefault="00532310">
      <w:pPr>
        <w:pStyle w:val="T1"/>
        <w:jc w:val="left"/>
        <w:rPr>
          <w:lang w:val="nl-NL"/>
        </w:rPr>
      </w:pPr>
      <w:r>
        <w:rPr>
          <w:lang w:val="nl-NL"/>
        </w:rPr>
        <w:t>Valckx &amp; Van Kouteren &amp; Co1942</w:t>
      </w:r>
    </w:p>
    <w:p w14:paraId="20230CCE" w14:textId="77777777" w:rsidR="00000000" w:rsidRDefault="00532310">
      <w:pPr>
        <w:pStyle w:val="T1"/>
        <w:jc w:val="left"/>
        <w:rPr>
          <w:lang w:val="nl-NL"/>
        </w:rPr>
      </w:pPr>
      <w:r>
        <w:rPr>
          <w:lang w:val="nl-NL"/>
        </w:rPr>
        <w:t>.</w:t>
      </w:r>
      <w:r>
        <w:rPr>
          <w:lang w:val="nl-NL"/>
        </w:rPr>
        <w:tab/>
        <w:t>schoonmaak en herstel</w:t>
      </w:r>
    </w:p>
    <w:p w14:paraId="7BAEF31B" w14:textId="77777777" w:rsidR="00000000" w:rsidRDefault="00532310">
      <w:pPr>
        <w:pStyle w:val="T1"/>
        <w:jc w:val="left"/>
        <w:rPr>
          <w:lang w:val="nl-NL"/>
        </w:rPr>
      </w:pPr>
      <w:r>
        <w:rPr>
          <w:lang w:val="nl-NL"/>
        </w:rPr>
        <w:t>.</w:t>
      </w:r>
      <w:r>
        <w:rPr>
          <w:lang w:val="nl-NL"/>
        </w:rPr>
        <w:tab/>
        <w:t>handklavieren bevilt</w:t>
      </w:r>
    </w:p>
    <w:p w14:paraId="01B13C76" w14:textId="77777777" w:rsidR="00000000" w:rsidRDefault="00532310">
      <w:pPr>
        <w:pStyle w:val="T1"/>
        <w:jc w:val="left"/>
        <w:rPr>
          <w:lang w:val="nl-NL"/>
        </w:rPr>
      </w:pPr>
      <w:r>
        <w:rPr>
          <w:lang w:val="nl-NL"/>
        </w:rPr>
        <w:t>.</w:t>
      </w:r>
      <w:r>
        <w:rPr>
          <w:lang w:val="nl-NL"/>
        </w:rPr>
        <w:tab/>
        <w:t>windlade BW gerestaureerd</w:t>
      </w:r>
    </w:p>
    <w:p w14:paraId="076932D8" w14:textId="77777777" w:rsidR="00000000" w:rsidRDefault="00532310">
      <w:pPr>
        <w:pStyle w:val="T1"/>
        <w:jc w:val="left"/>
        <w:rPr>
          <w:lang w:val="nl-NL"/>
        </w:rPr>
      </w:pPr>
      <w:r>
        <w:rPr>
          <w:lang w:val="nl-NL"/>
        </w:rPr>
        <w:t>.</w:t>
      </w:r>
      <w:r>
        <w:rPr>
          <w:lang w:val="nl-NL"/>
        </w:rPr>
        <w:tab/>
        <w:t>nieuw pedaalklavier, omvang uitgebreid van C-c</w:t>
      </w:r>
      <w:r>
        <w:rPr>
          <w:vertAlign w:val="superscript"/>
          <w:lang w:val="nl-NL"/>
        </w:rPr>
        <w:t>1</w:t>
      </w:r>
      <w:r>
        <w:rPr>
          <w:lang w:val="nl-NL"/>
        </w:rPr>
        <w:t xml:space="preserve"> naar C-d</w:t>
      </w:r>
      <w:r>
        <w:rPr>
          <w:vertAlign w:val="superscript"/>
          <w:lang w:val="nl-NL"/>
        </w:rPr>
        <w:t>1</w:t>
      </w:r>
      <w:r>
        <w:rPr>
          <w:lang w:val="nl-NL"/>
        </w:rPr>
        <w:t>.</w:t>
      </w:r>
    </w:p>
    <w:p w14:paraId="69D02FE2" w14:textId="77777777" w:rsidR="00000000" w:rsidRDefault="00532310">
      <w:pPr>
        <w:pStyle w:val="T1"/>
        <w:jc w:val="left"/>
        <w:rPr>
          <w:lang w:val="nl-NL"/>
        </w:rPr>
      </w:pPr>
      <w:r>
        <w:rPr>
          <w:lang w:val="nl-NL"/>
        </w:rPr>
        <w:t>.</w:t>
      </w:r>
      <w:r>
        <w:rPr>
          <w:lang w:val="nl-NL"/>
        </w:rPr>
        <w:tab/>
        <w:t>pneumatisc</w:t>
      </w:r>
      <w:r>
        <w:rPr>
          <w:lang w:val="nl-NL"/>
        </w:rPr>
        <w:t>he lade geplaatst voor C-d</w:t>
      </w:r>
      <w:r>
        <w:rPr>
          <w:vertAlign w:val="superscript"/>
          <w:lang w:val="nl-NL"/>
        </w:rPr>
        <w:t>1</w:t>
      </w:r>
      <w:r>
        <w:rPr>
          <w:lang w:val="nl-NL"/>
        </w:rPr>
        <w:t xml:space="preserve"> Bourdon 16', bespeelbaar vanaf HW en Ped</w:t>
      </w:r>
    </w:p>
    <w:p w14:paraId="72C9D066" w14:textId="77777777" w:rsidR="00000000" w:rsidRDefault="00532310">
      <w:pPr>
        <w:pStyle w:val="T1"/>
        <w:jc w:val="left"/>
        <w:rPr>
          <w:lang w:val="nl-NL"/>
        </w:rPr>
      </w:pPr>
      <w:r>
        <w:rPr>
          <w:lang w:val="nl-NL"/>
        </w:rPr>
        <w:t>.</w:t>
      </w:r>
      <w:r>
        <w:rPr>
          <w:lang w:val="nl-NL"/>
        </w:rPr>
        <w:tab/>
        <w:t>koppeling Ped-Hw aangebracht; pedaalwellenbord gewijzigd.</w:t>
      </w:r>
    </w:p>
    <w:p w14:paraId="434CCBC5" w14:textId="77777777" w:rsidR="00000000" w:rsidRDefault="00532310">
      <w:pPr>
        <w:pStyle w:val="T1"/>
        <w:jc w:val="left"/>
        <w:rPr>
          <w:lang w:val="nl-NL"/>
        </w:rPr>
      </w:pPr>
      <w:r>
        <w:rPr>
          <w:lang w:val="nl-NL"/>
        </w:rPr>
        <w:t>.</w:t>
      </w:r>
      <w:r>
        <w:rPr>
          <w:lang w:val="nl-NL"/>
        </w:rPr>
        <w:tab/>
        <w:t>steminrichting frontpijpen en open binnenpijpwerk gewijzigd</w:t>
      </w:r>
    </w:p>
    <w:p w14:paraId="74322200" w14:textId="77777777" w:rsidR="00000000" w:rsidRDefault="00532310">
      <w:pPr>
        <w:pStyle w:val="T1"/>
        <w:jc w:val="left"/>
        <w:rPr>
          <w:lang w:val="nl-NL"/>
        </w:rPr>
      </w:pPr>
      <w:r>
        <w:rPr>
          <w:lang w:val="nl-NL"/>
        </w:rPr>
        <w:t>.</w:t>
      </w:r>
      <w:r>
        <w:rPr>
          <w:lang w:val="nl-NL"/>
        </w:rPr>
        <w:tab/>
        <w:t>herintonatie Viola di Gamba 8', Voix Céleste 8', Salicionaal 4'</w:t>
      </w:r>
      <w:r>
        <w:rPr>
          <w:lang w:val="nl-NL"/>
        </w:rPr>
        <w:t xml:space="preserve"> en Trompet 8'</w:t>
      </w:r>
    </w:p>
    <w:p w14:paraId="424F473F" w14:textId="77777777" w:rsidR="00000000" w:rsidRDefault="00532310">
      <w:pPr>
        <w:pStyle w:val="T1"/>
        <w:jc w:val="left"/>
        <w:rPr>
          <w:lang w:val="nl-NL"/>
        </w:rPr>
      </w:pPr>
    </w:p>
    <w:p w14:paraId="766D0F6E" w14:textId="77777777" w:rsidR="00000000" w:rsidRDefault="00532310">
      <w:pPr>
        <w:pStyle w:val="T1"/>
        <w:jc w:val="left"/>
        <w:rPr>
          <w:lang w:val="nl-NL"/>
        </w:rPr>
      </w:pPr>
      <w:r>
        <w:rPr>
          <w:lang w:val="nl-NL"/>
        </w:rPr>
        <w:t>Valckx &amp; Van Kouteren &amp; Co 1957</w:t>
      </w:r>
    </w:p>
    <w:p w14:paraId="50F5DD1B" w14:textId="77777777" w:rsidR="00000000" w:rsidRDefault="00532310">
      <w:pPr>
        <w:pStyle w:val="T1"/>
        <w:jc w:val="left"/>
        <w:rPr>
          <w:lang w:val="nl-NL"/>
        </w:rPr>
      </w:pPr>
      <w:r>
        <w:rPr>
          <w:lang w:val="nl-NL"/>
        </w:rPr>
        <w:t>.</w:t>
      </w:r>
      <w:r>
        <w:rPr>
          <w:lang w:val="nl-NL"/>
        </w:rPr>
        <w:tab/>
        <w:t>orgelkas verdiept</w:t>
      </w:r>
    </w:p>
    <w:p w14:paraId="03302F40" w14:textId="77777777" w:rsidR="00000000" w:rsidRDefault="00532310">
      <w:pPr>
        <w:pStyle w:val="T1"/>
        <w:jc w:val="left"/>
        <w:rPr>
          <w:lang w:val="nl-NL"/>
        </w:rPr>
      </w:pPr>
      <w:r>
        <w:rPr>
          <w:lang w:val="nl-NL"/>
        </w:rPr>
        <w:t>.</w:t>
      </w:r>
      <w:r>
        <w:rPr>
          <w:lang w:val="nl-NL"/>
        </w:rPr>
        <w:tab/>
        <w:t>dispositiewijzigingen:</w:t>
      </w:r>
    </w:p>
    <w:p w14:paraId="6A9166F1" w14:textId="77777777" w:rsidR="00000000" w:rsidRDefault="00532310">
      <w:pPr>
        <w:pStyle w:val="T1"/>
        <w:ind w:firstLine="708"/>
        <w:jc w:val="left"/>
        <w:rPr>
          <w:lang w:val="nl-NL"/>
        </w:rPr>
      </w:pPr>
      <w:r>
        <w:rPr>
          <w:lang w:val="nl-NL"/>
        </w:rPr>
        <w:lastRenderedPageBreak/>
        <w:t>HW Trompet 8' vernieuwd</w:t>
      </w:r>
    </w:p>
    <w:p w14:paraId="67270A56" w14:textId="77777777" w:rsidR="00000000" w:rsidRDefault="00532310">
      <w:pPr>
        <w:pStyle w:val="T1"/>
        <w:ind w:left="708"/>
        <w:jc w:val="left"/>
        <w:rPr>
          <w:lang w:val="nl-NL"/>
        </w:rPr>
      </w:pPr>
      <w:r>
        <w:rPr>
          <w:lang w:val="nl-NL"/>
        </w:rPr>
        <w:t>BW - Viola di Gamba 8' + Sesquialter 2st., - Voix Céleste 8', + Gemshoorn 2', Salicionaal 4' $ Prestant 4'</w:t>
      </w:r>
    </w:p>
    <w:p w14:paraId="5FC46D77" w14:textId="77777777" w:rsidR="00000000" w:rsidRDefault="00532310">
      <w:pPr>
        <w:pStyle w:val="T1"/>
        <w:ind w:firstLine="708"/>
        <w:jc w:val="left"/>
        <w:rPr>
          <w:lang w:val="nl-NL"/>
        </w:rPr>
      </w:pPr>
      <w:r>
        <w:rPr>
          <w:lang w:val="nl-NL"/>
        </w:rPr>
        <w:t xml:space="preserve">Ped + Gedektbas 8', + Roerfluit </w:t>
      </w:r>
      <w:r>
        <w:rPr>
          <w:lang w:val="nl-NL"/>
        </w:rPr>
        <w:t>4' op pneumatische aanvullingslade</w:t>
      </w:r>
    </w:p>
    <w:p w14:paraId="0DA86179" w14:textId="77777777" w:rsidR="00000000" w:rsidRDefault="00532310">
      <w:pPr>
        <w:pStyle w:val="T1"/>
        <w:jc w:val="left"/>
        <w:rPr>
          <w:lang w:val="nl-NL"/>
        </w:rPr>
      </w:pPr>
    </w:p>
    <w:p w14:paraId="0FB0205F" w14:textId="77777777" w:rsidR="00000000" w:rsidRDefault="00532310">
      <w:pPr>
        <w:pStyle w:val="T1"/>
        <w:jc w:val="left"/>
        <w:rPr>
          <w:lang w:val="nl-NL"/>
        </w:rPr>
      </w:pPr>
      <w:r>
        <w:rPr>
          <w:lang w:val="nl-NL"/>
        </w:rPr>
        <w:t>Pels &amp; Van Leeuwen 1990</w:t>
      </w:r>
    </w:p>
    <w:p w14:paraId="72D6A5F0" w14:textId="77777777" w:rsidR="00000000" w:rsidRDefault="00532310">
      <w:pPr>
        <w:pStyle w:val="T1"/>
        <w:jc w:val="left"/>
        <w:rPr>
          <w:lang w:val="nl-NL"/>
        </w:rPr>
      </w:pPr>
      <w:r>
        <w:rPr>
          <w:lang w:val="nl-NL"/>
        </w:rPr>
        <w:t>.</w:t>
      </w:r>
      <w:r>
        <w:rPr>
          <w:lang w:val="nl-NL"/>
        </w:rPr>
        <w:tab/>
        <w:t>frontpijpen torens van koperen binnenvoeten voorzien</w:t>
      </w:r>
    </w:p>
    <w:p w14:paraId="2FA8E8B1" w14:textId="77777777" w:rsidR="00000000" w:rsidRDefault="00532310">
      <w:pPr>
        <w:pStyle w:val="T1"/>
        <w:jc w:val="left"/>
        <w:rPr>
          <w:lang w:val="nl-NL"/>
        </w:rPr>
      </w:pPr>
      <w:r>
        <w:rPr>
          <w:lang w:val="nl-NL"/>
        </w:rPr>
        <w:t>.</w:t>
      </w:r>
      <w:r>
        <w:rPr>
          <w:lang w:val="nl-NL"/>
        </w:rPr>
        <w:tab/>
        <w:t>labia frontpijpen opnieuw verguld</w:t>
      </w:r>
    </w:p>
    <w:p w14:paraId="7DF3958E" w14:textId="77777777" w:rsidR="00000000" w:rsidRDefault="00532310">
      <w:pPr>
        <w:pStyle w:val="T1"/>
        <w:jc w:val="left"/>
        <w:rPr>
          <w:lang w:val="nl-NL"/>
        </w:rPr>
      </w:pPr>
      <w:r>
        <w:rPr>
          <w:lang w:val="nl-NL"/>
        </w:rPr>
        <w:t xml:space="preserve"> </w:t>
      </w:r>
    </w:p>
    <w:p w14:paraId="04BD5ED4" w14:textId="77777777" w:rsidR="00000000" w:rsidRDefault="00532310">
      <w:pPr>
        <w:pStyle w:val="Heading2"/>
        <w:rPr>
          <w:i w:val="0"/>
          <w:iCs/>
        </w:rPr>
      </w:pPr>
      <w:r>
        <w:rPr>
          <w:i w:val="0"/>
          <w:iCs/>
        </w:rPr>
        <w:t>Technische gegevens</w:t>
      </w:r>
    </w:p>
    <w:p w14:paraId="6FEB9067" w14:textId="77777777" w:rsidR="00000000" w:rsidRDefault="00532310">
      <w:pPr>
        <w:pStyle w:val="T1"/>
        <w:jc w:val="left"/>
        <w:rPr>
          <w:lang w:val="nl-NL"/>
        </w:rPr>
      </w:pPr>
    </w:p>
    <w:p w14:paraId="3B0FB1C2" w14:textId="77777777" w:rsidR="00000000" w:rsidRDefault="00532310">
      <w:pPr>
        <w:pStyle w:val="T1"/>
        <w:jc w:val="left"/>
        <w:rPr>
          <w:lang w:val="nl-NL"/>
        </w:rPr>
      </w:pPr>
      <w:r>
        <w:rPr>
          <w:lang w:val="nl-NL"/>
        </w:rPr>
        <w:t>Werkindeling</w:t>
      </w:r>
    </w:p>
    <w:p w14:paraId="64234082" w14:textId="77777777" w:rsidR="00000000" w:rsidRDefault="00532310">
      <w:pPr>
        <w:pStyle w:val="T1"/>
        <w:jc w:val="left"/>
        <w:rPr>
          <w:lang w:val="nl-NL"/>
        </w:rPr>
      </w:pPr>
      <w:r>
        <w:rPr>
          <w:lang w:val="nl-NL"/>
        </w:rPr>
        <w:t>hoofdwerk, bovenwerk, pedaal</w:t>
      </w:r>
    </w:p>
    <w:p w14:paraId="376E9DAF" w14:textId="77777777" w:rsidR="00000000" w:rsidRDefault="00532310">
      <w:pPr>
        <w:pStyle w:val="T1"/>
        <w:jc w:val="left"/>
        <w:rPr>
          <w:lang w:val="nl-NL"/>
        </w:rPr>
      </w:pPr>
    </w:p>
    <w:p w14:paraId="29A40FFA" w14:textId="77777777" w:rsidR="00000000" w:rsidRDefault="0053231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643"/>
        <w:gridCol w:w="1266"/>
        <w:gridCol w:w="480"/>
      </w:tblGrid>
      <w:tr w:rsidR="00000000" w14:paraId="33A8884B" w14:textId="77777777">
        <w:tblPrEx>
          <w:tblCellMar>
            <w:top w:w="0" w:type="dxa"/>
            <w:bottom w:w="0" w:type="dxa"/>
          </w:tblCellMar>
        </w:tblPrEx>
        <w:tc>
          <w:tcPr>
            <w:tcW w:w="1600" w:type="dxa"/>
          </w:tcPr>
          <w:p w14:paraId="1605B5A7" w14:textId="77777777" w:rsidR="00000000" w:rsidRDefault="00532310">
            <w:pPr>
              <w:pStyle w:val="T4dispositie"/>
              <w:jc w:val="left"/>
              <w:rPr>
                <w:i/>
                <w:iCs/>
                <w:lang w:val="nl-NL"/>
              </w:rPr>
            </w:pPr>
            <w:r>
              <w:rPr>
                <w:i/>
                <w:iCs/>
                <w:lang w:val="nl-NL"/>
              </w:rPr>
              <w:t>Hoofdwerk (I)</w:t>
            </w:r>
          </w:p>
          <w:p w14:paraId="7416743F" w14:textId="77777777" w:rsidR="00000000" w:rsidRDefault="00532310">
            <w:pPr>
              <w:pStyle w:val="T4dispositie"/>
              <w:jc w:val="left"/>
              <w:rPr>
                <w:lang w:val="nl-NL"/>
              </w:rPr>
            </w:pPr>
            <w:r>
              <w:rPr>
                <w:lang w:val="nl-NL"/>
              </w:rPr>
              <w:t>11 stemmen</w:t>
            </w:r>
          </w:p>
          <w:p w14:paraId="1C769804" w14:textId="77777777" w:rsidR="00000000" w:rsidRDefault="00532310">
            <w:pPr>
              <w:pStyle w:val="T4dispositie"/>
              <w:jc w:val="left"/>
              <w:rPr>
                <w:lang w:val="nl-NL"/>
              </w:rPr>
            </w:pPr>
          </w:p>
          <w:p w14:paraId="0CB28023" w14:textId="77777777" w:rsidR="00000000" w:rsidRDefault="00532310">
            <w:pPr>
              <w:pStyle w:val="T4dispositie"/>
              <w:jc w:val="left"/>
              <w:rPr>
                <w:lang w:val="nl-NL"/>
              </w:rPr>
            </w:pPr>
            <w:r>
              <w:rPr>
                <w:lang w:val="nl-NL"/>
              </w:rPr>
              <w:t>Pr</w:t>
            </w:r>
            <w:r>
              <w:rPr>
                <w:lang w:val="nl-NL"/>
              </w:rPr>
              <w:t>estant D</w:t>
            </w:r>
          </w:p>
          <w:p w14:paraId="36EA7869" w14:textId="77777777" w:rsidR="00000000" w:rsidRDefault="00532310">
            <w:pPr>
              <w:pStyle w:val="T4dispositie"/>
              <w:jc w:val="left"/>
              <w:rPr>
                <w:lang w:val="nl-NL"/>
              </w:rPr>
            </w:pPr>
            <w:r>
              <w:rPr>
                <w:lang w:val="nl-NL"/>
              </w:rPr>
              <w:t>Bourdon</w:t>
            </w:r>
          </w:p>
          <w:p w14:paraId="5C1A28BD" w14:textId="77777777" w:rsidR="00000000" w:rsidRDefault="00532310">
            <w:pPr>
              <w:pStyle w:val="T4dispositie"/>
              <w:jc w:val="left"/>
              <w:rPr>
                <w:lang w:val="nl-NL"/>
              </w:rPr>
            </w:pPr>
            <w:r>
              <w:rPr>
                <w:lang w:val="nl-NL"/>
              </w:rPr>
              <w:t>Prestant</w:t>
            </w:r>
          </w:p>
          <w:p w14:paraId="7299B745" w14:textId="77777777" w:rsidR="00000000" w:rsidRDefault="00532310">
            <w:pPr>
              <w:pStyle w:val="T4dispositie"/>
              <w:jc w:val="left"/>
              <w:rPr>
                <w:lang w:val="nl-NL"/>
              </w:rPr>
            </w:pPr>
            <w:r>
              <w:rPr>
                <w:lang w:val="nl-NL"/>
              </w:rPr>
              <w:t>Holpijp</w:t>
            </w:r>
          </w:p>
          <w:p w14:paraId="0E18BF64" w14:textId="77777777" w:rsidR="00000000" w:rsidRDefault="00532310">
            <w:pPr>
              <w:pStyle w:val="T4dispositie"/>
              <w:jc w:val="left"/>
              <w:rPr>
                <w:lang w:val="nl-NL"/>
              </w:rPr>
            </w:pPr>
            <w:r>
              <w:rPr>
                <w:lang w:val="nl-NL"/>
              </w:rPr>
              <w:t>Octaaf</w:t>
            </w:r>
          </w:p>
          <w:p w14:paraId="66731367" w14:textId="77777777" w:rsidR="00000000" w:rsidRDefault="00532310">
            <w:pPr>
              <w:pStyle w:val="T4dispositie"/>
              <w:jc w:val="left"/>
              <w:rPr>
                <w:lang w:val="nl-NL"/>
              </w:rPr>
            </w:pPr>
            <w:r>
              <w:rPr>
                <w:lang w:val="nl-NL"/>
              </w:rPr>
              <w:t>Fluit</w:t>
            </w:r>
          </w:p>
          <w:p w14:paraId="67BC3979" w14:textId="77777777" w:rsidR="00000000" w:rsidRDefault="00532310">
            <w:pPr>
              <w:pStyle w:val="T4dispositie"/>
              <w:jc w:val="left"/>
              <w:rPr>
                <w:lang w:val="nl-NL"/>
              </w:rPr>
            </w:pPr>
            <w:r>
              <w:rPr>
                <w:lang w:val="nl-NL"/>
              </w:rPr>
              <w:t>Quint</w:t>
            </w:r>
          </w:p>
          <w:p w14:paraId="3AF5B5BE" w14:textId="77777777" w:rsidR="00000000" w:rsidRDefault="00532310">
            <w:pPr>
              <w:pStyle w:val="T4dispositie"/>
              <w:jc w:val="left"/>
              <w:rPr>
                <w:lang w:val="nl-NL"/>
              </w:rPr>
            </w:pPr>
            <w:r>
              <w:rPr>
                <w:lang w:val="nl-NL"/>
              </w:rPr>
              <w:t>Octaaf</w:t>
            </w:r>
          </w:p>
          <w:p w14:paraId="7F4A0B3E" w14:textId="77777777" w:rsidR="00000000" w:rsidRDefault="00532310">
            <w:pPr>
              <w:pStyle w:val="T4dispositie"/>
              <w:jc w:val="left"/>
              <w:rPr>
                <w:lang w:val="nl-NL"/>
              </w:rPr>
            </w:pPr>
            <w:r>
              <w:rPr>
                <w:lang w:val="nl-NL"/>
              </w:rPr>
              <w:t>Mixtuur B</w:t>
            </w:r>
          </w:p>
          <w:p w14:paraId="569E45D4" w14:textId="77777777" w:rsidR="00000000" w:rsidRDefault="00532310">
            <w:pPr>
              <w:pStyle w:val="T4dispositie"/>
              <w:jc w:val="left"/>
              <w:rPr>
                <w:lang w:val="nl-NL"/>
              </w:rPr>
            </w:pPr>
            <w:r>
              <w:rPr>
                <w:lang w:val="nl-NL"/>
              </w:rPr>
              <w:t>Cornet D</w:t>
            </w:r>
          </w:p>
          <w:p w14:paraId="10E9BD0C" w14:textId="77777777" w:rsidR="00000000" w:rsidRDefault="00532310">
            <w:pPr>
              <w:pStyle w:val="T4dispositie"/>
              <w:jc w:val="left"/>
              <w:rPr>
                <w:lang w:val="nl-NL"/>
              </w:rPr>
            </w:pPr>
            <w:r>
              <w:rPr>
                <w:lang w:val="nl-NL"/>
              </w:rPr>
              <w:t>Trompet</w:t>
            </w:r>
          </w:p>
        </w:tc>
        <w:tc>
          <w:tcPr>
            <w:tcW w:w="631" w:type="dxa"/>
          </w:tcPr>
          <w:p w14:paraId="72061F77" w14:textId="77777777" w:rsidR="00000000" w:rsidRDefault="00532310">
            <w:pPr>
              <w:pStyle w:val="T4dispositie"/>
              <w:jc w:val="left"/>
              <w:rPr>
                <w:lang w:val="nl-NL"/>
              </w:rPr>
            </w:pPr>
          </w:p>
          <w:p w14:paraId="6FF21B94" w14:textId="77777777" w:rsidR="00000000" w:rsidRDefault="00532310">
            <w:pPr>
              <w:pStyle w:val="T4dispositie"/>
              <w:jc w:val="left"/>
              <w:rPr>
                <w:lang w:val="nl-NL"/>
              </w:rPr>
            </w:pPr>
          </w:p>
          <w:p w14:paraId="3618E6A4" w14:textId="77777777" w:rsidR="00000000" w:rsidRDefault="00532310">
            <w:pPr>
              <w:pStyle w:val="T4dispositie"/>
              <w:jc w:val="left"/>
              <w:rPr>
                <w:lang w:val="nl-NL"/>
              </w:rPr>
            </w:pPr>
          </w:p>
          <w:p w14:paraId="7454EE60" w14:textId="77777777" w:rsidR="00000000" w:rsidRDefault="00532310">
            <w:pPr>
              <w:pStyle w:val="T4dispositie"/>
              <w:jc w:val="left"/>
              <w:rPr>
                <w:lang w:val="nl-NL"/>
              </w:rPr>
            </w:pPr>
            <w:r>
              <w:rPr>
                <w:lang w:val="nl-NL"/>
              </w:rPr>
              <w:t>16'</w:t>
            </w:r>
          </w:p>
          <w:p w14:paraId="7949E00B" w14:textId="77777777" w:rsidR="00000000" w:rsidRDefault="00532310">
            <w:pPr>
              <w:pStyle w:val="T4dispositie"/>
              <w:jc w:val="left"/>
              <w:rPr>
                <w:lang w:val="nl-NL"/>
              </w:rPr>
            </w:pPr>
            <w:r>
              <w:rPr>
                <w:lang w:val="nl-NL"/>
              </w:rPr>
              <w:t>16'</w:t>
            </w:r>
          </w:p>
          <w:p w14:paraId="2224F9EA" w14:textId="77777777" w:rsidR="00000000" w:rsidRDefault="00532310">
            <w:pPr>
              <w:pStyle w:val="T4dispositie"/>
              <w:jc w:val="left"/>
              <w:rPr>
                <w:lang w:val="nl-NL"/>
              </w:rPr>
            </w:pPr>
            <w:r>
              <w:rPr>
                <w:lang w:val="nl-NL"/>
              </w:rPr>
              <w:t>8'</w:t>
            </w:r>
          </w:p>
          <w:p w14:paraId="7F94397B" w14:textId="77777777" w:rsidR="00000000" w:rsidRDefault="00532310">
            <w:pPr>
              <w:pStyle w:val="T4dispositie"/>
              <w:jc w:val="left"/>
              <w:rPr>
                <w:lang w:val="nl-NL"/>
              </w:rPr>
            </w:pPr>
            <w:r>
              <w:rPr>
                <w:lang w:val="nl-NL"/>
              </w:rPr>
              <w:t>8'</w:t>
            </w:r>
          </w:p>
          <w:p w14:paraId="746E1BB7" w14:textId="77777777" w:rsidR="00000000" w:rsidRDefault="00532310">
            <w:pPr>
              <w:pStyle w:val="T4dispositie"/>
              <w:jc w:val="left"/>
              <w:rPr>
                <w:lang w:val="nl-NL"/>
              </w:rPr>
            </w:pPr>
            <w:r>
              <w:rPr>
                <w:lang w:val="nl-NL"/>
              </w:rPr>
              <w:t>4'</w:t>
            </w:r>
          </w:p>
          <w:p w14:paraId="3F2A3B62" w14:textId="77777777" w:rsidR="00000000" w:rsidRDefault="00532310">
            <w:pPr>
              <w:pStyle w:val="T4dispositie"/>
              <w:jc w:val="left"/>
              <w:rPr>
                <w:lang w:val="nl-NL"/>
              </w:rPr>
            </w:pPr>
            <w:r>
              <w:rPr>
                <w:lang w:val="nl-NL"/>
              </w:rPr>
              <w:t>4'</w:t>
            </w:r>
          </w:p>
          <w:p w14:paraId="5234FAD6" w14:textId="77777777" w:rsidR="00000000" w:rsidRDefault="00532310">
            <w:pPr>
              <w:pStyle w:val="T4dispositie"/>
              <w:jc w:val="left"/>
              <w:rPr>
                <w:lang w:val="nl-NL"/>
              </w:rPr>
            </w:pPr>
            <w:r>
              <w:rPr>
                <w:lang w:val="nl-NL"/>
              </w:rPr>
              <w:t>3'</w:t>
            </w:r>
          </w:p>
          <w:p w14:paraId="5587D495" w14:textId="77777777" w:rsidR="00000000" w:rsidRDefault="00532310">
            <w:pPr>
              <w:pStyle w:val="T4dispositie"/>
              <w:jc w:val="left"/>
              <w:rPr>
                <w:lang w:val="nl-NL"/>
              </w:rPr>
            </w:pPr>
            <w:r>
              <w:rPr>
                <w:lang w:val="nl-NL"/>
              </w:rPr>
              <w:t>2'</w:t>
            </w:r>
          </w:p>
          <w:p w14:paraId="56F34719" w14:textId="77777777" w:rsidR="00000000" w:rsidRDefault="00532310">
            <w:pPr>
              <w:pStyle w:val="T4dispositie"/>
              <w:jc w:val="left"/>
              <w:rPr>
                <w:lang w:val="nl-NL"/>
              </w:rPr>
            </w:pPr>
            <w:r>
              <w:rPr>
                <w:lang w:val="nl-NL"/>
              </w:rPr>
              <w:t>3 st.</w:t>
            </w:r>
          </w:p>
          <w:p w14:paraId="4DFB644C" w14:textId="77777777" w:rsidR="00000000" w:rsidRDefault="00532310">
            <w:pPr>
              <w:pStyle w:val="T4dispositie"/>
              <w:jc w:val="left"/>
              <w:rPr>
                <w:lang w:val="nl-NL"/>
              </w:rPr>
            </w:pPr>
            <w:r>
              <w:rPr>
                <w:lang w:val="nl-NL"/>
              </w:rPr>
              <w:t>4 st.</w:t>
            </w:r>
          </w:p>
          <w:p w14:paraId="404385C3" w14:textId="77777777" w:rsidR="00000000" w:rsidRDefault="00532310">
            <w:pPr>
              <w:pStyle w:val="T4dispositie"/>
              <w:jc w:val="left"/>
              <w:rPr>
                <w:lang w:val="nl-NL"/>
              </w:rPr>
            </w:pPr>
            <w:r>
              <w:rPr>
                <w:lang w:val="nl-NL"/>
              </w:rPr>
              <w:t>8'</w:t>
            </w:r>
          </w:p>
        </w:tc>
        <w:tc>
          <w:tcPr>
            <w:tcW w:w="1690" w:type="dxa"/>
          </w:tcPr>
          <w:p w14:paraId="796F4E9F" w14:textId="77777777" w:rsidR="00000000" w:rsidRDefault="00532310">
            <w:pPr>
              <w:pStyle w:val="T4dispositie"/>
              <w:jc w:val="left"/>
              <w:rPr>
                <w:i/>
                <w:iCs/>
                <w:lang w:val="nl-NL"/>
              </w:rPr>
            </w:pPr>
            <w:r>
              <w:rPr>
                <w:i/>
                <w:iCs/>
                <w:lang w:val="nl-NL"/>
              </w:rPr>
              <w:t>Bovenwerk (II)</w:t>
            </w:r>
          </w:p>
          <w:p w14:paraId="3E282039" w14:textId="77777777" w:rsidR="00000000" w:rsidRDefault="00532310">
            <w:pPr>
              <w:pStyle w:val="T4dispositie"/>
              <w:jc w:val="left"/>
              <w:rPr>
                <w:lang w:val="nl-NL"/>
              </w:rPr>
            </w:pPr>
            <w:r>
              <w:rPr>
                <w:lang w:val="nl-NL"/>
              </w:rPr>
              <w:t>6 stemmen</w:t>
            </w:r>
          </w:p>
          <w:p w14:paraId="24690B4B" w14:textId="77777777" w:rsidR="00000000" w:rsidRDefault="00532310">
            <w:pPr>
              <w:pStyle w:val="T4dispositie"/>
              <w:jc w:val="left"/>
              <w:rPr>
                <w:lang w:val="nl-NL"/>
              </w:rPr>
            </w:pPr>
          </w:p>
          <w:p w14:paraId="6CE2F4E4" w14:textId="77777777" w:rsidR="00000000" w:rsidRDefault="00532310">
            <w:pPr>
              <w:pStyle w:val="T4dispositie"/>
              <w:jc w:val="left"/>
              <w:rPr>
                <w:lang w:val="nl-NL"/>
              </w:rPr>
            </w:pPr>
            <w:r>
              <w:rPr>
                <w:lang w:val="nl-NL"/>
              </w:rPr>
              <w:t>Baardpijp</w:t>
            </w:r>
          </w:p>
          <w:p w14:paraId="59D9B4F4" w14:textId="77777777" w:rsidR="00000000" w:rsidRDefault="00532310">
            <w:pPr>
              <w:pStyle w:val="T4dispositie"/>
              <w:jc w:val="left"/>
              <w:rPr>
                <w:lang w:val="nl-NL"/>
              </w:rPr>
            </w:pPr>
            <w:r>
              <w:rPr>
                <w:lang w:val="nl-NL"/>
              </w:rPr>
              <w:t>Roerfluit</w:t>
            </w:r>
          </w:p>
          <w:p w14:paraId="0FFFE4A9" w14:textId="77777777" w:rsidR="00000000" w:rsidRDefault="00532310">
            <w:pPr>
              <w:pStyle w:val="T4dispositie"/>
              <w:jc w:val="left"/>
              <w:rPr>
                <w:lang w:val="nl-NL"/>
              </w:rPr>
            </w:pPr>
            <w:r>
              <w:rPr>
                <w:lang w:val="nl-NL"/>
              </w:rPr>
              <w:t>Prestant</w:t>
            </w:r>
          </w:p>
          <w:p w14:paraId="66F3F013" w14:textId="77777777" w:rsidR="00000000" w:rsidRDefault="00532310">
            <w:pPr>
              <w:pStyle w:val="T4dispositie"/>
              <w:jc w:val="left"/>
              <w:rPr>
                <w:lang w:val="nl-NL"/>
              </w:rPr>
            </w:pPr>
            <w:r>
              <w:rPr>
                <w:lang w:val="nl-NL"/>
              </w:rPr>
              <w:t>Fluit</w:t>
            </w:r>
          </w:p>
          <w:p w14:paraId="374DEA16" w14:textId="77777777" w:rsidR="00000000" w:rsidRDefault="00532310">
            <w:pPr>
              <w:pStyle w:val="T4dispositie"/>
              <w:jc w:val="left"/>
              <w:rPr>
                <w:lang w:val="nl-NL"/>
              </w:rPr>
            </w:pPr>
            <w:r>
              <w:rPr>
                <w:lang w:val="nl-NL"/>
              </w:rPr>
              <w:t>Gemshoorn</w:t>
            </w:r>
          </w:p>
          <w:p w14:paraId="431A1805" w14:textId="77777777" w:rsidR="00000000" w:rsidRDefault="00532310">
            <w:pPr>
              <w:pStyle w:val="T4dispositie"/>
              <w:jc w:val="left"/>
              <w:rPr>
                <w:lang w:val="nl-NL"/>
              </w:rPr>
            </w:pPr>
            <w:r>
              <w:rPr>
                <w:lang w:val="nl-NL"/>
              </w:rPr>
              <w:t>Sesquialter</w:t>
            </w:r>
          </w:p>
        </w:tc>
        <w:tc>
          <w:tcPr>
            <w:tcW w:w="643" w:type="dxa"/>
          </w:tcPr>
          <w:p w14:paraId="5B186356" w14:textId="77777777" w:rsidR="00000000" w:rsidRDefault="00532310">
            <w:pPr>
              <w:pStyle w:val="T4dispositie"/>
              <w:jc w:val="left"/>
              <w:rPr>
                <w:lang w:val="nl-NL"/>
              </w:rPr>
            </w:pPr>
          </w:p>
          <w:p w14:paraId="51A7CD2E" w14:textId="77777777" w:rsidR="00000000" w:rsidRDefault="00532310">
            <w:pPr>
              <w:pStyle w:val="T4dispositie"/>
              <w:jc w:val="left"/>
              <w:rPr>
                <w:lang w:val="nl-NL"/>
              </w:rPr>
            </w:pPr>
          </w:p>
          <w:p w14:paraId="2D774FFA" w14:textId="77777777" w:rsidR="00000000" w:rsidRDefault="00532310">
            <w:pPr>
              <w:pStyle w:val="T4dispositie"/>
              <w:jc w:val="left"/>
              <w:rPr>
                <w:lang w:val="nl-NL"/>
              </w:rPr>
            </w:pPr>
          </w:p>
          <w:p w14:paraId="554403BC" w14:textId="77777777" w:rsidR="00000000" w:rsidRDefault="00532310">
            <w:pPr>
              <w:pStyle w:val="T4dispositie"/>
              <w:jc w:val="left"/>
              <w:rPr>
                <w:lang w:val="nl-NL"/>
              </w:rPr>
            </w:pPr>
            <w:r>
              <w:rPr>
                <w:lang w:val="nl-NL"/>
              </w:rPr>
              <w:t>8'</w:t>
            </w:r>
          </w:p>
          <w:p w14:paraId="2D501BF0" w14:textId="77777777" w:rsidR="00000000" w:rsidRDefault="00532310">
            <w:pPr>
              <w:pStyle w:val="T4dispositie"/>
              <w:jc w:val="left"/>
              <w:rPr>
                <w:lang w:val="nl-NL"/>
              </w:rPr>
            </w:pPr>
            <w:r>
              <w:rPr>
                <w:lang w:val="nl-NL"/>
              </w:rPr>
              <w:t>8'</w:t>
            </w:r>
          </w:p>
          <w:p w14:paraId="754C9B74" w14:textId="77777777" w:rsidR="00000000" w:rsidRDefault="00532310">
            <w:pPr>
              <w:pStyle w:val="T4dispositie"/>
              <w:jc w:val="left"/>
              <w:rPr>
                <w:lang w:val="nl-NL"/>
              </w:rPr>
            </w:pPr>
            <w:r>
              <w:rPr>
                <w:lang w:val="nl-NL"/>
              </w:rPr>
              <w:t>4'</w:t>
            </w:r>
          </w:p>
          <w:p w14:paraId="16F4A61B" w14:textId="77777777" w:rsidR="00000000" w:rsidRDefault="00532310">
            <w:pPr>
              <w:pStyle w:val="T4dispositie"/>
              <w:jc w:val="left"/>
              <w:rPr>
                <w:lang w:val="nl-NL"/>
              </w:rPr>
            </w:pPr>
            <w:r>
              <w:rPr>
                <w:lang w:val="nl-NL"/>
              </w:rPr>
              <w:t>4'</w:t>
            </w:r>
          </w:p>
          <w:p w14:paraId="4295221D" w14:textId="77777777" w:rsidR="00000000" w:rsidRDefault="00532310">
            <w:pPr>
              <w:pStyle w:val="T4dispositie"/>
              <w:jc w:val="left"/>
              <w:rPr>
                <w:lang w:val="nl-NL"/>
              </w:rPr>
            </w:pPr>
            <w:r>
              <w:rPr>
                <w:lang w:val="nl-NL"/>
              </w:rPr>
              <w:t>2'</w:t>
            </w:r>
          </w:p>
          <w:p w14:paraId="6E4A973C" w14:textId="77777777" w:rsidR="00000000" w:rsidRDefault="00532310">
            <w:pPr>
              <w:pStyle w:val="T4dispositie"/>
              <w:jc w:val="left"/>
              <w:rPr>
                <w:lang w:val="nl-NL"/>
              </w:rPr>
            </w:pPr>
            <w:r>
              <w:rPr>
                <w:lang w:val="nl-NL"/>
              </w:rPr>
              <w:t>2 st.</w:t>
            </w:r>
          </w:p>
        </w:tc>
        <w:tc>
          <w:tcPr>
            <w:tcW w:w="1266" w:type="dxa"/>
          </w:tcPr>
          <w:p w14:paraId="3E98DDCC" w14:textId="77777777" w:rsidR="00000000" w:rsidRDefault="00532310">
            <w:pPr>
              <w:pStyle w:val="T4dispositie"/>
              <w:jc w:val="left"/>
              <w:rPr>
                <w:i/>
                <w:iCs/>
                <w:lang w:val="nl-NL"/>
              </w:rPr>
            </w:pPr>
            <w:r>
              <w:rPr>
                <w:i/>
                <w:iCs/>
                <w:lang w:val="nl-NL"/>
              </w:rPr>
              <w:t>Pedaal</w:t>
            </w:r>
          </w:p>
          <w:p w14:paraId="09819E79" w14:textId="77777777" w:rsidR="00000000" w:rsidRDefault="00532310">
            <w:pPr>
              <w:pStyle w:val="T4dispositie"/>
              <w:jc w:val="left"/>
              <w:rPr>
                <w:lang w:val="nl-NL"/>
              </w:rPr>
            </w:pPr>
            <w:r>
              <w:rPr>
                <w:lang w:val="nl-NL"/>
              </w:rPr>
              <w:t>3 stemmen</w:t>
            </w:r>
          </w:p>
          <w:p w14:paraId="4CA946BF" w14:textId="77777777" w:rsidR="00000000" w:rsidRDefault="00532310">
            <w:pPr>
              <w:pStyle w:val="T4dispositie"/>
              <w:jc w:val="left"/>
              <w:rPr>
                <w:lang w:val="nl-NL"/>
              </w:rPr>
            </w:pPr>
          </w:p>
          <w:p w14:paraId="150BEF79" w14:textId="77777777" w:rsidR="00000000" w:rsidRDefault="00532310">
            <w:pPr>
              <w:pStyle w:val="T4dispositie"/>
              <w:jc w:val="left"/>
              <w:rPr>
                <w:lang w:val="nl-NL"/>
              </w:rPr>
            </w:pPr>
            <w:r>
              <w:rPr>
                <w:lang w:val="nl-NL"/>
              </w:rPr>
              <w:t>Subbas</w:t>
            </w:r>
          </w:p>
          <w:p w14:paraId="05EE9F85" w14:textId="77777777" w:rsidR="00000000" w:rsidRDefault="00532310">
            <w:pPr>
              <w:pStyle w:val="T4dispositie"/>
              <w:jc w:val="left"/>
              <w:rPr>
                <w:lang w:val="nl-NL"/>
              </w:rPr>
            </w:pPr>
            <w:r>
              <w:rPr>
                <w:lang w:val="nl-NL"/>
              </w:rPr>
              <w:t>Gedektbas</w:t>
            </w:r>
          </w:p>
          <w:p w14:paraId="2E6A6B63" w14:textId="77777777" w:rsidR="00000000" w:rsidRDefault="00532310">
            <w:pPr>
              <w:pStyle w:val="T4dispositie"/>
              <w:jc w:val="left"/>
              <w:rPr>
                <w:lang w:val="nl-NL"/>
              </w:rPr>
            </w:pPr>
            <w:r>
              <w:rPr>
                <w:lang w:val="nl-NL"/>
              </w:rPr>
              <w:t>Roerfluit</w:t>
            </w:r>
          </w:p>
        </w:tc>
        <w:tc>
          <w:tcPr>
            <w:tcW w:w="480" w:type="dxa"/>
          </w:tcPr>
          <w:p w14:paraId="43A6860A" w14:textId="77777777" w:rsidR="00000000" w:rsidRDefault="00532310">
            <w:pPr>
              <w:pStyle w:val="T4dispositie"/>
              <w:jc w:val="left"/>
              <w:rPr>
                <w:lang w:val="nl-NL"/>
              </w:rPr>
            </w:pPr>
          </w:p>
          <w:p w14:paraId="6670F5A3" w14:textId="77777777" w:rsidR="00000000" w:rsidRDefault="00532310">
            <w:pPr>
              <w:pStyle w:val="T4dispositie"/>
              <w:jc w:val="left"/>
              <w:rPr>
                <w:lang w:val="nl-NL"/>
              </w:rPr>
            </w:pPr>
          </w:p>
          <w:p w14:paraId="168C5D69" w14:textId="77777777" w:rsidR="00000000" w:rsidRDefault="00532310">
            <w:pPr>
              <w:pStyle w:val="T4dispositie"/>
              <w:jc w:val="left"/>
              <w:rPr>
                <w:lang w:val="nl-NL"/>
              </w:rPr>
            </w:pPr>
          </w:p>
          <w:p w14:paraId="21E84DE7" w14:textId="77777777" w:rsidR="00000000" w:rsidRDefault="00532310">
            <w:pPr>
              <w:pStyle w:val="T4dispositie"/>
              <w:jc w:val="left"/>
              <w:rPr>
                <w:lang w:val="nl-NL"/>
              </w:rPr>
            </w:pPr>
            <w:r>
              <w:rPr>
                <w:lang w:val="nl-NL"/>
              </w:rPr>
              <w:t>16'</w:t>
            </w:r>
          </w:p>
          <w:p w14:paraId="680158B4" w14:textId="77777777" w:rsidR="00000000" w:rsidRDefault="00532310">
            <w:pPr>
              <w:pStyle w:val="T4dispositie"/>
              <w:jc w:val="left"/>
              <w:rPr>
                <w:lang w:val="nl-NL"/>
              </w:rPr>
            </w:pPr>
            <w:r>
              <w:rPr>
                <w:lang w:val="nl-NL"/>
              </w:rPr>
              <w:t>8'</w:t>
            </w:r>
          </w:p>
          <w:p w14:paraId="16B4DDAA" w14:textId="77777777" w:rsidR="00000000" w:rsidRDefault="00532310">
            <w:pPr>
              <w:pStyle w:val="T4dispositie"/>
              <w:jc w:val="left"/>
              <w:rPr>
                <w:lang w:val="nl-NL"/>
              </w:rPr>
            </w:pPr>
            <w:r>
              <w:rPr>
                <w:lang w:val="nl-NL"/>
              </w:rPr>
              <w:t>4'</w:t>
            </w:r>
          </w:p>
        </w:tc>
      </w:tr>
    </w:tbl>
    <w:p w14:paraId="63816E4D" w14:textId="77777777" w:rsidR="00000000" w:rsidRDefault="00532310">
      <w:pPr>
        <w:pStyle w:val="T1"/>
        <w:jc w:val="left"/>
        <w:rPr>
          <w:lang w:val="nl-NL"/>
        </w:rPr>
      </w:pPr>
    </w:p>
    <w:p w14:paraId="77715DA1" w14:textId="77777777" w:rsidR="00000000" w:rsidRDefault="00532310">
      <w:pPr>
        <w:pStyle w:val="T1"/>
        <w:jc w:val="left"/>
        <w:rPr>
          <w:lang w:val="nl-NL"/>
        </w:rPr>
      </w:pPr>
      <w:r>
        <w:rPr>
          <w:lang w:val="nl-NL"/>
        </w:rPr>
        <w:t>Werktuiglijke registers</w:t>
      </w:r>
    </w:p>
    <w:p w14:paraId="5321EBA3" w14:textId="77777777" w:rsidR="00000000" w:rsidRDefault="00532310">
      <w:pPr>
        <w:pStyle w:val="T1"/>
        <w:jc w:val="left"/>
        <w:rPr>
          <w:lang w:val="nl-NL"/>
        </w:rPr>
      </w:pPr>
      <w:r>
        <w:rPr>
          <w:lang w:val="nl-NL"/>
        </w:rPr>
        <w:t>koppelingen HW-BW, Ped-HW</w:t>
      </w:r>
    </w:p>
    <w:p w14:paraId="5759B9AF" w14:textId="77777777" w:rsidR="00000000" w:rsidRDefault="00532310">
      <w:pPr>
        <w:pStyle w:val="T1"/>
        <w:jc w:val="left"/>
        <w:rPr>
          <w:lang w:val="nl-NL"/>
        </w:rPr>
      </w:pPr>
      <w:r>
        <w:rPr>
          <w:lang w:val="nl-NL"/>
        </w:rPr>
        <w:t>tremulo</w:t>
      </w:r>
    </w:p>
    <w:p w14:paraId="283556E0" w14:textId="77777777" w:rsidR="00000000" w:rsidRDefault="00532310">
      <w:pPr>
        <w:pStyle w:val="T1"/>
        <w:jc w:val="left"/>
        <w:rPr>
          <w:lang w:val="nl-NL"/>
        </w:rPr>
      </w:pPr>
    </w:p>
    <w:p w14:paraId="2152A339" w14:textId="77777777" w:rsidR="00000000" w:rsidRDefault="0053231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720"/>
      </w:tblGrid>
      <w:tr w:rsidR="00000000" w14:paraId="60C58289" w14:textId="77777777">
        <w:tblPrEx>
          <w:tblCellMar>
            <w:top w:w="0" w:type="dxa"/>
            <w:bottom w:w="0" w:type="dxa"/>
          </w:tblCellMar>
        </w:tblPrEx>
        <w:tc>
          <w:tcPr>
            <w:tcW w:w="1690" w:type="dxa"/>
          </w:tcPr>
          <w:p w14:paraId="7A4C7EFF" w14:textId="77777777" w:rsidR="00000000" w:rsidRDefault="00532310">
            <w:pPr>
              <w:pStyle w:val="T1"/>
              <w:jc w:val="left"/>
              <w:rPr>
                <w:lang w:val="nl-NL"/>
              </w:rPr>
            </w:pPr>
            <w:r>
              <w:rPr>
                <w:lang w:val="nl-NL"/>
              </w:rPr>
              <w:t>Mixtuur B HW</w:t>
            </w:r>
          </w:p>
        </w:tc>
        <w:tc>
          <w:tcPr>
            <w:tcW w:w="720" w:type="dxa"/>
          </w:tcPr>
          <w:p w14:paraId="63B0ECCD" w14:textId="77777777" w:rsidR="00000000" w:rsidRDefault="00532310">
            <w:pPr>
              <w:pStyle w:val="T4dispositie"/>
              <w:jc w:val="left"/>
              <w:rPr>
                <w:lang w:val="nl-NL"/>
              </w:rPr>
            </w:pPr>
            <w:r>
              <w:rPr>
                <w:lang w:val="nl-NL"/>
              </w:rPr>
              <w:t>C</w:t>
            </w:r>
          </w:p>
          <w:p w14:paraId="15797188" w14:textId="77777777" w:rsidR="00000000" w:rsidRDefault="00532310">
            <w:pPr>
              <w:pStyle w:val="T4dispositie"/>
              <w:jc w:val="left"/>
              <w:rPr>
                <w:lang w:val="nl-NL"/>
              </w:rPr>
            </w:pPr>
            <w:r>
              <w:rPr>
                <w:lang w:val="nl-NL"/>
              </w:rPr>
              <w:t>2</w:t>
            </w:r>
          </w:p>
          <w:p w14:paraId="6F0527F3" w14:textId="77777777" w:rsidR="00000000" w:rsidRDefault="00532310">
            <w:pPr>
              <w:pStyle w:val="T4dispositie"/>
              <w:jc w:val="left"/>
              <w:rPr>
                <w:lang w:val="nl-NL"/>
              </w:rPr>
            </w:pPr>
            <w:r>
              <w:rPr>
                <w:lang w:val="nl-NL"/>
              </w:rPr>
              <w:t>1 1/3</w:t>
            </w:r>
          </w:p>
          <w:p w14:paraId="33DA824D" w14:textId="77777777" w:rsidR="00000000" w:rsidRDefault="00532310">
            <w:pPr>
              <w:pStyle w:val="T4dispositie"/>
              <w:jc w:val="left"/>
              <w:rPr>
                <w:lang w:val="nl-NL"/>
              </w:rPr>
            </w:pPr>
            <w:r>
              <w:rPr>
                <w:lang w:val="nl-NL"/>
              </w:rPr>
              <w:t>1</w:t>
            </w:r>
          </w:p>
        </w:tc>
      </w:tr>
    </w:tbl>
    <w:p w14:paraId="142DB550" w14:textId="77777777" w:rsidR="00000000" w:rsidRDefault="00532310">
      <w:pPr>
        <w:pStyle w:val="T1"/>
        <w:jc w:val="left"/>
        <w:rPr>
          <w:lang w:val="nl-NL"/>
        </w:rPr>
      </w:pPr>
    </w:p>
    <w:p w14:paraId="389174FC" w14:textId="77777777" w:rsidR="00000000" w:rsidRDefault="00532310">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3F41C6DB" w14:textId="77777777" w:rsidR="00000000" w:rsidRDefault="00532310">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42"/>
        <w:gridCol w:w="729"/>
      </w:tblGrid>
      <w:tr w:rsidR="00000000" w14:paraId="70B3C5D3" w14:textId="77777777">
        <w:tblPrEx>
          <w:tblCellMar>
            <w:top w:w="0" w:type="dxa"/>
            <w:bottom w:w="0" w:type="dxa"/>
          </w:tblCellMar>
        </w:tblPrEx>
        <w:tc>
          <w:tcPr>
            <w:tcW w:w="1742" w:type="dxa"/>
          </w:tcPr>
          <w:p w14:paraId="59769B32" w14:textId="77777777" w:rsidR="00000000" w:rsidRDefault="00532310">
            <w:pPr>
              <w:pStyle w:val="T1"/>
              <w:jc w:val="left"/>
              <w:rPr>
                <w:lang w:val="nl-NL"/>
              </w:rPr>
            </w:pPr>
            <w:r>
              <w:rPr>
                <w:lang w:val="nl-NL"/>
              </w:rPr>
              <w:t>Sesquialter NW</w:t>
            </w:r>
          </w:p>
        </w:tc>
        <w:tc>
          <w:tcPr>
            <w:tcW w:w="729" w:type="dxa"/>
          </w:tcPr>
          <w:p w14:paraId="362CACA0" w14:textId="77777777" w:rsidR="00000000" w:rsidRDefault="00532310">
            <w:pPr>
              <w:pStyle w:val="T4dispositie"/>
              <w:jc w:val="left"/>
              <w:rPr>
                <w:lang w:val="nl-NL"/>
              </w:rPr>
            </w:pPr>
            <w:r>
              <w:rPr>
                <w:lang w:val="nl-NL"/>
              </w:rPr>
              <w:t>c</w:t>
            </w:r>
          </w:p>
          <w:p w14:paraId="6AE73955" w14:textId="77777777" w:rsidR="00000000" w:rsidRDefault="00532310">
            <w:pPr>
              <w:pStyle w:val="T4dispositie"/>
              <w:jc w:val="left"/>
              <w:rPr>
                <w:lang w:val="nl-NL"/>
              </w:rPr>
            </w:pPr>
            <w:r>
              <w:rPr>
                <w:lang w:val="nl-NL"/>
              </w:rPr>
              <w:t>2 2/3</w:t>
            </w:r>
          </w:p>
          <w:p w14:paraId="438F6F75" w14:textId="77777777" w:rsidR="00000000" w:rsidRDefault="00532310">
            <w:pPr>
              <w:pStyle w:val="T4dispositie"/>
              <w:jc w:val="left"/>
              <w:rPr>
                <w:lang w:val="nl-NL"/>
              </w:rPr>
            </w:pPr>
            <w:r>
              <w:rPr>
                <w:lang w:val="nl-NL"/>
              </w:rPr>
              <w:t>1 3/5</w:t>
            </w:r>
          </w:p>
        </w:tc>
      </w:tr>
    </w:tbl>
    <w:p w14:paraId="3BB92631" w14:textId="77777777" w:rsidR="00000000" w:rsidRDefault="00532310">
      <w:pPr>
        <w:pStyle w:val="T1"/>
        <w:jc w:val="left"/>
        <w:rPr>
          <w:lang w:val="nl-NL"/>
        </w:rPr>
      </w:pPr>
    </w:p>
    <w:p w14:paraId="48FAE710" w14:textId="77777777" w:rsidR="00000000" w:rsidRDefault="00532310">
      <w:pPr>
        <w:pStyle w:val="T1"/>
        <w:jc w:val="left"/>
        <w:rPr>
          <w:lang w:val="nl-NL"/>
        </w:rPr>
      </w:pPr>
      <w:r>
        <w:rPr>
          <w:lang w:val="nl-NL"/>
        </w:rPr>
        <w:t>Toonhoogte</w:t>
      </w:r>
    </w:p>
    <w:p w14:paraId="5C7F32AB" w14:textId="77777777" w:rsidR="00000000" w:rsidRDefault="00532310">
      <w:pPr>
        <w:pStyle w:val="T1"/>
        <w:jc w:val="left"/>
        <w:rPr>
          <w:lang w:val="nl-NL"/>
        </w:rPr>
      </w:pPr>
      <w:r>
        <w:rPr>
          <w:lang w:val="nl-NL"/>
        </w:rPr>
        <w:t>a</w:t>
      </w:r>
      <w:r>
        <w:rPr>
          <w:vertAlign w:val="superscript"/>
          <w:lang w:val="nl-NL"/>
        </w:rPr>
        <w:t>1</w:t>
      </w:r>
      <w:r>
        <w:rPr>
          <w:lang w:val="nl-NL"/>
        </w:rPr>
        <w:t xml:space="preserve"> = 435 Hz</w:t>
      </w:r>
    </w:p>
    <w:p w14:paraId="16C7AC81" w14:textId="77777777" w:rsidR="00000000" w:rsidRDefault="00532310">
      <w:pPr>
        <w:pStyle w:val="T1"/>
        <w:jc w:val="left"/>
        <w:rPr>
          <w:lang w:val="nl-NL"/>
        </w:rPr>
      </w:pPr>
      <w:r>
        <w:rPr>
          <w:lang w:val="nl-NL"/>
        </w:rPr>
        <w:t>Temperat</w:t>
      </w:r>
      <w:r>
        <w:rPr>
          <w:lang w:val="nl-NL"/>
        </w:rPr>
        <w:t>uur</w:t>
      </w:r>
    </w:p>
    <w:p w14:paraId="0531974D" w14:textId="77777777" w:rsidR="00000000" w:rsidRDefault="00532310">
      <w:pPr>
        <w:pStyle w:val="T1"/>
        <w:jc w:val="left"/>
        <w:rPr>
          <w:lang w:val="nl-NL"/>
        </w:rPr>
      </w:pPr>
      <w:r>
        <w:rPr>
          <w:lang w:val="nl-NL"/>
        </w:rPr>
        <w:t>evenredig zwevend</w:t>
      </w:r>
    </w:p>
    <w:p w14:paraId="5A860E8E" w14:textId="77777777" w:rsidR="00000000" w:rsidRDefault="00532310">
      <w:pPr>
        <w:pStyle w:val="T1"/>
        <w:jc w:val="left"/>
        <w:rPr>
          <w:lang w:val="nl-NL"/>
        </w:rPr>
      </w:pPr>
    </w:p>
    <w:p w14:paraId="63E95685" w14:textId="77777777" w:rsidR="00000000" w:rsidRDefault="00532310">
      <w:pPr>
        <w:pStyle w:val="T1"/>
        <w:jc w:val="left"/>
        <w:rPr>
          <w:lang w:val="nl-NL"/>
        </w:rPr>
      </w:pPr>
      <w:r>
        <w:rPr>
          <w:lang w:val="nl-NL"/>
        </w:rPr>
        <w:t>Manuaalomvang</w:t>
      </w:r>
    </w:p>
    <w:p w14:paraId="09A90C9A" w14:textId="77777777" w:rsidR="00000000" w:rsidRDefault="00532310">
      <w:pPr>
        <w:pStyle w:val="T1"/>
        <w:jc w:val="left"/>
        <w:rPr>
          <w:lang w:val="nl-NL"/>
        </w:rPr>
      </w:pPr>
      <w:r>
        <w:rPr>
          <w:lang w:val="nl-NL"/>
        </w:rPr>
        <w:t>C-f</w:t>
      </w:r>
      <w:r>
        <w:rPr>
          <w:vertAlign w:val="superscript"/>
          <w:lang w:val="nl-NL"/>
        </w:rPr>
        <w:t>3</w:t>
      </w:r>
      <w:r>
        <w:rPr>
          <w:lang w:val="nl-NL"/>
        </w:rPr>
        <w:t xml:space="preserve"> </w:t>
      </w:r>
    </w:p>
    <w:p w14:paraId="35553315" w14:textId="77777777" w:rsidR="00000000" w:rsidRDefault="00532310">
      <w:pPr>
        <w:pStyle w:val="T1"/>
        <w:jc w:val="left"/>
        <w:rPr>
          <w:lang w:val="nl-NL"/>
        </w:rPr>
      </w:pPr>
      <w:r>
        <w:rPr>
          <w:lang w:val="nl-NL"/>
        </w:rPr>
        <w:lastRenderedPageBreak/>
        <w:t>Pedaalomvang</w:t>
      </w:r>
    </w:p>
    <w:p w14:paraId="20957CE1" w14:textId="77777777" w:rsidR="00000000" w:rsidRDefault="00532310">
      <w:pPr>
        <w:pStyle w:val="T1"/>
        <w:jc w:val="left"/>
        <w:rPr>
          <w:lang w:val="nl-NL"/>
        </w:rPr>
      </w:pPr>
      <w:r>
        <w:rPr>
          <w:lang w:val="nl-NL"/>
        </w:rPr>
        <w:t>C-d</w:t>
      </w:r>
      <w:r>
        <w:rPr>
          <w:vertAlign w:val="superscript"/>
          <w:lang w:val="nl-NL"/>
        </w:rPr>
        <w:t>1</w:t>
      </w:r>
      <w:r>
        <w:rPr>
          <w:lang w:val="nl-NL"/>
        </w:rPr>
        <w:t xml:space="preserve"> </w:t>
      </w:r>
    </w:p>
    <w:p w14:paraId="21E48BD2" w14:textId="77777777" w:rsidR="00000000" w:rsidRDefault="00532310">
      <w:pPr>
        <w:pStyle w:val="T1"/>
        <w:jc w:val="left"/>
        <w:rPr>
          <w:lang w:val="nl-NL"/>
        </w:rPr>
      </w:pPr>
    </w:p>
    <w:p w14:paraId="57D4C716" w14:textId="77777777" w:rsidR="00000000" w:rsidRDefault="00532310">
      <w:pPr>
        <w:pStyle w:val="T1"/>
        <w:jc w:val="left"/>
        <w:rPr>
          <w:lang w:val="nl-NL"/>
        </w:rPr>
      </w:pPr>
      <w:r>
        <w:rPr>
          <w:lang w:val="nl-NL"/>
        </w:rPr>
        <w:t>Windvoorziening</w:t>
      </w:r>
    </w:p>
    <w:p w14:paraId="18E681FE" w14:textId="77777777" w:rsidR="00000000" w:rsidRDefault="00532310">
      <w:pPr>
        <w:pStyle w:val="T1"/>
        <w:jc w:val="left"/>
        <w:rPr>
          <w:lang w:val="nl-NL"/>
        </w:rPr>
      </w:pPr>
      <w:r>
        <w:rPr>
          <w:lang w:val="nl-NL"/>
        </w:rPr>
        <w:t>magazijnbalg (1923), schokbalg HW (1868)</w:t>
      </w:r>
    </w:p>
    <w:p w14:paraId="5E15AF6F" w14:textId="77777777" w:rsidR="00000000" w:rsidRDefault="00532310">
      <w:pPr>
        <w:pStyle w:val="T1"/>
        <w:jc w:val="left"/>
        <w:rPr>
          <w:lang w:val="nl-NL"/>
        </w:rPr>
      </w:pPr>
      <w:r>
        <w:rPr>
          <w:lang w:val="nl-NL"/>
        </w:rPr>
        <w:t>Winddruk</w:t>
      </w:r>
    </w:p>
    <w:p w14:paraId="00F81E14" w14:textId="77777777" w:rsidR="00000000" w:rsidRDefault="00532310">
      <w:pPr>
        <w:pStyle w:val="T1"/>
        <w:jc w:val="left"/>
        <w:rPr>
          <w:lang w:val="nl-NL"/>
        </w:rPr>
      </w:pPr>
      <w:r>
        <w:rPr>
          <w:lang w:val="nl-NL"/>
        </w:rPr>
        <w:t>84 mm</w:t>
      </w:r>
    </w:p>
    <w:p w14:paraId="49A69632" w14:textId="77777777" w:rsidR="00000000" w:rsidRDefault="00532310">
      <w:pPr>
        <w:pStyle w:val="T1"/>
        <w:jc w:val="left"/>
        <w:rPr>
          <w:lang w:val="nl-NL"/>
        </w:rPr>
      </w:pPr>
    </w:p>
    <w:p w14:paraId="16DCC719" w14:textId="77777777" w:rsidR="00000000" w:rsidRDefault="00532310">
      <w:pPr>
        <w:pStyle w:val="T1"/>
        <w:jc w:val="left"/>
        <w:rPr>
          <w:lang w:val="nl-NL"/>
        </w:rPr>
      </w:pPr>
      <w:r>
        <w:rPr>
          <w:lang w:val="nl-NL"/>
        </w:rPr>
        <w:t>Plaats klaviatuur</w:t>
      </w:r>
    </w:p>
    <w:p w14:paraId="2ECEBB3D" w14:textId="77777777" w:rsidR="00000000" w:rsidRDefault="00532310">
      <w:pPr>
        <w:pStyle w:val="T1"/>
        <w:jc w:val="left"/>
        <w:rPr>
          <w:lang w:val="nl-NL"/>
        </w:rPr>
      </w:pPr>
      <w:r>
        <w:rPr>
          <w:lang w:val="nl-NL"/>
        </w:rPr>
        <w:t>linkerzijde</w:t>
      </w:r>
    </w:p>
    <w:p w14:paraId="4BF1CCA1" w14:textId="77777777" w:rsidR="00000000" w:rsidRDefault="00532310">
      <w:pPr>
        <w:pStyle w:val="T1"/>
        <w:jc w:val="left"/>
        <w:rPr>
          <w:lang w:val="nl-NL"/>
        </w:rPr>
      </w:pPr>
    </w:p>
    <w:p w14:paraId="1644228B" w14:textId="77777777" w:rsidR="00000000" w:rsidRDefault="00532310">
      <w:pPr>
        <w:pStyle w:val="Heading2"/>
        <w:rPr>
          <w:i w:val="0"/>
          <w:iCs/>
        </w:rPr>
      </w:pPr>
      <w:r>
        <w:rPr>
          <w:i w:val="0"/>
          <w:iCs/>
        </w:rPr>
        <w:t>Bijzonderheden</w:t>
      </w:r>
    </w:p>
    <w:p w14:paraId="4EEDF11B" w14:textId="77777777" w:rsidR="00000000" w:rsidRDefault="00532310">
      <w:pPr>
        <w:pStyle w:val="T1"/>
        <w:jc w:val="left"/>
        <w:rPr>
          <w:lang w:val="nl-NL"/>
        </w:rPr>
      </w:pPr>
    </w:p>
    <w:p w14:paraId="19478502" w14:textId="77777777" w:rsidR="00000000" w:rsidRDefault="00532310">
      <w:pPr>
        <w:pStyle w:val="T1"/>
        <w:jc w:val="left"/>
        <w:rPr>
          <w:lang w:val="nl-NL"/>
        </w:rPr>
      </w:pPr>
      <w:r>
        <w:rPr>
          <w:lang w:val="nl-NL"/>
        </w:rPr>
        <w:t>Deling B/D tussen h en c</w:t>
      </w:r>
      <w:r>
        <w:rPr>
          <w:vertAlign w:val="superscript"/>
          <w:lang w:val="nl-NL"/>
        </w:rPr>
        <w:t>1</w:t>
      </w:r>
      <w:r>
        <w:rPr>
          <w:lang w:val="nl-NL"/>
        </w:rPr>
        <w:t>.</w:t>
      </w:r>
    </w:p>
    <w:p w14:paraId="67C65C4A" w14:textId="77777777" w:rsidR="00000000" w:rsidRDefault="00532310">
      <w:pPr>
        <w:pStyle w:val="T1"/>
        <w:jc w:val="left"/>
        <w:rPr>
          <w:lang w:val="nl-NL"/>
        </w:rPr>
      </w:pPr>
      <w:r>
        <w:rPr>
          <w:lang w:val="nl-NL"/>
        </w:rPr>
        <w:t>In de lessenaar bevindt zich een gedenkplaat t</w:t>
      </w:r>
      <w:r>
        <w:rPr>
          <w:lang w:val="nl-NL"/>
        </w:rPr>
        <w:t>er herinnering aan de inwijding op 16 augustus 1868. Het orgel is verder gesigneerd met een tweetal gedrukte firma-etiketten met orgelfront in de ventielkasten van beide manuaalladen. De registertrekkers bevinden zich in twee horizontale rijen boven de les</w:t>
      </w:r>
      <w:r>
        <w:rPr>
          <w:lang w:val="nl-NL"/>
        </w:rPr>
        <w:t>senaarbak met de trekkers voor tremulo en manuaalkoppel aan weerszijden van de bovenwerkregisters en de toegevoegde pedaalregisters links daarvan. Op de hoofdwerklade staan C-Fis chromatisch opgesteld aan de zijde tegenover de klaviatuur; het vervolg is in</w:t>
      </w:r>
      <w:r>
        <w:rPr>
          <w:lang w:val="nl-NL"/>
        </w:rPr>
        <w:t xml:space="preserve"> hele tonen naar het midden aflopend ingedeeld. De bovenwerklade is ingedeeld in hele tonen vanuit het midden aflopend.</w:t>
      </w:r>
    </w:p>
    <w:p w14:paraId="3FCF766C" w14:textId="77777777" w:rsidR="00000000" w:rsidRDefault="00532310">
      <w:pPr>
        <w:pStyle w:val="T1"/>
        <w:jc w:val="left"/>
        <w:rPr>
          <w:lang w:val="nl-NL"/>
        </w:rPr>
      </w:pPr>
      <w:r>
        <w:rPr>
          <w:lang w:val="nl-NL"/>
        </w:rPr>
        <w:t>Van de Prestant 8' staan C-h in het front, C-Fis in de middentoren stammen uit 1916. C-G van de Baardpijp staan afgevoerd achter de midd</w:t>
      </w:r>
      <w:r>
        <w:rPr>
          <w:lang w:val="nl-NL"/>
        </w:rPr>
        <w:t>entoren, evenals C-F van de Roerfluit 8' en c-f van de Sesquialter. C-f</w:t>
      </w:r>
      <w:r>
        <w:rPr>
          <w:vertAlign w:val="superscript"/>
          <w:lang w:val="nl-NL"/>
        </w:rPr>
        <w:t>1</w:t>
      </w:r>
      <w:r>
        <w:rPr>
          <w:lang w:val="nl-NL"/>
        </w:rPr>
        <w:t xml:space="preserve"> van de Bourdon 16' en het groot octaaf van Holpijp 8' en Roerfluit 8' zijn van wagenschot. C-fis van de Bourdon 16' staan afgevoerd tegen de rechterzijwand; het overige houten pijpwer</w:t>
      </w:r>
      <w:r>
        <w:rPr>
          <w:lang w:val="nl-NL"/>
        </w:rPr>
        <w:t>k van dit register staat afgevoerd tussen lade en front. Het houten pijpwerk van de Holpijp 8' staat op de lade. Het vervolg van Bourdon 16' en Holpijp 8' is van metaal en voorzien van zijbaarden. c-h</w:t>
      </w:r>
      <w:r>
        <w:rPr>
          <w:vertAlign w:val="superscript"/>
          <w:lang w:val="nl-NL"/>
        </w:rPr>
        <w:t>2</w:t>
      </w:r>
      <w:r>
        <w:rPr>
          <w:lang w:val="nl-NL"/>
        </w:rPr>
        <w:t xml:space="preserve"> van de Roerfluit 8' hebben zijbaarden en opvallend lan</w:t>
      </w:r>
      <w:r>
        <w:rPr>
          <w:lang w:val="nl-NL"/>
        </w:rPr>
        <w:t>ge roeren; c</w:t>
      </w:r>
      <w:r>
        <w:rPr>
          <w:vertAlign w:val="superscript"/>
          <w:lang w:val="nl-NL"/>
        </w:rPr>
        <w:t>3</w:t>
      </w:r>
      <w:r>
        <w:rPr>
          <w:lang w:val="nl-NL"/>
        </w:rPr>
        <w:t>-f</w:t>
      </w:r>
      <w:r>
        <w:rPr>
          <w:vertAlign w:val="superscript"/>
          <w:lang w:val="nl-NL"/>
        </w:rPr>
        <w:t>3</w:t>
      </w:r>
      <w:r>
        <w:rPr>
          <w:lang w:val="nl-NL"/>
        </w:rPr>
        <w:t xml:space="preserve"> zijn cilindrisch, open, met zijbaarden. De beide Fluiten 4' zijn van metaal, gedekt, met zijbaarden en hebben een cilindrisch open hoogste octaaf. De Baardpijp 8' is een conisch register met zijbaarden. De Prestant 4' is de oude Salicionaa</w:t>
      </w:r>
      <w:r>
        <w:rPr>
          <w:lang w:val="nl-NL"/>
        </w:rPr>
        <w:t>l 4', ontdaan van zij- en kastbaarden. Zowel het open als het gedekte metalen pijpwerk van 1868 heeft spits geritste boven- en rond geritste onderlabia. Bij de registers Prestant D 16', Prestant 8', Octaaf 4', Quint 3', Octaaf 2', Mixtuur B, Baardpijp 8' e</w:t>
      </w:r>
      <w:r>
        <w:rPr>
          <w:lang w:val="nl-NL"/>
        </w:rPr>
        <w:t>n Prestant 4' zijn in 1942 expressions aangebracht tot ca 1/3-voets lengte. De Cornet bestaat uit pijpwerk van oudere makelij met evenwijdig geritste en vervolgens spits gewreven labia en is voor een groot deel voorzien van stemkrullen.</w:t>
      </w:r>
    </w:p>
    <w:p w14:paraId="14FEEA86" w14:textId="77777777" w:rsidR="00532310" w:rsidRDefault="00532310">
      <w:pPr>
        <w:pStyle w:val="T1"/>
        <w:jc w:val="left"/>
        <w:rPr>
          <w:lang w:val="nl-NL"/>
        </w:rPr>
      </w:pPr>
      <w:r>
        <w:rPr>
          <w:lang w:val="nl-NL"/>
        </w:rPr>
        <w:t>De Trompet 8' besta</w:t>
      </w:r>
      <w:r>
        <w:rPr>
          <w:lang w:val="nl-NL"/>
        </w:rPr>
        <w:t>at uit fabriekspijpwerk met zinken bekers in de bas. De Gemshoorn 2' is deels gemaakt uit pijpwerk van de Voix Céleste van 1917. Voor de Sesquialter is metaal van de Viola di Gamba gebruikt. De Subbas 16' (Ped) is een pneumatische transmissie van de Bourdo</w:t>
      </w:r>
      <w:r>
        <w:rPr>
          <w:lang w:val="nl-NL"/>
        </w:rPr>
        <w:t>n 16'. Ook C-d van de Gedekt 8' zijn hiervan afgeleid. De Roerfluit 4' is geheel zelfstandig.</w:t>
      </w:r>
    </w:p>
    <w:sectPr w:rsidR="0053231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9A"/>
    <w:rsid w:val="00532310"/>
    <w:rsid w:val="00DB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6508C4"/>
  <w15:chartTrackingRefBased/>
  <w15:docId w15:val="{97597EE7-B627-D24A-A2E6-1F227D1D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6832</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Rotterdam-IJsselmonde / 1868</vt:lpstr>
    </vt:vector>
  </TitlesOfParts>
  <Company>NIvO</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Rotterdam-IJsselmonde / 1868</dc:title>
  <dc:subject/>
  <dc:creator>WS1</dc:creator>
  <cp:keywords/>
  <dc:description/>
  <cp:lastModifiedBy>Eline J Duijsens</cp:lastModifiedBy>
  <cp:revision>2</cp:revision>
  <dcterms:created xsi:type="dcterms:W3CDTF">2021-09-20T12:46:00Z</dcterms:created>
  <dcterms:modified xsi:type="dcterms:W3CDTF">2021-09-20T12:46:00Z</dcterms:modified>
</cp:coreProperties>
</file>