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2EE10" w14:textId="08784D38" w:rsidR="007C226D" w:rsidRDefault="00C50EF8">
      <w:pPr>
        <w:pStyle w:val="Heading1"/>
        <w:rPr>
          <w:b w:val="0"/>
        </w:rPr>
      </w:pPr>
      <w:r w:rsidRPr="00C50EF8">
        <w:t>Ro</w:t>
      </w:r>
      <w:r w:rsidR="008E4FC7" w:rsidRPr="00C50EF8">
        <w:t>o</w:t>
      </w:r>
      <w:r w:rsidR="008E4FC7">
        <w:t>sendaal / ca 1869</w:t>
      </w:r>
    </w:p>
    <w:p w14:paraId="08439A88" w14:textId="77777777" w:rsidR="007C226D" w:rsidRDefault="008E4FC7">
      <w:pPr>
        <w:pStyle w:val="Heading2"/>
        <w:rPr>
          <w:i w:val="0"/>
          <w:iCs/>
        </w:rPr>
      </w:pPr>
      <w:r>
        <w:rPr>
          <w:i w:val="0"/>
          <w:iCs/>
        </w:rPr>
        <w:t>voormalige R.K. Sint-Franciscuskerk</w:t>
      </w:r>
    </w:p>
    <w:p w14:paraId="248C0829" w14:textId="77777777" w:rsidR="007C226D" w:rsidRDefault="007C226D">
      <w:pPr>
        <w:pStyle w:val="T1"/>
        <w:jc w:val="left"/>
        <w:rPr>
          <w:lang w:val="nl-NL"/>
        </w:rPr>
      </w:pPr>
    </w:p>
    <w:p w14:paraId="2B21D292" w14:textId="77777777" w:rsidR="007C226D" w:rsidRDefault="008E4FC7">
      <w:pPr>
        <w:pStyle w:val="T1"/>
        <w:jc w:val="left"/>
        <w:rPr>
          <w:lang w:val="nl-NL"/>
        </w:rPr>
      </w:pPr>
      <w:r>
        <w:rPr>
          <w:lang w:val="nl-NL"/>
        </w:rPr>
        <w:t>Kas: ca 1869</w:t>
      </w:r>
    </w:p>
    <w:p w14:paraId="4B97F2C8" w14:textId="77777777" w:rsidR="007C226D" w:rsidRDefault="007C226D">
      <w:pPr>
        <w:pStyle w:val="T1"/>
        <w:jc w:val="left"/>
        <w:rPr>
          <w:lang w:val="nl-NL"/>
        </w:rPr>
      </w:pPr>
    </w:p>
    <w:p w14:paraId="1F49CCA5" w14:textId="77777777" w:rsidR="007C226D" w:rsidRDefault="008E4FC7">
      <w:pPr>
        <w:pStyle w:val="Heading2"/>
        <w:rPr>
          <w:i w:val="0"/>
          <w:iCs/>
        </w:rPr>
      </w:pPr>
      <w:r>
        <w:rPr>
          <w:i w:val="0"/>
          <w:iCs/>
        </w:rPr>
        <w:t>Kunsthistorische aspecten</w:t>
      </w:r>
    </w:p>
    <w:p w14:paraId="6D3C99F9" w14:textId="77777777" w:rsidR="007C226D" w:rsidRDefault="008E4FC7">
      <w:pPr>
        <w:pStyle w:val="T2Kunst"/>
        <w:jc w:val="left"/>
        <w:rPr>
          <w:lang w:val="nl-NL"/>
        </w:rPr>
      </w:pPr>
      <w:r>
        <w:rPr>
          <w:lang w:val="nl-NL"/>
        </w:rPr>
        <w:t>Een typisch Zuid-Nederlands orgelfront in een wat tijdloze vormgeving, met sterk ingesnoerde onderkas. Typerend is het brede ongedeelde middenveld met ingezwenkte bovenlijst, geflankeerd door twee torens met tamelijk geprononceerde kappen. De decoratie is eenvoudig, maar voornaam. Blinderingen aan de pijpvoeten ontbreken. Boven het middenveld is een in het midden opgehaalde draperie aangebracht die aan de zijkanten over de pijpen afhangt. De blinderingen van de torens bestaan uit lambre</w:t>
      </w:r>
      <w:bookmarkStart w:id="0" w:name="_GoBack"/>
      <w:bookmarkEnd w:id="0"/>
      <w:r>
        <w:rPr>
          <w:lang w:val="nl-NL"/>
        </w:rPr>
        <w:t>quins, een motief dat omstreeks deze tijd met name wordt toegepast door de Brusselsel orgelmaker J. Kerkhoff. Vergelijk diens orgel in Hoofddorp (1869). De consoles onder de torens hebben eenvoudig breed uitkragend bladwerk als versiering.</w:t>
      </w:r>
    </w:p>
    <w:p w14:paraId="48EBE2F6" w14:textId="77777777" w:rsidR="007C226D" w:rsidRDefault="007C226D">
      <w:pPr>
        <w:pStyle w:val="T1"/>
        <w:jc w:val="left"/>
        <w:rPr>
          <w:lang w:val="nl-NL"/>
        </w:rPr>
      </w:pPr>
    </w:p>
    <w:p w14:paraId="1C6EDACD" w14:textId="77777777" w:rsidR="007C226D" w:rsidRDefault="008E4FC7">
      <w:pPr>
        <w:pStyle w:val="T3Lit"/>
        <w:jc w:val="left"/>
        <w:rPr>
          <w:b/>
          <w:bCs/>
          <w:lang w:val="nl-NL"/>
        </w:rPr>
      </w:pPr>
      <w:r>
        <w:rPr>
          <w:b/>
          <w:bCs/>
          <w:lang w:val="nl-NL"/>
        </w:rPr>
        <w:t>Literatuur</w:t>
      </w:r>
    </w:p>
    <w:p w14:paraId="63CC9F5F" w14:textId="77777777" w:rsidR="007C226D" w:rsidRDefault="008E4FC7">
      <w:pPr>
        <w:pStyle w:val="T3Lit"/>
        <w:jc w:val="left"/>
        <w:rPr>
          <w:lang w:val="nl-NL"/>
        </w:rPr>
      </w:pPr>
      <w:r>
        <w:rPr>
          <w:lang w:val="nl-NL"/>
        </w:rPr>
        <w:t xml:space="preserve">Frans Jespers, ‘Merklin en Schyven in Nederland’. </w:t>
      </w:r>
      <w:r>
        <w:rPr>
          <w:i/>
          <w:iCs/>
          <w:lang w:val="nl-NL"/>
        </w:rPr>
        <w:t>Het Orgel</w:t>
      </w:r>
      <w:r>
        <w:rPr>
          <w:lang w:val="nl-NL"/>
        </w:rPr>
        <w:t>, 80/7-8 (1984), 300.</w:t>
      </w:r>
    </w:p>
    <w:p w14:paraId="3C0AE27E" w14:textId="77777777" w:rsidR="007C226D" w:rsidRDefault="008E4FC7">
      <w:pPr>
        <w:pStyle w:val="T3Lit"/>
        <w:jc w:val="left"/>
        <w:rPr>
          <w:lang w:val="nl-NL"/>
        </w:rPr>
      </w:pPr>
      <w:r>
        <w:rPr>
          <w:lang w:val="nl-NL"/>
        </w:rPr>
        <w:t xml:space="preserve">Frans Jespers, </w:t>
      </w:r>
      <w:r>
        <w:rPr>
          <w:i/>
          <w:iCs/>
          <w:lang w:val="nl-NL"/>
        </w:rPr>
        <w:t>Repertorium van orgels en orgelmakers in Noord-Brabant tot omstreeks 1900.</w:t>
      </w:r>
      <w:r>
        <w:rPr>
          <w:lang w:val="nl-NL"/>
        </w:rPr>
        <w:t xml:space="preserve"> ‘s-Hertogenbosch, 1983, 263.</w:t>
      </w:r>
    </w:p>
    <w:p w14:paraId="089FD398" w14:textId="77777777" w:rsidR="007C226D" w:rsidRDefault="008E4FC7">
      <w:pPr>
        <w:pStyle w:val="T3Lit"/>
        <w:jc w:val="left"/>
        <w:rPr>
          <w:lang w:val="nl-NL"/>
        </w:rPr>
      </w:pPr>
      <w:r>
        <w:rPr>
          <w:lang w:val="nl-NL"/>
        </w:rPr>
        <w:t xml:space="preserve">J.H. Kluiver, ‘Historische orgels in Zeeland. 3, Schouwen en Duivenland, Tholen, Zeeuwsch-Vlaanderen’. </w:t>
      </w:r>
      <w:r>
        <w:rPr>
          <w:i/>
          <w:iCs/>
          <w:lang w:val="nl-NL"/>
        </w:rPr>
        <w:t>Archief uitgegeven door het Koninklijk Zeeuwsch, Genootschap der Wetenschappen (1976)</w:t>
      </w:r>
      <w:r>
        <w:rPr>
          <w:lang w:val="nl-NL"/>
        </w:rPr>
        <w:t>, 157.</w:t>
      </w:r>
    </w:p>
    <w:p w14:paraId="76851D32" w14:textId="77777777" w:rsidR="007C226D" w:rsidRDefault="007C226D">
      <w:pPr>
        <w:pStyle w:val="T3Lit"/>
        <w:jc w:val="left"/>
        <w:rPr>
          <w:lang w:val="nl-NL"/>
        </w:rPr>
      </w:pPr>
    </w:p>
    <w:p w14:paraId="6BBE0318" w14:textId="77777777" w:rsidR="007C226D" w:rsidRDefault="007C226D">
      <w:pPr>
        <w:pStyle w:val="T3Lit"/>
        <w:jc w:val="left"/>
        <w:rPr>
          <w:lang w:val="nl-NL"/>
        </w:rPr>
      </w:pPr>
    </w:p>
    <w:p w14:paraId="73899A57" w14:textId="77777777" w:rsidR="007C226D" w:rsidRDefault="008E4FC7">
      <w:pPr>
        <w:pStyle w:val="T3Lit"/>
        <w:jc w:val="left"/>
        <w:rPr>
          <w:b/>
          <w:bCs/>
          <w:lang w:val="nl-NL"/>
        </w:rPr>
      </w:pPr>
      <w:r>
        <w:rPr>
          <w:b/>
          <w:bCs/>
          <w:lang w:val="nl-NL"/>
        </w:rPr>
        <w:t>Niet gepubliceerde bron</w:t>
      </w:r>
    </w:p>
    <w:p w14:paraId="00F2E7BB" w14:textId="77777777" w:rsidR="007C226D" w:rsidRDefault="008E4FC7">
      <w:pPr>
        <w:pStyle w:val="T3Lit"/>
        <w:jc w:val="left"/>
        <w:rPr>
          <w:lang w:val="nl-NL"/>
        </w:rPr>
      </w:pPr>
      <w:r>
        <w:rPr>
          <w:lang w:val="nl-NL"/>
        </w:rPr>
        <w:t>Archief Gebr. Vermeulen</w:t>
      </w:r>
    </w:p>
    <w:p w14:paraId="01B0A89C" w14:textId="77777777" w:rsidR="007C226D" w:rsidRDefault="007C226D">
      <w:pPr>
        <w:pStyle w:val="T1"/>
        <w:jc w:val="left"/>
        <w:rPr>
          <w:lang w:val="nl-NL"/>
        </w:rPr>
      </w:pPr>
    </w:p>
    <w:p w14:paraId="71411A93" w14:textId="77777777" w:rsidR="007C226D" w:rsidRDefault="008E4FC7">
      <w:pPr>
        <w:pStyle w:val="Heading2"/>
        <w:rPr>
          <w:i w:val="0"/>
          <w:iCs/>
        </w:rPr>
      </w:pPr>
      <w:r>
        <w:rPr>
          <w:i w:val="0"/>
          <w:iCs/>
        </w:rPr>
        <w:t>Historische gegevens</w:t>
      </w:r>
    </w:p>
    <w:p w14:paraId="69A55DB0" w14:textId="77777777" w:rsidR="007C226D" w:rsidRDefault="007C226D">
      <w:pPr>
        <w:pStyle w:val="T1"/>
        <w:jc w:val="left"/>
        <w:rPr>
          <w:lang w:val="nl-NL"/>
        </w:rPr>
      </w:pPr>
    </w:p>
    <w:p w14:paraId="08082A31" w14:textId="77777777" w:rsidR="007C226D" w:rsidRDefault="008E4FC7">
      <w:pPr>
        <w:pStyle w:val="T1"/>
        <w:jc w:val="left"/>
        <w:rPr>
          <w:lang w:val="nl-NL"/>
        </w:rPr>
      </w:pPr>
      <w:r>
        <w:rPr>
          <w:lang w:val="nl-NL"/>
        </w:rPr>
        <w:t>Bouwers</w:t>
      </w:r>
    </w:p>
    <w:p w14:paraId="3C4759F1" w14:textId="77777777" w:rsidR="007C226D" w:rsidRDefault="008E4FC7">
      <w:pPr>
        <w:pStyle w:val="T1"/>
        <w:jc w:val="left"/>
        <w:rPr>
          <w:lang w:val="nl-NL"/>
        </w:rPr>
      </w:pPr>
      <w:r>
        <w:rPr>
          <w:lang w:val="nl-NL"/>
        </w:rPr>
        <w:t>1. Merklin-Schütze (?)</w:t>
      </w:r>
    </w:p>
    <w:p w14:paraId="1852389D" w14:textId="77777777" w:rsidR="007C226D" w:rsidRDefault="008E4FC7">
      <w:pPr>
        <w:pStyle w:val="T1"/>
        <w:jc w:val="left"/>
        <w:rPr>
          <w:lang w:val="nl-NL"/>
        </w:rPr>
      </w:pPr>
      <w:r>
        <w:rPr>
          <w:lang w:val="nl-NL"/>
        </w:rPr>
        <w:t>2. Gebr. Vermeulen</w:t>
      </w:r>
    </w:p>
    <w:p w14:paraId="25528C25" w14:textId="77777777" w:rsidR="007C226D" w:rsidRDefault="007C226D">
      <w:pPr>
        <w:pStyle w:val="T1"/>
        <w:jc w:val="left"/>
        <w:rPr>
          <w:lang w:val="nl-NL"/>
        </w:rPr>
      </w:pPr>
    </w:p>
    <w:p w14:paraId="6AD72841" w14:textId="77777777" w:rsidR="007C226D" w:rsidRDefault="008E4FC7">
      <w:pPr>
        <w:pStyle w:val="T1"/>
        <w:jc w:val="left"/>
        <w:rPr>
          <w:lang w:val="nl-NL"/>
        </w:rPr>
      </w:pPr>
      <w:r>
        <w:rPr>
          <w:lang w:val="nl-NL"/>
        </w:rPr>
        <w:t>Jaren van oplevering</w:t>
      </w:r>
    </w:p>
    <w:p w14:paraId="5B302406" w14:textId="77777777" w:rsidR="007C226D" w:rsidRDefault="008E4FC7">
      <w:pPr>
        <w:pStyle w:val="T1"/>
        <w:jc w:val="left"/>
        <w:rPr>
          <w:lang w:val="nl-NL"/>
        </w:rPr>
      </w:pPr>
      <w:r>
        <w:rPr>
          <w:lang w:val="nl-NL"/>
        </w:rPr>
        <w:t>1.  ca 1869</w:t>
      </w:r>
    </w:p>
    <w:p w14:paraId="60E2CEEC" w14:textId="77777777" w:rsidR="007C226D" w:rsidRDefault="008E4FC7">
      <w:pPr>
        <w:pStyle w:val="T1"/>
        <w:jc w:val="left"/>
        <w:rPr>
          <w:lang w:val="nl-NL"/>
        </w:rPr>
      </w:pPr>
      <w:r>
        <w:rPr>
          <w:lang w:val="nl-NL"/>
        </w:rPr>
        <w:t>2. 1961</w:t>
      </w:r>
    </w:p>
    <w:p w14:paraId="78291E48" w14:textId="77777777" w:rsidR="007C226D" w:rsidRDefault="007C226D">
      <w:pPr>
        <w:pStyle w:val="T1"/>
        <w:jc w:val="left"/>
        <w:rPr>
          <w:lang w:val="nl-NL"/>
        </w:rPr>
      </w:pPr>
    </w:p>
    <w:p w14:paraId="5C7B953C" w14:textId="77777777" w:rsidR="007C226D" w:rsidRDefault="008E4FC7">
      <w:pPr>
        <w:pStyle w:val="T1"/>
        <w:jc w:val="left"/>
        <w:rPr>
          <w:lang w:val="nl-NL"/>
        </w:rPr>
      </w:pPr>
      <w:r>
        <w:rPr>
          <w:lang w:val="nl-NL"/>
        </w:rPr>
        <w:t>Oorspronkelijke locatie</w:t>
      </w:r>
    </w:p>
    <w:p w14:paraId="0C18F9FD" w14:textId="77777777" w:rsidR="007C226D" w:rsidRDefault="008E4FC7">
      <w:pPr>
        <w:pStyle w:val="T1"/>
        <w:jc w:val="left"/>
        <w:rPr>
          <w:lang w:val="nl-NL"/>
        </w:rPr>
      </w:pPr>
      <w:r>
        <w:rPr>
          <w:lang w:val="nl-NL"/>
        </w:rPr>
        <w:t>Ossenisse, R.K. St-Willibrorduskerk (kas)</w:t>
      </w:r>
    </w:p>
    <w:p w14:paraId="353B148F" w14:textId="77777777" w:rsidR="007C226D" w:rsidRDefault="007C226D">
      <w:pPr>
        <w:pStyle w:val="T1"/>
        <w:jc w:val="left"/>
        <w:rPr>
          <w:lang w:val="nl-NL"/>
        </w:rPr>
      </w:pPr>
    </w:p>
    <w:p w14:paraId="36908DE3" w14:textId="77777777" w:rsidR="007C226D" w:rsidRDefault="008E4FC7">
      <w:pPr>
        <w:pStyle w:val="T1"/>
        <w:jc w:val="left"/>
        <w:rPr>
          <w:lang w:val="nl-NL"/>
        </w:rPr>
      </w:pPr>
      <w:r>
        <w:rPr>
          <w:lang w:val="nl-NL"/>
        </w:rPr>
        <w:t>Dispositie vóór 1961 volgens Kluiver</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84"/>
        <w:gridCol w:w="480"/>
      </w:tblGrid>
      <w:tr w:rsidR="007C226D" w14:paraId="75B87B9F" w14:textId="77777777">
        <w:tc>
          <w:tcPr>
            <w:tcW w:w="1684" w:type="dxa"/>
          </w:tcPr>
          <w:p w14:paraId="62A0126F" w14:textId="77777777" w:rsidR="007C226D" w:rsidRDefault="008E4FC7">
            <w:pPr>
              <w:pStyle w:val="T4dispositie"/>
              <w:jc w:val="left"/>
              <w:rPr>
                <w:i/>
                <w:iCs/>
                <w:lang w:val="nl-NL"/>
              </w:rPr>
            </w:pPr>
            <w:r>
              <w:rPr>
                <w:i/>
                <w:iCs/>
                <w:lang w:val="nl-NL"/>
              </w:rPr>
              <w:t xml:space="preserve">Manuaal </w:t>
            </w:r>
          </w:p>
          <w:p w14:paraId="31F0056A" w14:textId="77777777" w:rsidR="007C226D" w:rsidRDefault="008E4FC7">
            <w:pPr>
              <w:pStyle w:val="T4dispositie"/>
              <w:jc w:val="left"/>
              <w:rPr>
                <w:lang w:val="nl-NL"/>
              </w:rPr>
            </w:pPr>
            <w:r>
              <w:rPr>
                <w:lang w:val="nl-NL"/>
              </w:rPr>
              <w:t>Bourdon D</w:t>
            </w:r>
          </w:p>
          <w:p w14:paraId="600C8C39" w14:textId="77777777" w:rsidR="007C226D" w:rsidRDefault="008E4FC7">
            <w:pPr>
              <w:pStyle w:val="T4dispositie"/>
              <w:jc w:val="left"/>
              <w:rPr>
                <w:lang w:val="nl-NL"/>
              </w:rPr>
            </w:pPr>
            <w:r>
              <w:rPr>
                <w:lang w:val="nl-NL"/>
              </w:rPr>
              <w:t>Prestant</w:t>
            </w:r>
          </w:p>
          <w:p w14:paraId="5C6C42F1" w14:textId="77777777" w:rsidR="007C226D" w:rsidRDefault="008E4FC7">
            <w:pPr>
              <w:pStyle w:val="T4dispositie"/>
              <w:jc w:val="left"/>
              <w:rPr>
                <w:lang w:val="nl-NL"/>
              </w:rPr>
            </w:pPr>
            <w:r>
              <w:rPr>
                <w:lang w:val="nl-NL"/>
              </w:rPr>
              <w:t>Roerfluit</w:t>
            </w:r>
          </w:p>
          <w:p w14:paraId="40510865" w14:textId="77777777" w:rsidR="007C226D" w:rsidRDefault="008E4FC7">
            <w:pPr>
              <w:pStyle w:val="T4dispositie"/>
              <w:jc w:val="left"/>
              <w:rPr>
                <w:lang w:val="nl-NL"/>
              </w:rPr>
            </w:pPr>
            <w:r>
              <w:rPr>
                <w:lang w:val="nl-NL"/>
              </w:rPr>
              <w:t>Viola di gamba</w:t>
            </w:r>
          </w:p>
          <w:p w14:paraId="7FBBD34B" w14:textId="77777777" w:rsidR="007C226D" w:rsidRDefault="008E4FC7">
            <w:pPr>
              <w:pStyle w:val="T4dispositie"/>
              <w:jc w:val="left"/>
              <w:rPr>
                <w:lang w:val="nl-NL"/>
              </w:rPr>
            </w:pPr>
            <w:r>
              <w:rPr>
                <w:lang w:val="nl-NL"/>
              </w:rPr>
              <w:t>Prestant</w:t>
            </w:r>
          </w:p>
          <w:p w14:paraId="63A5E4D2" w14:textId="77777777" w:rsidR="007C226D" w:rsidRDefault="008E4FC7">
            <w:pPr>
              <w:pStyle w:val="T4dispositie"/>
              <w:jc w:val="left"/>
              <w:rPr>
                <w:lang w:val="nl-NL"/>
              </w:rPr>
            </w:pPr>
            <w:r>
              <w:rPr>
                <w:lang w:val="nl-NL"/>
              </w:rPr>
              <w:t>Fluit</w:t>
            </w:r>
          </w:p>
        </w:tc>
        <w:tc>
          <w:tcPr>
            <w:tcW w:w="480" w:type="dxa"/>
          </w:tcPr>
          <w:p w14:paraId="6E4840CD" w14:textId="77777777" w:rsidR="007C226D" w:rsidRDefault="007C226D">
            <w:pPr>
              <w:pStyle w:val="T4dispositie"/>
              <w:jc w:val="left"/>
              <w:rPr>
                <w:lang w:val="nl-NL"/>
              </w:rPr>
            </w:pPr>
          </w:p>
          <w:p w14:paraId="64EAE39E" w14:textId="77777777" w:rsidR="007C226D" w:rsidRDefault="008E4FC7">
            <w:pPr>
              <w:pStyle w:val="T4dispositie"/>
              <w:jc w:val="left"/>
              <w:rPr>
                <w:lang w:val="nl-NL"/>
              </w:rPr>
            </w:pPr>
            <w:r>
              <w:rPr>
                <w:lang w:val="nl-NL"/>
              </w:rPr>
              <w:t>16'</w:t>
            </w:r>
          </w:p>
          <w:p w14:paraId="222B1B03" w14:textId="77777777" w:rsidR="007C226D" w:rsidRDefault="008E4FC7">
            <w:pPr>
              <w:pStyle w:val="T4dispositie"/>
              <w:jc w:val="left"/>
              <w:rPr>
                <w:lang w:val="nl-NL"/>
              </w:rPr>
            </w:pPr>
            <w:r>
              <w:rPr>
                <w:lang w:val="nl-NL"/>
              </w:rPr>
              <w:t>8'</w:t>
            </w:r>
          </w:p>
          <w:p w14:paraId="6AB80A2B" w14:textId="77777777" w:rsidR="007C226D" w:rsidRDefault="008E4FC7">
            <w:pPr>
              <w:pStyle w:val="T4dispositie"/>
              <w:jc w:val="left"/>
              <w:rPr>
                <w:lang w:val="nl-NL"/>
              </w:rPr>
            </w:pPr>
            <w:r>
              <w:rPr>
                <w:lang w:val="nl-NL"/>
              </w:rPr>
              <w:t>8'</w:t>
            </w:r>
          </w:p>
          <w:p w14:paraId="316B09C9" w14:textId="77777777" w:rsidR="007C226D" w:rsidRDefault="008E4FC7">
            <w:pPr>
              <w:pStyle w:val="T4dispositie"/>
              <w:jc w:val="left"/>
              <w:rPr>
                <w:lang w:val="nl-NL"/>
              </w:rPr>
            </w:pPr>
            <w:r>
              <w:rPr>
                <w:lang w:val="nl-NL"/>
              </w:rPr>
              <w:t>8'</w:t>
            </w:r>
          </w:p>
          <w:p w14:paraId="726328A7" w14:textId="77777777" w:rsidR="007C226D" w:rsidRDefault="008E4FC7">
            <w:pPr>
              <w:pStyle w:val="T4dispositie"/>
              <w:jc w:val="left"/>
              <w:rPr>
                <w:lang w:val="nl-NL"/>
              </w:rPr>
            </w:pPr>
            <w:r>
              <w:rPr>
                <w:lang w:val="nl-NL"/>
              </w:rPr>
              <w:t>4'</w:t>
            </w:r>
          </w:p>
          <w:p w14:paraId="611B7731" w14:textId="77777777" w:rsidR="007C226D" w:rsidRDefault="008E4FC7">
            <w:pPr>
              <w:pStyle w:val="T4dispositie"/>
              <w:jc w:val="left"/>
              <w:rPr>
                <w:lang w:val="nl-NL"/>
              </w:rPr>
            </w:pPr>
            <w:r>
              <w:rPr>
                <w:lang w:val="nl-NL"/>
              </w:rPr>
              <w:t>2'</w:t>
            </w:r>
          </w:p>
        </w:tc>
      </w:tr>
    </w:tbl>
    <w:p w14:paraId="416B8763" w14:textId="77777777" w:rsidR="007C226D" w:rsidRDefault="007C226D">
      <w:pPr>
        <w:pStyle w:val="T4dispositie"/>
        <w:jc w:val="left"/>
        <w:rPr>
          <w:lang w:val="nl-NL"/>
        </w:rPr>
      </w:pPr>
    </w:p>
    <w:p w14:paraId="5535A7EC" w14:textId="77777777" w:rsidR="007C226D" w:rsidRDefault="008E4FC7">
      <w:pPr>
        <w:pStyle w:val="T4dispositie"/>
        <w:jc w:val="left"/>
        <w:rPr>
          <w:vertAlign w:val="superscript"/>
          <w:lang w:val="nl-NL"/>
        </w:rPr>
      </w:pPr>
      <w:r>
        <w:rPr>
          <w:lang w:val="nl-NL"/>
        </w:rPr>
        <w:t>mauaalomvang C-f</w:t>
      </w:r>
      <w:r>
        <w:rPr>
          <w:vertAlign w:val="superscript"/>
          <w:lang w:val="nl-NL"/>
        </w:rPr>
        <w:t>3</w:t>
      </w:r>
    </w:p>
    <w:p w14:paraId="0677E31A" w14:textId="77777777" w:rsidR="007C226D" w:rsidRDefault="008E4FC7">
      <w:pPr>
        <w:pStyle w:val="T4dispositie"/>
        <w:jc w:val="left"/>
        <w:rPr>
          <w:vertAlign w:val="superscript"/>
          <w:lang w:val="nl-NL"/>
        </w:rPr>
      </w:pPr>
      <w:r>
        <w:rPr>
          <w:lang w:val="nl-NL"/>
        </w:rPr>
        <w:t>aangehangen pedaal C-d</w:t>
      </w:r>
      <w:r>
        <w:rPr>
          <w:vertAlign w:val="superscript"/>
          <w:lang w:val="nl-NL"/>
        </w:rPr>
        <w:t>1</w:t>
      </w:r>
    </w:p>
    <w:p w14:paraId="4050122B" w14:textId="77777777" w:rsidR="007C226D" w:rsidRDefault="007C226D">
      <w:pPr>
        <w:pStyle w:val="T1"/>
        <w:jc w:val="left"/>
        <w:rPr>
          <w:lang w:val="nl-NL"/>
        </w:rPr>
      </w:pPr>
    </w:p>
    <w:p w14:paraId="5AD5DE86" w14:textId="77777777" w:rsidR="007C226D" w:rsidRDefault="008E4FC7">
      <w:pPr>
        <w:pStyle w:val="T1"/>
        <w:jc w:val="left"/>
        <w:rPr>
          <w:lang w:val="nl-NL"/>
        </w:rPr>
      </w:pPr>
      <w:r>
        <w:rPr>
          <w:lang w:val="nl-NL"/>
        </w:rPr>
        <w:t>Gebr. Vermeulen 1961</w:t>
      </w:r>
    </w:p>
    <w:p w14:paraId="59C6B1E4" w14:textId="77777777" w:rsidR="007C226D" w:rsidRDefault="008E4FC7">
      <w:pPr>
        <w:pStyle w:val="T1"/>
        <w:jc w:val="left"/>
        <w:rPr>
          <w:lang w:val="nl-NL"/>
        </w:rPr>
      </w:pPr>
      <w:r>
        <w:rPr>
          <w:lang w:val="nl-NL"/>
        </w:rPr>
        <w:t>.</w:t>
      </w:r>
      <w:r>
        <w:rPr>
          <w:lang w:val="nl-NL"/>
        </w:rPr>
        <w:tab/>
        <w:t>nieuw orgel te Ossenisse</w:t>
      </w:r>
    </w:p>
    <w:p w14:paraId="36A3514B" w14:textId="77777777" w:rsidR="007C226D" w:rsidRDefault="008E4FC7">
      <w:pPr>
        <w:pStyle w:val="T1"/>
        <w:jc w:val="left"/>
        <w:rPr>
          <w:lang w:val="nl-NL"/>
        </w:rPr>
      </w:pPr>
      <w:r>
        <w:rPr>
          <w:lang w:val="nl-NL"/>
        </w:rPr>
        <w:t>.</w:t>
      </w:r>
      <w:r>
        <w:rPr>
          <w:lang w:val="nl-NL"/>
        </w:rPr>
        <w:tab/>
        <w:t>kas oude orgel van Ossenisse geplaatst te Wernhoutsburg, kapel St-Vincentiusseminarie</w:t>
      </w:r>
    </w:p>
    <w:p w14:paraId="32727F71" w14:textId="77777777" w:rsidR="007C226D" w:rsidRDefault="008E4FC7">
      <w:pPr>
        <w:pStyle w:val="T1"/>
        <w:numPr>
          <w:ilvl w:val="0"/>
          <w:numId w:val="2"/>
        </w:numPr>
        <w:jc w:val="left"/>
        <w:rPr>
          <w:lang w:val="nl-NL"/>
        </w:rPr>
      </w:pPr>
      <w:r>
        <w:rPr>
          <w:lang w:val="nl-NL"/>
        </w:rPr>
        <w:t>klaviatuur, mechanieken en lade afkomstig uit het Charitasziekenhuis te Steenbergen ingebouwd</w:t>
      </w:r>
    </w:p>
    <w:p w14:paraId="6D8FD9AE" w14:textId="77777777" w:rsidR="007C226D" w:rsidRDefault="008E4FC7">
      <w:pPr>
        <w:pStyle w:val="T1"/>
        <w:numPr>
          <w:ilvl w:val="0"/>
          <w:numId w:val="2"/>
        </w:numPr>
        <w:jc w:val="left"/>
        <w:rPr>
          <w:lang w:val="nl-NL"/>
        </w:rPr>
      </w:pPr>
      <w:r>
        <w:rPr>
          <w:lang w:val="nl-NL"/>
        </w:rPr>
        <w:t>windlade voorzien van verende sleepconstructie</w:t>
      </w:r>
    </w:p>
    <w:p w14:paraId="429EDAED" w14:textId="77777777" w:rsidR="007C226D" w:rsidRDefault="008E4FC7">
      <w:pPr>
        <w:pStyle w:val="T1"/>
        <w:jc w:val="left"/>
        <w:rPr>
          <w:lang w:val="nl-NL"/>
        </w:rPr>
      </w:pPr>
      <w:r>
        <w:rPr>
          <w:lang w:val="nl-NL"/>
        </w:rPr>
        <w:t>.</w:t>
      </w:r>
      <w:r>
        <w:rPr>
          <w:lang w:val="nl-NL"/>
        </w:rPr>
        <w:tab/>
        <w:t>pijpwerk grotendeels afkomstig uit Steenbergen, nieuwe frontpijpen geplaatst</w:t>
      </w:r>
    </w:p>
    <w:p w14:paraId="63419388" w14:textId="77777777" w:rsidR="007C226D" w:rsidRDefault="008E4FC7">
      <w:pPr>
        <w:pStyle w:val="T1"/>
        <w:jc w:val="left"/>
        <w:rPr>
          <w:lang w:val="nl-NL"/>
        </w:rPr>
      </w:pPr>
      <w:r>
        <w:rPr>
          <w:lang w:val="nl-NL"/>
        </w:rPr>
        <w:t>.</w:t>
      </w:r>
      <w:r>
        <w:rPr>
          <w:lang w:val="nl-NL"/>
        </w:rPr>
        <w:tab/>
        <w:t>nieuwe Subbas 16' op vrij pedaal toegevoegd</w:t>
      </w:r>
    </w:p>
    <w:p w14:paraId="65C5B5A6" w14:textId="77777777" w:rsidR="007C226D" w:rsidRDefault="007C226D">
      <w:pPr>
        <w:pStyle w:val="T1"/>
        <w:jc w:val="left"/>
        <w:rPr>
          <w:lang w:val="nl-NL"/>
        </w:rPr>
      </w:pPr>
    </w:p>
    <w:p w14:paraId="6CD69B10" w14:textId="77777777" w:rsidR="007C226D" w:rsidRDefault="008E4FC7">
      <w:pPr>
        <w:pStyle w:val="T1"/>
        <w:jc w:val="left"/>
        <w:rPr>
          <w:lang w:val="nl-NL"/>
        </w:rPr>
      </w:pPr>
      <w:r>
        <w:rPr>
          <w:lang w:val="nl-NL"/>
        </w:rPr>
        <w:t>Gebr. Vermeulen 1975</w:t>
      </w:r>
    </w:p>
    <w:p w14:paraId="00079506" w14:textId="77777777" w:rsidR="007C226D" w:rsidRDefault="008E4FC7">
      <w:pPr>
        <w:pStyle w:val="T1"/>
        <w:jc w:val="left"/>
        <w:rPr>
          <w:lang w:val="nl-NL"/>
        </w:rPr>
      </w:pPr>
      <w:r>
        <w:rPr>
          <w:lang w:val="nl-NL"/>
        </w:rPr>
        <w:t>.</w:t>
      </w:r>
      <w:r>
        <w:rPr>
          <w:lang w:val="nl-NL"/>
        </w:rPr>
        <w:tab/>
        <w:t>orgel overgeplaatst naar Roosendaal, St-Franciscuskerk</w:t>
      </w:r>
    </w:p>
    <w:p w14:paraId="3DECC359" w14:textId="77777777" w:rsidR="007C226D" w:rsidRDefault="007C226D">
      <w:pPr>
        <w:pStyle w:val="T1"/>
        <w:jc w:val="left"/>
        <w:rPr>
          <w:lang w:val="nl-NL"/>
        </w:rPr>
      </w:pPr>
    </w:p>
    <w:p w14:paraId="3F0F01B4" w14:textId="77777777" w:rsidR="007C226D" w:rsidRDefault="008E4FC7">
      <w:pPr>
        <w:pStyle w:val="T1"/>
        <w:jc w:val="left"/>
        <w:rPr>
          <w:lang w:val="nl-NL"/>
        </w:rPr>
      </w:pPr>
      <w:r>
        <w:rPr>
          <w:lang w:val="nl-NL"/>
        </w:rPr>
        <w:t>2002</w:t>
      </w:r>
    </w:p>
    <w:p w14:paraId="3DC12BBC" w14:textId="77777777" w:rsidR="007C226D" w:rsidRDefault="008E4FC7">
      <w:pPr>
        <w:pStyle w:val="T1"/>
        <w:jc w:val="left"/>
        <w:rPr>
          <w:lang w:val="nl-NL"/>
        </w:rPr>
      </w:pPr>
      <w:r>
        <w:rPr>
          <w:lang w:val="nl-NL"/>
        </w:rPr>
        <w:t>.</w:t>
      </w:r>
      <w:r>
        <w:rPr>
          <w:lang w:val="nl-NL"/>
        </w:rPr>
        <w:tab/>
        <w:t>kerkgebouw gesloten</w:t>
      </w:r>
    </w:p>
    <w:p w14:paraId="36B7A0DE" w14:textId="77777777" w:rsidR="007C226D" w:rsidRDefault="007C226D">
      <w:pPr>
        <w:pStyle w:val="T1"/>
        <w:jc w:val="left"/>
        <w:rPr>
          <w:lang w:val="nl-NL"/>
        </w:rPr>
      </w:pPr>
    </w:p>
    <w:p w14:paraId="3DA328C2" w14:textId="77777777" w:rsidR="007C226D" w:rsidRDefault="008E4FC7">
      <w:pPr>
        <w:pStyle w:val="Heading2"/>
        <w:rPr>
          <w:i w:val="0"/>
          <w:iCs/>
        </w:rPr>
      </w:pPr>
      <w:r>
        <w:rPr>
          <w:i w:val="0"/>
          <w:iCs/>
        </w:rPr>
        <w:t>Technische gegevens</w:t>
      </w:r>
    </w:p>
    <w:p w14:paraId="375F7896" w14:textId="77777777" w:rsidR="007C226D" w:rsidRDefault="007C226D">
      <w:pPr>
        <w:pStyle w:val="T1"/>
        <w:jc w:val="left"/>
        <w:rPr>
          <w:lang w:val="nl-NL"/>
        </w:rPr>
      </w:pPr>
    </w:p>
    <w:p w14:paraId="64A1F1B9" w14:textId="77777777" w:rsidR="007C226D" w:rsidRDefault="008E4FC7">
      <w:pPr>
        <w:pStyle w:val="T1"/>
        <w:jc w:val="left"/>
        <w:rPr>
          <w:lang w:val="nl-NL"/>
        </w:rPr>
      </w:pPr>
      <w:r>
        <w:rPr>
          <w:lang w:val="nl-NL"/>
        </w:rPr>
        <w:t>Werkindeling</w:t>
      </w:r>
    </w:p>
    <w:p w14:paraId="33C3413E" w14:textId="77777777" w:rsidR="007C226D" w:rsidRDefault="008E4FC7">
      <w:pPr>
        <w:pStyle w:val="T1"/>
        <w:jc w:val="left"/>
        <w:rPr>
          <w:lang w:val="nl-NL"/>
        </w:rPr>
      </w:pPr>
      <w:r>
        <w:rPr>
          <w:lang w:val="nl-NL"/>
        </w:rPr>
        <w:t>manuaal, pedaal</w:t>
      </w:r>
    </w:p>
    <w:p w14:paraId="64AAA4BD" w14:textId="77777777" w:rsidR="007C226D" w:rsidRDefault="007C226D">
      <w:pPr>
        <w:pStyle w:val="T1"/>
        <w:jc w:val="left"/>
        <w:rPr>
          <w:lang w:val="nl-NL"/>
        </w:rPr>
      </w:pPr>
    </w:p>
    <w:p w14:paraId="017ECFDD" w14:textId="77777777" w:rsidR="007C226D" w:rsidRDefault="008E4FC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16"/>
        <w:gridCol w:w="729"/>
        <w:gridCol w:w="933"/>
        <w:gridCol w:w="492"/>
      </w:tblGrid>
      <w:tr w:rsidR="007C226D" w14:paraId="01AA8E00" w14:textId="77777777">
        <w:tc>
          <w:tcPr>
            <w:tcW w:w="1316" w:type="dxa"/>
          </w:tcPr>
          <w:p w14:paraId="78F905A8" w14:textId="77777777" w:rsidR="007C226D" w:rsidRDefault="008E4FC7">
            <w:pPr>
              <w:pStyle w:val="T4dispositie"/>
              <w:jc w:val="left"/>
              <w:rPr>
                <w:i/>
                <w:iCs/>
                <w:lang w:val="nl-NL"/>
              </w:rPr>
            </w:pPr>
            <w:r>
              <w:rPr>
                <w:i/>
                <w:iCs/>
                <w:lang w:val="nl-NL"/>
              </w:rPr>
              <w:t>Manuaal</w:t>
            </w:r>
          </w:p>
          <w:p w14:paraId="045AFCF7" w14:textId="77777777" w:rsidR="007C226D" w:rsidRDefault="008E4FC7">
            <w:pPr>
              <w:pStyle w:val="T4dispositie"/>
              <w:jc w:val="left"/>
              <w:rPr>
                <w:lang w:val="nl-NL"/>
              </w:rPr>
            </w:pPr>
            <w:r>
              <w:rPr>
                <w:lang w:val="nl-NL"/>
              </w:rPr>
              <w:t>6 stemmen</w:t>
            </w:r>
          </w:p>
          <w:p w14:paraId="31A74335" w14:textId="77777777" w:rsidR="007C226D" w:rsidRDefault="007C226D">
            <w:pPr>
              <w:pStyle w:val="T4dispositie"/>
              <w:jc w:val="left"/>
              <w:rPr>
                <w:lang w:val="nl-NL"/>
              </w:rPr>
            </w:pPr>
          </w:p>
          <w:p w14:paraId="78CA19EC" w14:textId="77777777" w:rsidR="007C226D" w:rsidRDefault="008E4FC7">
            <w:pPr>
              <w:pStyle w:val="T4dispositie"/>
              <w:jc w:val="left"/>
              <w:rPr>
                <w:lang w:val="nl-NL"/>
              </w:rPr>
            </w:pPr>
            <w:r>
              <w:rPr>
                <w:lang w:val="nl-NL"/>
              </w:rPr>
              <w:t>Bourdon</w:t>
            </w:r>
          </w:p>
          <w:p w14:paraId="7C51727C" w14:textId="77777777" w:rsidR="007C226D" w:rsidRDefault="008E4FC7">
            <w:pPr>
              <w:pStyle w:val="T4dispositie"/>
              <w:jc w:val="left"/>
              <w:rPr>
                <w:lang w:val="nl-NL"/>
              </w:rPr>
            </w:pPr>
            <w:r>
              <w:rPr>
                <w:lang w:val="nl-NL"/>
              </w:rPr>
              <w:t>Salicionaal</w:t>
            </w:r>
          </w:p>
          <w:p w14:paraId="5BA1F3B5" w14:textId="77777777" w:rsidR="007C226D" w:rsidRDefault="008E4FC7">
            <w:pPr>
              <w:pStyle w:val="T4dispositie"/>
              <w:jc w:val="left"/>
              <w:rPr>
                <w:lang w:val="nl-NL"/>
              </w:rPr>
            </w:pPr>
            <w:r>
              <w:rPr>
                <w:lang w:val="nl-NL"/>
              </w:rPr>
              <w:t>Prestant</w:t>
            </w:r>
          </w:p>
          <w:p w14:paraId="6F0F5FE9" w14:textId="77777777" w:rsidR="007C226D" w:rsidRDefault="008E4FC7">
            <w:pPr>
              <w:pStyle w:val="T4dispositie"/>
              <w:jc w:val="left"/>
              <w:rPr>
                <w:lang w:val="nl-NL"/>
              </w:rPr>
            </w:pPr>
            <w:r>
              <w:rPr>
                <w:lang w:val="nl-NL"/>
              </w:rPr>
              <w:t>Roerfluit</w:t>
            </w:r>
          </w:p>
          <w:p w14:paraId="3BDF62D5" w14:textId="77777777" w:rsidR="007C226D" w:rsidRDefault="008E4FC7">
            <w:pPr>
              <w:pStyle w:val="T4dispositie"/>
              <w:jc w:val="left"/>
              <w:rPr>
                <w:lang w:val="nl-NL"/>
              </w:rPr>
            </w:pPr>
            <w:r>
              <w:rPr>
                <w:lang w:val="nl-NL"/>
              </w:rPr>
              <w:t>Octaaf B/D</w:t>
            </w:r>
          </w:p>
          <w:p w14:paraId="03DF6285" w14:textId="77777777" w:rsidR="007C226D" w:rsidRDefault="008E4FC7">
            <w:pPr>
              <w:pStyle w:val="T4dispositie"/>
              <w:jc w:val="left"/>
              <w:rPr>
                <w:lang w:val="nl-NL"/>
              </w:rPr>
            </w:pPr>
            <w:r>
              <w:rPr>
                <w:lang w:val="nl-NL"/>
              </w:rPr>
              <w:t>Quint</w:t>
            </w:r>
          </w:p>
        </w:tc>
        <w:tc>
          <w:tcPr>
            <w:tcW w:w="729" w:type="dxa"/>
          </w:tcPr>
          <w:p w14:paraId="2BD33354" w14:textId="77777777" w:rsidR="007C226D" w:rsidRDefault="007C226D">
            <w:pPr>
              <w:pStyle w:val="T4dispositie"/>
              <w:jc w:val="left"/>
              <w:rPr>
                <w:lang w:val="nl-NL"/>
              </w:rPr>
            </w:pPr>
          </w:p>
          <w:p w14:paraId="6064DB08" w14:textId="77777777" w:rsidR="007C226D" w:rsidRDefault="007C226D">
            <w:pPr>
              <w:pStyle w:val="T4dispositie"/>
              <w:jc w:val="left"/>
              <w:rPr>
                <w:lang w:val="nl-NL"/>
              </w:rPr>
            </w:pPr>
          </w:p>
          <w:p w14:paraId="1833A09E" w14:textId="77777777" w:rsidR="007C226D" w:rsidRDefault="007C226D">
            <w:pPr>
              <w:pStyle w:val="T4dispositie"/>
              <w:jc w:val="left"/>
              <w:rPr>
                <w:lang w:val="nl-NL"/>
              </w:rPr>
            </w:pPr>
          </w:p>
          <w:p w14:paraId="0FA597A8" w14:textId="77777777" w:rsidR="007C226D" w:rsidRDefault="008E4FC7">
            <w:pPr>
              <w:pStyle w:val="T4dispositie"/>
              <w:jc w:val="left"/>
              <w:rPr>
                <w:lang w:val="nl-NL"/>
              </w:rPr>
            </w:pPr>
            <w:r>
              <w:rPr>
                <w:lang w:val="nl-NL"/>
              </w:rPr>
              <w:t>8'</w:t>
            </w:r>
          </w:p>
          <w:p w14:paraId="5EB7BBBB" w14:textId="77777777" w:rsidR="007C226D" w:rsidRDefault="008E4FC7">
            <w:pPr>
              <w:pStyle w:val="T4dispositie"/>
              <w:jc w:val="left"/>
              <w:rPr>
                <w:lang w:val="nl-NL"/>
              </w:rPr>
            </w:pPr>
            <w:r>
              <w:rPr>
                <w:lang w:val="nl-NL"/>
              </w:rPr>
              <w:t>8'</w:t>
            </w:r>
          </w:p>
          <w:p w14:paraId="49A9DB83" w14:textId="77777777" w:rsidR="007C226D" w:rsidRDefault="008E4FC7">
            <w:pPr>
              <w:pStyle w:val="T4dispositie"/>
              <w:jc w:val="left"/>
              <w:rPr>
                <w:lang w:val="nl-NL"/>
              </w:rPr>
            </w:pPr>
            <w:r>
              <w:rPr>
                <w:lang w:val="nl-NL"/>
              </w:rPr>
              <w:t>4'</w:t>
            </w:r>
          </w:p>
          <w:p w14:paraId="1456FD9E" w14:textId="77777777" w:rsidR="007C226D" w:rsidRDefault="008E4FC7">
            <w:pPr>
              <w:pStyle w:val="T4dispositie"/>
              <w:jc w:val="left"/>
              <w:rPr>
                <w:lang w:val="nl-NL"/>
              </w:rPr>
            </w:pPr>
            <w:r>
              <w:rPr>
                <w:lang w:val="nl-NL"/>
              </w:rPr>
              <w:t>4'</w:t>
            </w:r>
          </w:p>
          <w:p w14:paraId="684C65BF" w14:textId="77777777" w:rsidR="007C226D" w:rsidRDefault="008E4FC7">
            <w:pPr>
              <w:pStyle w:val="T4dispositie"/>
              <w:jc w:val="left"/>
              <w:rPr>
                <w:lang w:val="nl-NL"/>
              </w:rPr>
            </w:pPr>
            <w:r>
              <w:rPr>
                <w:lang w:val="nl-NL"/>
              </w:rPr>
              <w:t>2'</w:t>
            </w:r>
          </w:p>
          <w:p w14:paraId="55E837F0" w14:textId="77777777" w:rsidR="007C226D" w:rsidRDefault="008E4FC7">
            <w:pPr>
              <w:pStyle w:val="T4dispositie"/>
              <w:jc w:val="left"/>
              <w:rPr>
                <w:lang w:val="nl-NL"/>
              </w:rPr>
            </w:pPr>
            <w:r>
              <w:rPr>
                <w:lang w:val="nl-NL"/>
              </w:rPr>
              <w:t>1 1/2'</w:t>
            </w:r>
          </w:p>
        </w:tc>
        <w:tc>
          <w:tcPr>
            <w:tcW w:w="933" w:type="dxa"/>
          </w:tcPr>
          <w:p w14:paraId="48B6CD13" w14:textId="77777777" w:rsidR="007C226D" w:rsidRDefault="008E4FC7">
            <w:pPr>
              <w:pStyle w:val="T4dispositie"/>
              <w:jc w:val="left"/>
              <w:rPr>
                <w:i/>
                <w:iCs/>
                <w:lang w:val="nl-NL"/>
              </w:rPr>
            </w:pPr>
            <w:r>
              <w:rPr>
                <w:i/>
                <w:iCs/>
                <w:lang w:val="nl-NL"/>
              </w:rPr>
              <w:t>Pedaal</w:t>
            </w:r>
          </w:p>
          <w:p w14:paraId="27E63868" w14:textId="77777777" w:rsidR="007C226D" w:rsidRDefault="008E4FC7">
            <w:pPr>
              <w:pStyle w:val="T4dispositie"/>
              <w:jc w:val="left"/>
              <w:rPr>
                <w:lang w:val="nl-NL"/>
              </w:rPr>
            </w:pPr>
            <w:r>
              <w:rPr>
                <w:lang w:val="nl-NL"/>
              </w:rPr>
              <w:t>1 stem</w:t>
            </w:r>
          </w:p>
          <w:p w14:paraId="460EB3D7" w14:textId="77777777" w:rsidR="007C226D" w:rsidRDefault="007C226D">
            <w:pPr>
              <w:pStyle w:val="T4dispositie"/>
              <w:jc w:val="left"/>
              <w:rPr>
                <w:lang w:val="nl-NL"/>
              </w:rPr>
            </w:pPr>
          </w:p>
          <w:p w14:paraId="3D161293" w14:textId="77777777" w:rsidR="007C226D" w:rsidRDefault="008E4FC7">
            <w:pPr>
              <w:pStyle w:val="T4dispositie"/>
              <w:jc w:val="left"/>
              <w:rPr>
                <w:lang w:val="nl-NL"/>
              </w:rPr>
            </w:pPr>
            <w:r>
              <w:rPr>
                <w:lang w:val="nl-NL"/>
              </w:rPr>
              <w:t>Subbas</w:t>
            </w:r>
          </w:p>
        </w:tc>
        <w:tc>
          <w:tcPr>
            <w:tcW w:w="492" w:type="dxa"/>
          </w:tcPr>
          <w:p w14:paraId="12D37895" w14:textId="77777777" w:rsidR="007C226D" w:rsidRDefault="007C226D">
            <w:pPr>
              <w:pStyle w:val="T4dispositie"/>
              <w:jc w:val="left"/>
              <w:rPr>
                <w:lang w:val="nl-NL"/>
              </w:rPr>
            </w:pPr>
          </w:p>
          <w:p w14:paraId="55C5A42D" w14:textId="77777777" w:rsidR="007C226D" w:rsidRDefault="007C226D">
            <w:pPr>
              <w:pStyle w:val="T4dispositie"/>
              <w:jc w:val="left"/>
              <w:rPr>
                <w:lang w:val="nl-NL"/>
              </w:rPr>
            </w:pPr>
          </w:p>
          <w:p w14:paraId="1A382718" w14:textId="77777777" w:rsidR="007C226D" w:rsidRDefault="007C226D">
            <w:pPr>
              <w:pStyle w:val="T4dispositie"/>
              <w:jc w:val="left"/>
              <w:rPr>
                <w:lang w:val="nl-NL"/>
              </w:rPr>
            </w:pPr>
          </w:p>
          <w:p w14:paraId="774087E7" w14:textId="77777777" w:rsidR="007C226D" w:rsidRDefault="008E4FC7">
            <w:pPr>
              <w:pStyle w:val="T4dispositie"/>
              <w:jc w:val="left"/>
              <w:rPr>
                <w:lang w:val="nl-NL"/>
              </w:rPr>
            </w:pPr>
            <w:r>
              <w:rPr>
                <w:lang w:val="nl-NL"/>
              </w:rPr>
              <w:t>16'</w:t>
            </w:r>
          </w:p>
        </w:tc>
      </w:tr>
    </w:tbl>
    <w:p w14:paraId="07164AD4" w14:textId="77777777" w:rsidR="007C226D" w:rsidRDefault="007C226D">
      <w:pPr>
        <w:pStyle w:val="T1"/>
        <w:jc w:val="left"/>
        <w:rPr>
          <w:lang w:val="nl-NL"/>
        </w:rPr>
      </w:pPr>
    </w:p>
    <w:p w14:paraId="7D415CAA" w14:textId="77777777" w:rsidR="007C226D" w:rsidRDefault="008E4FC7">
      <w:pPr>
        <w:pStyle w:val="T1"/>
        <w:jc w:val="left"/>
        <w:rPr>
          <w:lang w:val="nl-NL"/>
        </w:rPr>
      </w:pPr>
      <w:r>
        <w:rPr>
          <w:lang w:val="nl-NL"/>
        </w:rPr>
        <w:t>Werktuiglijk register</w:t>
      </w:r>
    </w:p>
    <w:p w14:paraId="4F8CD8B0" w14:textId="77777777" w:rsidR="007C226D" w:rsidRDefault="008E4FC7">
      <w:pPr>
        <w:pStyle w:val="T1"/>
        <w:jc w:val="left"/>
        <w:rPr>
          <w:lang w:val="nl-NL"/>
        </w:rPr>
      </w:pPr>
      <w:r>
        <w:rPr>
          <w:lang w:val="nl-NL"/>
        </w:rPr>
        <w:t>pedaalkoppel (trede)</w:t>
      </w:r>
    </w:p>
    <w:p w14:paraId="6961BB11" w14:textId="77777777" w:rsidR="007C226D" w:rsidRDefault="007C226D">
      <w:pPr>
        <w:pStyle w:val="T1"/>
        <w:jc w:val="left"/>
        <w:rPr>
          <w:lang w:val="nl-NL"/>
        </w:rPr>
      </w:pPr>
    </w:p>
    <w:p w14:paraId="655260ED" w14:textId="77777777" w:rsidR="007C226D" w:rsidRDefault="008E4FC7">
      <w:pPr>
        <w:pStyle w:val="T1"/>
        <w:jc w:val="left"/>
        <w:rPr>
          <w:lang w:val="nl-NL"/>
        </w:rPr>
      </w:pPr>
      <w:r>
        <w:rPr>
          <w:lang w:val="nl-NL"/>
        </w:rPr>
        <w:t xml:space="preserve">Toonhoogte </w:t>
      </w:r>
    </w:p>
    <w:p w14:paraId="245D5790" w14:textId="77777777" w:rsidR="007C226D" w:rsidRDefault="008E4FC7">
      <w:pPr>
        <w:pStyle w:val="T1"/>
        <w:jc w:val="left"/>
        <w:rPr>
          <w:lang w:val="nl-NL"/>
        </w:rPr>
      </w:pPr>
      <w:r>
        <w:rPr>
          <w:lang w:val="nl-NL"/>
        </w:rPr>
        <w:t>a</w:t>
      </w:r>
      <w:r>
        <w:rPr>
          <w:vertAlign w:val="superscript"/>
          <w:lang w:val="nl-NL"/>
        </w:rPr>
        <w:t>1</w:t>
      </w:r>
      <w:r>
        <w:rPr>
          <w:lang w:val="nl-NL"/>
        </w:rPr>
        <w:t xml:space="preserve"> = 435 Hz</w:t>
      </w:r>
    </w:p>
    <w:p w14:paraId="2BF505A2" w14:textId="77777777" w:rsidR="007C226D" w:rsidRDefault="008E4FC7">
      <w:pPr>
        <w:pStyle w:val="T1"/>
        <w:jc w:val="left"/>
        <w:rPr>
          <w:lang w:val="nl-NL"/>
        </w:rPr>
      </w:pPr>
      <w:r>
        <w:rPr>
          <w:lang w:val="nl-NL"/>
        </w:rPr>
        <w:t xml:space="preserve">Temperatuur </w:t>
      </w:r>
    </w:p>
    <w:p w14:paraId="71E5D4EA" w14:textId="77777777" w:rsidR="007C226D" w:rsidRDefault="008E4FC7">
      <w:pPr>
        <w:pStyle w:val="T1"/>
        <w:jc w:val="left"/>
        <w:rPr>
          <w:lang w:val="nl-NL"/>
        </w:rPr>
      </w:pPr>
      <w:r>
        <w:rPr>
          <w:lang w:val="nl-NL"/>
        </w:rPr>
        <w:t>evenredig zwevend</w:t>
      </w:r>
    </w:p>
    <w:p w14:paraId="192616A3" w14:textId="77777777" w:rsidR="007C226D" w:rsidRDefault="007C226D">
      <w:pPr>
        <w:pStyle w:val="T1"/>
        <w:jc w:val="left"/>
        <w:rPr>
          <w:lang w:val="nl-NL"/>
        </w:rPr>
      </w:pPr>
    </w:p>
    <w:p w14:paraId="653F27FB" w14:textId="77777777" w:rsidR="007C226D" w:rsidRDefault="008E4FC7">
      <w:pPr>
        <w:pStyle w:val="T1"/>
        <w:jc w:val="left"/>
        <w:rPr>
          <w:lang w:val="nl-NL"/>
        </w:rPr>
      </w:pPr>
      <w:r>
        <w:rPr>
          <w:lang w:val="nl-NL"/>
        </w:rPr>
        <w:t>Manuaalomvang</w:t>
      </w:r>
    </w:p>
    <w:p w14:paraId="42EDADF0" w14:textId="77777777" w:rsidR="007C226D" w:rsidRDefault="008E4FC7">
      <w:pPr>
        <w:pStyle w:val="T1"/>
        <w:jc w:val="left"/>
        <w:rPr>
          <w:vertAlign w:val="superscript"/>
          <w:lang w:val="nl-NL"/>
        </w:rPr>
      </w:pPr>
      <w:r>
        <w:rPr>
          <w:lang w:val="nl-NL"/>
        </w:rPr>
        <w:t>C-f</w:t>
      </w:r>
      <w:r>
        <w:rPr>
          <w:vertAlign w:val="superscript"/>
          <w:lang w:val="nl-NL"/>
        </w:rPr>
        <w:t>3</w:t>
      </w:r>
    </w:p>
    <w:p w14:paraId="33369D4A" w14:textId="77777777" w:rsidR="007C226D" w:rsidRDefault="008E4FC7">
      <w:pPr>
        <w:pStyle w:val="T1"/>
        <w:jc w:val="left"/>
        <w:rPr>
          <w:lang w:val="nl-NL"/>
        </w:rPr>
      </w:pPr>
      <w:r>
        <w:rPr>
          <w:lang w:val="nl-NL"/>
        </w:rPr>
        <w:t>Pedaalomvang</w:t>
      </w:r>
    </w:p>
    <w:p w14:paraId="513CF633" w14:textId="77777777" w:rsidR="007C226D" w:rsidRDefault="008E4FC7">
      <w:pPr>
        <w:pStyle w:val="T1"/>
        <w:jc w:val="left"/>
        <w:rPr>
          <w:vertAlign w:val="superscript"/>
          <w:lang w:val="nl-NL"/>
        </w:rPr>
      </w:pPr>
      <w:r>
        <w:rPr>
          <w:lang w:val="nl-NL"/>
        </w:rPr>
        <w:t>C-c</w:t>
      </w:r>
      <w:r>
        <w:rPr>
          <w:vertAlign w:val="superscript"/>
          <w:lang w:val="nl-NL"/>
        </w:rPr>
        <w:t>1</w:t>
      </w:r>
    </w:p>
    <w:p w14:paraId="2ABDE5F5" w14:textId="77777777" w:rsidR="007C226D" w:rsidRDefault="007C226D">
      <w:pPr>
        <w:pStyle w:val="T1"/>
        <w:jc w:val="left"/>
        <w:rPr>
          <w:lang w:val="nl-NL"/>
        </w:rPr>
      </w:pPr>
    </w:p>
    <w:p w14:paraId="522BC344" w14:textId="77777777" w:rsidR="007C226D" w:rsidRDefault="008E4FC7">
      <w:pPr>
        <w:pStyle w:val="T1"/>
        <w:jc w:val="left"/>
        <w:rPr>
          <w:lang w:val="nl-NL"/>
        </w:rPr>
      </w:pPr>
      <w:r>
        <w:rPr>
          <w:lang w:val="nl-NL"/>
        </w:rPr>
        <w:t>Windvoorziening</w:t>
      </w:r>
    </w:p>
    <w:p w14:paraId="73EEEAAE" w14:textId="77777777" w:rsidR="007C226D" w:rsidRDefault="008E4FC7">
      <w:pPr>
        <w:pStyle w:val="T1"/>
        <w:jc w:val="left"/>
        <w:rPr>
          <w:lang w:val="nl-NL"/>
        </w:rPr>
      </w:pPr>
      <w:r>
        <w:rPr>
          <w:lang w:val="nl-NL"/>
        </w:rPr>
        <w:t>magazijnbalg, met schwimmerbalg onder lade</w:t>
      </w:r>
    </w:p>
    <w:p w14:paraId="2FAE1364" w14:textId="77777777" w:rsidR="007C226D" w:rsidRDefault="008E4FC7">
      <w:pPr>
        <w:pStyle w:val="T1"/>
        <w:jc w:val="left"/>
        <w:rPr>
          <w:lang w:val="nl-NL"/>
        </w:rPr>
      </w:pPr>
      <w:r>
        <w:rPr>
          <w:lang w:val="nl-NL"/>
        </w:rPr>
        <w:t xml:space="preserve">Winddruk </w:t>
      </w:r>
    </w:p>
    <w:p w14:paraId="442AB8AC" w14:textId="77777777" w:rsidR="007C226D" w:rsidRDefault="008E4FC7">
      <w:pPr>
        <w:pStyle w:val="T1"/>
        <w:jc w:val="left"/>
        <w:rPr>
          <w:lang w:val="nl-NL"/>
        </w:rPr>
      </w:pPr>
      <w:r>
        <w:rPr>
          <w:lang w:val="nl-NL"/>
        </w:rPr>
        <w:lastRenderedPageBreak/>
        <w:t>60 mm</w:t>
      </w:r>
    </w:p>
    <w:p w14:paraId="35FB740E" w14:textId="77777777" w:rsidR="007C226D" w:rsidRDefault="007C226D">
      <w:pPr>
        <w:pStyle w:val="T1"/>
        <w:jc w:val="left"/>
        <w:rPr>
          <w:lang w:val="nl-NL"/>
        </w:rPr>
      </w:pPr>
    </w:p>
    <w:p w14:paraId="0AA00133" w14:textId="77777777" w:rsidR="007C226D" w:rsidRDefault="008E4FC7">
      <w:pPr>
        <w:pStyle w:val="T1"/>
        <w:jc w:val="left"/>
        <w:rPr>
          <w:lang w:val="nl-NL"/>
        </w:rPr>
      </w:pPr>
      <w:r>
        <w:rPr>
          <w:lang w:val="nl-NL"/>
        </w:rPr>
        <w:t>Plaats klaviatuur</w:t>
      </w:r>
    </w:p>
    <w:p w14:paraId="375AB946" w14:textId="77777777" w:rsidR="007C226D" w:rsidRDefault="008E4FC7">
      <w:pPr>
        <w:pStyle w:val="T1"/>
        <w:jc w:val="left"/>
        <w:rPr>
          <w:lang w:val="nl-NL"/>
        </w:rPr>
      </w:pPr>
      <w:r>
        <w:rPr>
          <w:lang w:val="nl-NL"/>
        </w:rPr>
        <w:t>voorzijde</w:t>
      </w:r>
    </w:p>
    <w:p w14:paraId="2E8291AA" w14:textId="77777777" w:rsidR="007C226D" w:rsidRDefault="007C226D">
      <w:pPr>
        <w:pStyle w:val="T1"/>
        <w:jc w:val="left"/>
        <w:rPr>
          <w:lang w:val="nl-NL"/>
        </w:rPr>
      </w:pPr>
    </w:p>
    <w:p w14:paraId="621AFB6D" w14:textId="77777777" w:rsidR="007C226D" w:rsidRDefault="008E4FC7">
      <w:pPr>
        <w:pStyle w:val="Heading2"/>
        <w:rPr>
          <w:i w:val="0"/>
          <w:iCs/>
        </w:rPr>
      </w:pPr>
      <w:r>
        <w:rPr>
          <w:i w:val="0"/>
          <w:iCs/>
        </w:rPr>
        <w:t>Bijzonderheden</w:t>
      </w:r>
    </w:p>
    <w:p w14:paraId="402C682D" w14:textId="77777777" w:rsidR="007C226D" w:rsidRDefault="007C226D">
      <w:pPr>
        <w:pStyle w:val="T1"/>
        <w:jc w:val="left"/>
        <w:rPr>
          <w:lang w:val="nl-NL"/>
        </w:rPr>
      </w:pPr>
    </w:p>
    <w:p w14:paraId="02A56F8D" w14:textId="77777777" w:rsidR="007C226D" w:rsidRDefault="008E4FC7">
      <w:pPr>
        <w:pStyle w:val="T1"/>
        <w:jc w:val="left"/>
        <w:rPr>
          <w:lang w:val="nl-NL"/>
        </w:rPr>
      </w:pPr>
      <w:r>
        <w:rPr>
          <w:lang w:val="nl-NL"/>
        </w:rPr>
        <w:t>Deling B/D tussen h en c</w:t>
      </w:r>
      <w:r>
        <w:rPr>
          <w:vertAlign w:val="superscript"/>
          <w:lang w:val="nl-NL"/>
        </w:rPr>
        <w:t>1</w:t>
      </w:r>
      <w:r>
        <w:rPr>
          <w:lang w:val="nl-NL"/>
        </w:rPr>
        <w:t>.</w:t>
      </w:r>
    </w:p>
    <w:p w14:paraId="1FB5289A" w14:textId="77777777" w:rsidR="007C226D" w:rsidRDefault="008E4FC7">
      <w:pPr>
        <w:pStyle w:val="T1"/>
        <w:jc w:val="left"/>
        <w:rPr>
          <w:lang w:val="nl-NL"/>
        </w:rPr>
      </w:pPr>
      <w:r>
        <w:rPr>
          <w:lang w:val="nl-NL"/>
        </w:rPr>
        <w:t>Bij de plaatsing te Wernhoutsburg (in 1961) werden twee orgels samengevoegd. In de oude kas van Ossenisse plaatste men de lade, de (gewijzigde) mechanieken, de klaviatuur en een deel van het pijpwerk van het orgel uit het gasthuis te Steenbergen. Dit laatstgenoemde instrument dateerde uit ca 1870 en had in 1938 de volgende dispositie:</w:t>
      </w:r>
    </w:p>
    <w:p w14:paraId="03E34E27" w14:textId="77777777" w:rsidR="007C226D" w:rsidRDefault="007C226D">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1"/>
        <w:gridCol w:w="375"/>
      </w:tblGrid>
      <w:tr w:rsidR="007C226D" w14:paraId="3F765F66" w14:textId="77777777">
        <w:tc>
          <w:tcPr>
            <w:tcW w:w="1511" w:type="dxa"/>
          </w:tcPr>
          <w:p w14:paraId="4239ED1C" w14:textId="77777777" w:rsidR="007C226D" w:rsidRDefault="008E4FC7">
            <w:pPr>
              <w:pStyle w:val="T4dispositie"/>
              <w:jc w:val="left"/>
              <w:rPr>
                <w:i/>
                <w:iCs/>
                <w:lang w:val="nl-NL"/>
              </w:rPr>
            </w:pPr>
            <w:r>
              <w:rPr>
                <w:i/>
                <w:iCs/>
                <w:lang w:val="nl-NL"/>
              </w:rPr>
              <w:t>Manuaal</w:t>
            </w:r>
          </w:p>
          <w:p w14:paraId="434A14D4" w14:textId="77777777" w:rsidR="007C226D" w:rsidRDefault="008E4FC7">
            <w:pPr>
              <w:pStyle w:val="T4dispositie"/>
              <w:jc w:val="left"/>
              <w:rPr>
                <w:lang w:val="nl-NL"/>
              </w:rPr>
            </w:pPr>
            <w:r>
              <w:rPr>
                <w:lang w:val="nl-NL"/>
              </w:rPr>
              <w:t>Bourdon</w:t>
            </w:r>
          </w:p>
          <w:p w14:paraId="0C0DD1B3" w14:textId="77777777" w:rsidR="007C226D" w:rsidRDefault="008E4FC7">
            <w:pPr>
              <w:pStyle w:val="T4dispositie"/>
              <w:jc w:val="left"/>
              <w:rPr>
                <w:lang w:val="nl-NL"/>
              </w:rPr>
            </w:pPr>
            <w:r>
              <w:rPr>
                <w:lang w:val="nl-NL"/>
              </w:rPr>
              <w:t>Salicional</w:t>
            </w:r>
          </w:p>
          <w:p w14:paraId="09327ADA" w14:textId="77777777" w:rsidR="007C226D" w:rsidRDefault="008E4FC7">
            <w:pPr>
              <w:pStyle w:val="T4dispositie"/>
              <w:jc w:val="left"/>
              <w:rPr>
                <w:lang w:val="nl-NL"/>
              </w:rPr>
            </w:pPr>
            <w:r>
              <w:rPr>
                <w:lang w:val="nl-NL"/>
              </w:rPr>
              <w:t>Prestant</w:t>
            </w:r>
          </w:p>
          <w:p w14:paraId="709FA0DC" w14:textId="77777777" w:rsidR="007C226D" w:rsidRDefault="008E4FC7">
            <w:pPr>
              <w:pStyle w:val="T4dispositie"/>
              <w:jc w:val="left"/>
              <w:rPr>
                <w:lang w:val="nl-NL"/>
              </w:rPr>
            </w:pPr>
            <w:r>
              <w:rPr>
                <w:lang w:val="nl-NL"/>
              </w:rPr>
              <w:t>Fluit</w:t>
            </w:r>
          </w:p>
          <w:p w14:paraId="36EB0372" w14:textId="77777777" w:rsidR="007C226D" w:rsidRDefault="008E4FC7">
            <w:pPr>
              <w:pStyle w:val="T4dispositie"/>
              <w:jc w:val="left"/>
              <w:rPr>
                <w:lang w:val="nl-NL"/>
              </w:rPr>
            </w:pPr>
            <w:r>
              <w:rPr>
                <w:lang w:val="nl-NL"/>
              </w:rPr>
              <w:t>Octave</w:t>
            </w:r>
          </w:p>
          <w:p w14:paraId="70EFF910" w14:textId="77777777" w:rsidR="007C226D" w:rsidRDefault="008E4FC7">
            <w:pPr>
              <w:pStyle w:val="T4dispositie"/>
              <w:jc w:val="left"/>
              <w:rPr>
                <w:lang w:val="nl-NL"/>
              </w:rPr>
            </w:pPr>
            <w:r>
              <w:rPr>
                <w:lang w:val="nl-NL"/>
              </w:rPr>
              <w:t>Trompet B/D</w:t>
            </w:r>
          </w:p>
        </w:tc>
        <w:tc>
          <w:tcPr>
            <w:tcW w:w="375" w:type="dxa"/>
          </w:tcPr>
          <w:p w14:paraId="4132D40C" w14:textId="77777777" w:rsidR="007C226D" w:rsidRDefault="007C226D">
            <w:pPr>
              <w:pStyle w:val="T4dispositie"/>
              <w:jc w:val="left"/>
              <w:rPr>
                <w:lang w:val="nl-NL"/>
              </w:rPr>
            </w:pPr>
          </w:p>
          <w:p w14:paraId="55FDA64D" w14:textId="77777777" w:rsidR="007C226D" w:rsidRDefault="008E4FC7">
            <w:pPr>
              <w:pStyle w:val="T4dispositie"/>
              <w:jc w:val="left"/>
              <w:rPr>
                <w:lang w:val="nl-NL"/>
              </w:rPr>
            </w:pPr>
            <w:r>
              <w:rPr>
                <w:lang w:val="nl-NL"/>
              </w:rPr>
              <w:t>8'</w:t>
            </w:r>
          </w:p>
          <w:p w14:paraId="7EE1BEEC" w14:textId="77777777" w:rsidR="007C226D" w:rsidRDefault="008E4FC7">
            <w:pPr>
              <w:pStyle w:val="T4dispositie"/>
              <w:jc w:val="left"/>
              <w:rPr>
                <w:lang w:val="nl-NL"/>
              </w:rPr>
            </w:pPr>
            <w:r>
              <w:rPr>
                <w:lang w:val="nl-NL"/>
              </w:rPr>
              <w:t>8'</w:t>
            </w:r>
          </w:p>
          <w:p w14:paraId="3566539A" w14:textId="77777777" w:rsidR="007C226D" w:rsidRDefault="008E4FC7">
            <w:pPr>
              <w:pStyle w:val="T4dispositie"/>
              <w:jc w:val="left"/>
              <w:rPr>
                <w:lang w:val="nl-NL"/>
              </w:rPr>
            </w:pPr>
            <w:r>
              <w:rPr>
                <w:lang w:val="nl-NL"/>
              </w:rPr>
              <w:t>4'</w:t>
            </w:r>
          </w:p>
          <w:p w14:paraId="31A21C21" w14:textId="77777777" w:rsidR="007C226D" w:rsidRDefault="008E4FC7">
            <w:pPr>
              <w:pStyle w:val="T4dispositie"/>
              <w:jc w:val="left"/>
              <w:rPr>
                <w:lang w:val="nl-NL"/>
              </w:rPr>
            </w:pPr>
            <w:r>
              <w:rPr>
                <w:lang w:val="nl-NL"/>
              </w:rPr>
              <w:t>4'</w:t>
            </w:r>
          </w:p>
          <w:p w14:paraId="331DE805" w14:textId="77777777" w:rsidR="007C226D" w:rsidRDefault="008E4FC7">
            <w:pPr>
              <w:pStyle w:val="T4dispositie"/>
              <w:jc w:val="left"/>
              <w:rPr>
                <w:lang w:val="nl-NL"/>
              </w:rPr>
            </w:pPr>
            <w:r>
              <w:rPr>
                <w:lang w:val="nl-NL"/>
              </w:rPr>
              <w:t>2'</w:t>
            </w:r>
          </w:p>
          <w:p w14:paraId="1D5ACCFA" w14:textId="77777777" w:rsidR="007C226D" w:rsidRDefault="008E4FC7">
            <w:pPr>
              <w:pStyle w:val="T4dispositie"/>
              <w:jc w:val="left"/>
              <w:rPr>
                <w:lang w:val="nl-NL"/>
              </w:rPr>
            </w:pPr>
            <w:r>
              <w:rPr>
                <w:lang w:val="nl-NL"/>
              </w:rPr>
              <w:t>8'</w:t>
            </w:r>
          </w:p>
        </w:tc>
      </w:tr>
    </w:tbl>
    <w:p w14:paraId="3B3697F5" w14:textId="77777777" w:rsidR="007C226D" w:rsidRDefault="007C226D">
      <w:pPr>
        <w:pStyle w:val="T1"/>
        <w:jc w:val="left"/>
        <w:rPr>
          <w:lang w:val="nl-NL"/>
        </w:rPr>
      </w:pPr>
    </w:p>
    <w:p w14:paraId="38706BEB" w14:textId="77777777" w:rsidR="007C226D" w:rsidRDefault="008E4FC7">
      <w:pPr>
        <w:pStyle w:val="T1"/>
        <w:jc w:val="left"/>
        <w:rPr>
          <w:lang w:val="nl-NL"/>
        </w:rPr>
      </w:pPr>
      <w:r>
        <w:rPr>
          <w:lang w:val="nl-NL"/>
        </w:rPr>
        <w:t>In 1939 werd het door de Gebr. Vermeulen opnieuw geïntoneerd en werd het toetsbeleg van het klavier vernieuwd. In 1948 kreeg het orgel een ‘nieuwe’ blaasbalg, afkomstig uit Axel. In 1960 werd dit orgel gedemonteerd. Het binnenwerk kreeg daarna een nieuwe bestemming in de kas van Ossenisse. Het orgel bevat pijpwerk van uiteenlopende herkomst. De registers Bourdon 8' (C-H eiken, afgevoerd tegen de zijwanden), Roerfluit 4' (C-F gedekt, Fis-f</w:t>
      </w:r>
      <w:r>
        <w:rPr>
          <w:vertAlign w:val="superscript"/>
          <w:lang w:val="nl-NL"/>
        </w:rPr>
        <w:t>2</w:t>
      </w:r>
      <w:r>
        <w:rPr>
          <w:lang w:val="nl-NL"/>
        </w:rPr>
        <w:t xml:space="preserve"> met lange roeren, de rest afgesneden fabrieksprestant) en Octaaf B/D 2' (inscriptie op C: Doublette), zijn afkomstig uit het orgel van het Gasthuis te Steenbergen, evenals een deel van de frontpijpen. De binnenpijpen van de Prestant 4' (C-A staan in het front) zijn afkomstig van het orgel te Ossenisse. De Salicionaal 8' (C-H gecombineerd met Bourdon 8', het vervolg voorzien van expressions) is afkomstig uit Dongen (zusters, Anneessens 1879). De Quint 1 1/3' is gemaakt van een afgesneden Celeste van ca 1920 uit Kloosterzande. Binnen de diverse registers zijn ook losse pijpen uit Steenbergen benut.</w:t>
      </w:r>
    </w:p>
    <w:p w14:paraId="4BE8EF03" w14:textId="77777777" w:rsidR="007C226D" w:rsidRDefault="008E4FC7">
      <w:pPr>
        <w:pStyle w:val="T1"/>
        <w:jc w:val="left"/>
        <w:rPr>
          <w:lang w:val="nl-NL"/>
        </w:rPr>
      </w:pPr>
      <w:r>
        <w:rPr>
          <w:lang w:val="nl-NL"/>
        </w:rPr>
        <w:t>De sobere eiken kas is nog tamelijk compleet. Alleen de achterwand van de onderkas is verwijderd ten behoeve van de pedaalabstractuur. Het pedaalklavier en de bank zijn 19e-eeuws, evenals de klavierplank met inlegwerk. Het naamplaatje is verwijderd. De oorspronkelijke tweemaal vier vierkante registergaten zijn weggewerkt onder plankjes op de stijlen ter hoogte van de verbreding van de kas. De lade ligt ongeveer 20 centimeter boven de frontstokken, met de ventielkast meteen achter het (stomme) middenveld van het front en daaronder het wellenbord. Op de lade staan de grootste pijpen in C- en Ciskant buiten en lopen de pijpen af naar het midden; de C-kant is rechts.</w:t>
      </w:r>
    </w:p>
    <w:p w14:paraId="42261B5C" w14:textId="77777777" w:rsidR="008E4FC7" w:rsidRDefault="008E4FC7">
      <w:pPr>
        <w:pStyle w:val="T1"/>
        <w:jc w:val="left"/>
        <w:rPr>
          <w:lang w:val="nl-NL"/>
        </w:rPr>
      </w:pPr>
      <w:r>
        <w:rPr>
          <w:lang w:val="nl-NL"/>
        </w:rPr>
        <w:t>Gezien de klavieromvang zal het orgel van Ossenisse dateren van niet lang na de ingebruikneming van de nieuwe kerk aldaar, in mei 1856. De maker van het orgel te Steenbergen is niet bekend, maar de deling doet vermoeden dat het geen Belgische, maar eerder een regionale orgelmaker was.</w:t>
      </w:r>
    </w:p>
    <w:sectPr w:rsidR="008E4FC7">
      <w:headerReference w:type="even" r:id="rId7"/>
      <w:head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B8458" w14:textId="77777777" w:rsidR="000C625C" w:rsidRDefault="000C625C">
      <w:r>
        <w:separator/>
      </w:r>
    </w:p>
  </w:endnote>
  <w:endnote w:type="continuationSeparator" w:id="0">
    <w:p w14:paraId="7D9F0B9F" w14:textId="77777777" w:rsidR="000C625C" w:rsidRDefault="000C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3CA7C" w14:textId="77777777" w:rsidR="000C625C" w:rsidRDefault="000C625C">
      <w:r>
        <w:separator/>
      </w:r>
    </w:p>
  </w:footnote>
  <w:footnote w:type="continuationSeparator" w:id="0">
    <w:p w14:paraId="0C4F7CE7" w14:textId="77777777" w:rsidR="000C625C" w:rsidRDefault="000C6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B82E3" w14:textId="77777777" w:rsidR="007C226D" w:rsidRDefault="008E4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A91814" w14:textId="77777777" w:rsidR="007C226D" w:rsidRDefault="007C226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FA84" w14:textId="77777777" w:rsidR="007C226D" w:rsidRDefault="007C226D">
    <w:pPr>
      <w:pStyle w:val="Header"/>
      <w:framePr w:wrap="around" w:vAnchor="text" w:hAnchor="margin" w:xAlign="right" w:y="1"/>
      <w:rPr>
        <w:rStyle w:val="PageNumber"/>
      </w:rPr>
    </w:pPr>
  </w:p>
  <w:p w14:paraId="40DF9463" w14:textId="77777777" w:rsidR="007C226D" w:rsidRDefault="007C226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01A5A"/>
    <w:multiLevelType w:val="hybridMultilevel"/>
    <w:tmpl w:val="37E6C90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452AF4"/>
    <w:multiLevelType w:val="hybridMultilevel"/>
    <w:tmpl w:val="1466E94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58"/>
    <w:rsid w:val="000C625C"/>
    <w:rsid w:val="00756B58"/>
    <w:rsid w:val="007C226D"/>
    <w:rsid w:val="008E4FC7"/>
    <w:rsid w:val="00C5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1F1A6C"/>
  <w15:chartTrackingRefBased/>
  <w15:docId w15:val="{C0B8FA2B-E858-3643-B866-814D9E8C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Header">
    <w:name w:val="header"/>
    <w:basedOn w:val="Normal"/>
    <w:semiHidden/>
    <w:pPr>
      <w:widowControl/>
      <w:tabs>
        <w:tab w:val="center" w:pos="4536"/>
        <w:tab w:val="right" w:pos="9072"/>
      </w:tabs>
    </w:pPr>
    <w:rPr>
      <w:rFonts w:ascii="Times New Roman" w:hAnsi="Times New Roman"/>
    </w:rPr>
  </w:style>
  <w:style w:type="character" w:styleId="PageNumber">
    <w:name w:val="page number"/>
    <w:basedOn w:val="DefaultParagraphFont"/>
    <w:semiHidden/>
  </w:style>
  <w:style w:type="paragraph" w:styleId="Footer">
    <w:name w:val="footer"/>
    <w:basedOn w:val="Normal"/>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ROOSENDAAL</vt:lpstr>
    </vt:vector>
  </TitlesOfParts>
  <Company>NIvO</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ROOSENDAAL</dc:title>
  <dc:subject/>
  <dc:creator>WS1</dc:creator>
  <cp:keywords/>
  <dc:description/>
  <cp:lastModifiedBy>Eline J Duijsens</cp:lastModifiedBy>
  <cp:revision>3</cp:revision>
  <dcterms:created xsi:type="dcterms:W3CDTF">2021-09-20T12:54:00Z</dcterms:created>
  <dcterms:modified xsi:type="dcterms:W3CDTF">2021-09-27T12:58:00Z</dcterms:modified>
</cp:coreProperties>
</file>