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B58ED" w14:textId="77777777" w:rsidR="00000000" w:rsidRDefault="00C30ED8">
      <w:pPr>
        <w:pStyle w:val="Heading1"/>
      </w:pPr>
      <w:bookmarkStart w:id="0" w:name="_GoBack"/>
      <w:bookmarkEnd w:id="0"/>
      <w:r>
        <w:t>Lith / 1870</w:t>
      </w:r>
    </w:p>
    <w:p w14:paraId="702F7B06" w14:textId="77777777" w:rsidR="00000000" w:rsidRDefault="00C30ED8">
      <w:pPr>
        <w:pStyle w:val="Heading2"/>
        <w:rPr>
          <w:i w:val="0"/>
          <w:iCs/>
        </w:rPr>
      </w:pPr>
      <w:r>
        <w:rPr>
          <w:i w:val="0"/>
          <w:iCs/>
        </w:rPr>
        <w:t>R.K. St-Lambertuskerk</w:t>
      </w:r>
    </w:p>
    <w:p w14:paraId="688F89FE" w14:textId="77777777" w:rsidR="00000000" w:rsidRDefault="00C30ED8">
      <w:pPr>
        <w:pStyle w:val="T1"/>
        <w:jc w:val="left"/>
        <w:rPr>
          <w:lang w:val="nl-NL"/>
        </w:rPr>
      </w:pPr>
    </w:p>
    <w:p w14:paraId="65ADB601" w14:textId="77777777" w:rsidR="00000000" w:rsidRDefault="00C30ED8">
      <w:pPr>
        <w:pStyle w:val="T1"/>
        <w:jc w:val="left"/>
        <w:rPr>
          <w:i/>
          <w:iCs/>
          <w:lang w:val="nl-NL"/>
        </w:rPr>
      </w:pPr>
      <w:r>
        <w:rPr>
          <w:i/>
          <w:iCs/>
          <w:lang w:val="nl-NL"/>
        </w:rPr>
        <w:t xml:space="preserve">Geheel in steen overwelfde </w:t>
      </w:r>
      <w:proofErr w:type="spellStart"/>
      <w:r>
        <w:rPr>
          <w:i/>
          <w:iCs/>
          <w:lang w:val="nl-NL"/>
        </w:rPr>
        <w:t>driebeukige</w:t>
      </w:r>
      <w:proofErr w:type="spellEnd"/>
      <w:r>
        <w:rPr>
          <w:i/>
          <w:iCs/>
          <w:lang w:val="nl-NL"/>
        </w:rPr>
        <w:t xml:space="preserve"> neogotische kruisbasiliek met toren, gebouwd in 1899-1900 naar plannen van C. Franssen. Altaren van H. van der Geld.</w:t>
      </w:r>
    </w:p>
    <w:p w14:paraId="542C314F" w14:textId="77777777" w:rsidR="00000000" w:rsidRDefault="00C30ED8">
      <w:pPr>
        <w:pStyle w:val="T1"/>
        <w:jc w:val="left"/>
        <w:rPr>
          <w:lang w:val="nl-NL"/>
        </w:rPr>
      </w:pPr>
    </w:p>
    <w:p w14:paraId="3E6C8196" w14:textId="77777777" w:rsidR="00000000" w:rsidRDefault="00C30ED8">
      <w:pPr>
        <w:pStyle w:val="T1"/>
        <w:jc w:val="left"/>
        <w:rPr>
          <w:lang w:val="nl-NL"/>
        </w:rPr>
      </w:pPr>
      <w:r>
        <w:rPr>
          <w:lang w:val="nl-NL"/>
        </w:rPr>
        <w:t>Kas: 1870</w:t>
      </w:r>
    </w:p>
    <w:p w14:paraId="63B421D2" w14:textId="77777777" w:rsidR="00000000" w:rsidRDefault="00C30ED8">
      <w:pPr>
        <w:pStyle w:val="T1"/>
        <w:jc w:val="left"/>
        <w:rPr>
          <w:lang w:val="nl-NL"/>
        </w:rPr>
      </w:pPr>
    </w:p>
    <w:p w14:paraId="10825653" w14:textId="77777777" w:rsidR="00000000" w:rsidRDefault="00C30ED8">
      <w:pPr>
        <w:pStyle w:val="Heading2"/>
        <w:rPr>
          <w:i w:val="0"/>
          <w:iCs/>
        </w:rPr>
      </w:pPr>
      <w:r>
        <w:rPr>
          <w:i w:val="0"/>
          <w:iCs/>
        </w:rPr>
        <w:t>Kunsthistorische aspecten</w:t>
      </w:r>
    </w:p>
    <w:p w14:paraId="73366A3E" w14:textId="77777777" w:rsidR="00000000" w:rsidRDefault="00C30ED8">
      <w:pPr>
        <w:pStyle w:val="T2Kunst"/>
        <w:jc w:val="left"/>
        <w:rPr>
          <w:lang w:val="nl-NL"/>
        </w:rPr>
      </w:pPr>
      <w:r>
        <w:rPr>
          <w:lang w:val="nl-NL"/>
        </w:rPr>
        <w:t>Het front van dit orgel hee</w:t>
      </w:r>
      <w:r>
        <w:rPr>
          <w:lang w:val="nl-NL"/>
        </w:rPr>
        <w:t>ft een typisch Zuid-Nederlands karakter met zijn verlaagde middentoren met slechts drie pijpen en zijtorens met vijf pijpen. De vlakke ongedeelde tussenvelden hebben verhoogde frontstokken. Opvallend is dat de onderkas, afwijkend van de Zuid-Nederlandse tr</w:t>
      </w:r>
      <w:r>
        <w:rPr>
          <w:lang w:val="nl-NL"/>
        </w:rPr>
        <w:t>adities, geen insnoering vertoont.</w:t>
      </w:r>
    </w:p>
    <w:p w14:paraId="0996C04B" w14:textId="77777777" w:rsidR="00000000" w:rsidRDefault="00C30ED8">
      <w:pPr>
        <w:pStyle w:val="T2Kunst"/>
        <w:jc w:val="left"/>
        <w:rPr>
          <w:lang w:val="nl-NL"/>
        </w:rPr>
      </w:pPr>
      <w:r>
        <w:rPr>
          <w:lang w:val="nl-NL"/>
        </w:rPr>
        <w:t xml:space="preserve">De ornamentiek is duidelijk barok geïnspireerd. Blinderingen aan de pijpvoeten ontbreken. In de torens zijn eenvoudige voluutvormen te zien. De velden vertonen een aantal gekoppelde C-voluten. Boven de </w:t>
      </w:r>
      <w:proofErr w:type="spellStart"/>
      <w:r>
        <w:rPr>
          <w:lang w:val="nl-NL"/>
        </w:rPr>
        <w:t>inzwenkende</w:t>
      </w:r>
      <w:proofErr w:type="spellEnd"/>
      <w:r>
        <w:rPr>
          <w:lang w:val="nl-NL"/>
        </w:rPr>
        <w:t xml:space="preserve"> bovenli</w:t>
      </w:r>
      <w:r>
        <w:rPr>
          <w:lang w:val="nl-NL"/>
        </w:rPr>
        <w:t xml:space="preserve">jsten van de velden zijn fraaie vruchtenslingers aangebracht. De console onder de middentoren vertoont een gevleugelde engelenkop; bij de zijtorens ziet men blad- en vruchtmotieven. Op de panelen bij de verhoogde frontstokken van de velden zijn </w:t>
      </w:r>
      <w:proofErr w:type="spellStart"/>
      <w:r>
        <w:rPr>
          <w:lang w:val="nl-NL"/>
        </w:rPr>
        <w:t>S-ranken</w:t>
      </w:r>
      <w:proofErr w:type="spellEnd"/>
      <w:r>
        <w:rPr>
          <w:lang w:val="nl-NL"/>
        </w:rPr>
        <w:t xml:space="preserve"> aa</w:t>
      </w:r>
      <w:r>
        <w:rPr>
          <w:lang w:val="nl-NL"/>
        </w:rPr>
        <w:t>ngebracht. Op de middentoren is een staand beeld van David te zien. Op de zijtorens bevinden zich forse vazen met een overvloed aan fruit. De vleugelstukken ten slotte laten een keur aan muziekinstrumenten zien, die aan linten zijn opgehangen.</w:t>
      </w:r>
    </w:p>
    <w:p w14:paraId="775BA2C8" w14:textId="77777777" w:rsidR="00000000" w:rsidRDefault="00C30ED8">
      <w:pPr>
        <w:pStyle w:val="T2Kunst"/>
        <w:jc w:val="left"/>
        <w:rPr>
          <w:lang w:val="nl-NL"/>
        </w:rPr>
      </w:pPr>
    </w:p>
    <w:p w14:paraId="1180D2F0" w14:textId="77777777" w:rsidR="00000000" w:rsidRDefault="00C30ED8">
      <w:pPr>
        <w:pStyle w:val="T3Lit"/>
        <w:jc w:val="left"/>
        <w:rPr>
          <w:b/>
          <w:bCs/>
          <w:lang w:val="nl-NL"/>
        </w:rPr>
      </w:pPr>
      <w:r>
        <w:rPr>
          <w:b/>
          <w:bCs/>
          <w:lang w:val="nl-NL"/>
        </w:rPr>
        <w:t>Literatuur</w:t>
      </w:r>
    </w:p>
    <w:p w14:paraId="1628F378" w14:textId="77777777" w:rsidR="00000000" w:rsidRDefault="00C30ED8">
      <w:pPr>
        <w:pStyle w:val="T3Lit"/>
        <w:jc w:val="left"/>
        <w:rPr>
          <w:lang w:val="nl-NL"/>
        </w:rPr>
      </w:pPr>
      <w:r>
        <w:rPr>
          <w:lang w:val="nl-NL"/>
        </w:rPr>
        <w:t xml:space="preserve">Hans van der Harst, </w:t>
      </w:r>
      <w:r>
        <w:rPr>
          <w:i/>
          <w:iCs/>
          <w:lang w:val="nl-NL"/>
        </w:rPr>
        <w:t xml:space="preserve">Het </w:t>
      </w:r>
      <w:proofErr w:type="spellStart"/>
      <w:r>
        <w:rPr>
          <w:i/>
          <w:iCs/>
          <w:lang w:val="nl-NL"/>
        </w:rPr>
        <w:t>Loret</w:t>
      </w:r>
      <w:proofErr w:type="spellEnd"/>
      <w:r>
        <w:rPr>
          <w:i/>
          <w:iCs/>
          <w:lang w:val="nl-NL"/>
        </w:rPr>
        <w:t>-orgel in de Sint-Lambertuskerk te Lith.</w:t>
      </w:r>
      <w:r>
        <w:rPr>
          <w:lang w:val="nl-NL"/>
        </w:rPr>
        <w:t xml:space="preserve"> Lith, 1987.</w:t>
      </w:r>
    </w:p>
    <w:p w14:paraId="3C10F180" w14:textId="77777777" w:rsidR="00000000" w:rsidRDefault="00C30ED8">
      <w:pPr>
        <w:pStyle w:val="T3Lit"/>
        <w:jc w:val="left"/>
        <w:rPr>
          <w:lang w:val="nl-NL"/>
        </w:rPr>
      </w:pPr>
      <w:r>
        <w:rPr>
          <w:lang w:val="nl-NL"/>
        </w:rPr>
        <w:t xml:space="preserve">Hans van der Harst, 'Het orgel van de Sint Lambertuskerk te Lith', </w:t>
      </w:r>
      <w:r>
        <w:rPr>
          <w:i/>
          <w:lang w:val="nl-NL"/>
        </w:rPr>
        <w:t>Het Orgel</w:t>
      </w:r>
      <w:r>
        <w:rPr>
          <w:lang w:val="nl-NL"/>
        </w:rPr>
        <w:t>, 83/1 (1987), 16-19.</w:t>
      </w:r>
    </w:p>
    <w:p w14:paraId="710D8A19" w14:textId="77777777" w:rsidR="00000000" w:rsidRDefault="00C30ED8">
      <w:pPr>
        <w:pStyle w:val="T3Lit"/>
        <w:jc w:val="left"/>
        <w:rPr>
          <w:lang w:val="nl-NL"/>
        </w:rPr>
      </w:pPr>
      <w:r>
        <w:rPr>
          <w:lang w:val="nl-NL"/>
        </w:rPr>
        <w:t>Hans van der Harst, 'Het orgel van de Sint Lambertuskerk te Lith gerestauree</w:t>
      </w:r>
      <w:r>
        <w:rPr>
          <w:lang w:val="nl-NL"/>
        </w:rPr>
        <w:t xml:space="preserve">rd door Pels &amp; Van Leeuwen’. </w:t>
      </w:r>
      <w:r>
        <w:rPr>
          <w:i/>
          <w:iCs/>
          <w:lang w:val="nl-NL"/>
        </w:rPr>
        <w:t>De Orgelvriend</w:t>
      </w:r>
      <w:r>
        <w:rPr>
          <w:lang w:val="nl-NL"/>
        </w:rPr>
        <w:t>, 28/5 (1986), 9-11.</w:t>
      </w:r>
    </w:p>
    <w:p w14:paraId="2F77CFAD" w14:textId="77777777" w:rsidR="00000000" w:rsidRDefault="00C30ED8">
      <w:pPr>
        <w:pStyle w:val="T3Lit"/>
        <w:jc w:val="left"/>
        <w:rPr>
          <w:lang w:val="nl-NL"/>
        </w:rPr>
      </w:pPr>
      <w:r>
        <w:rPr>
          <w:lang w:val="nl-NL"/>
        </w:rPr>
        <w:t xml:space="preserve">Frans </w:t>
      </w:r>
      <w:proofErr w:type="spellStart"/>
      <w:r>
        <w:rPr>
          <w:lang w:val="nl-NL"/>
        </w:rPr>
        <w:t>Jespers</w:t>
      </w:r>
      <w:proofErr w:type="spellEnd"/>
      <w:r>
        <w:rPr>
          <w:lang w:val="nl-NL"/>
        </w:rPr>
        <w:t xml:space="preserve">, </w:t>
      </w:r>
      <w:r>
        <w:rPr>
          <w:i/>
          <w:lang w:val="nl-NL"/>
        </w:rPr>
        <w:t>Brabants Orgelbezit, een inventarisatie van Brabantse orgels.</w:t>
      </w:r>
      <w:r>
        <w:rPr>
          <w:lang w:val="nl-NL"/>
        </w:rPr>
        <w:t xml:space="preserve"> 's-Hertogenbosch, 1975, 90.</w:t>
      </w:r>
    </w:p>
    <w:p w14:paraId="2266FD96" w14:textId="77777777" w:rsidR="00000000" w:rsidRDefault="00C30ED8">
      <w:pPr>
        <w:pStyle w:val="T3Lit"/>
        <w:jc w:val="left"/>
        <w:rPr>
          <w:lang w:val="nl-NL"/>
        </w:rPr>
      </w:pPr>
      <w:r>
        <w:rPr>
          <w:lang w:val="nl-NL"/>
        </w:rPr>
        <w:t xml:space="preserve">Frans </w:t>
      </w:r>
      <w:proofErr w:type="spellStart"/>
      <w:r>
        <w:rPr>
          <w:lang w:val="nl-NL"/>
        </w:rPr>
        <w:t>Jespers</w:t>
      </w:r>
      <w:proofErr w:type="spellEnd"/>
      <w:r>
        <w:rPr>
          <w:lang w:val="nl-NL"/>
        </w:rPr>
        <w:t xml:space="preserve">, </w:t>
      </w:r>
      <w:r>
        <w:rPr>
          <w:i/>
          <w:lang w:val="nl-NL"/>
        </w:rPr>
        <w:t>Repertorium van orgels en orgelmakers in Noord-Brabant tot omstreeks 190</w:t>
      </w:r>
      <w:r>
        <w:rPr>
          <w:i/>
          <w:lang w:val="nl-NL"/>
        </w:rPr>
        <w:t xml:space="preserve">0. </w:t>
      </w:r>
      <w:r>
        <w:rPr>
          <w:lang w:val="nl-NL"/>
        </w:rPr>
        <w:t>'s-Hertogenbosch, 1983, 186-187.</w:t>
      </w:r>
    </w:p>
    <w:p w14:paraId="641B1FE2" w14:textId="77777777" w:rsidR="00000000" w:rsidRDefault="00C30ED8">
      <w:pPr>
        <w:pStyle w:val="T3Lit"/>
        <w:jc w:val="left"/>
        <w:rPr>
          <w:lang w:val="nl-NL"/>
        </w:rPr>
      </w:pPr>
      <w:r>
        <w:rPr>
          <w:lang w:val="nl-NL"/>
        </w:rPr>
        <w:t xml:space="preserve">Jan Jongepier, 'Iets over de gerestaureerde </w:t>
      </w:r>
      <w:proofErr w:type="spellStart"/>
      <w:r>
        <w:rPr>
          <w:lang w:val="nl-NL"/>
        </w:rPr>
        <w:t>Loret</w:t>
      </w:r>
      <w:proofErr w:type="spellEnd"/>
      <w:r>
        <w:rPr>
          <w:lang w:val="nl-NL"/>
        </w:rPr>
        <w:t xml:space="preserve">-orgels te Lith en Reusel'. </w:t>
      </w:r>
      <w:r>
        <w:rPr>
          <w:i/>
          <w:lang w:val="nl-NL"/>
        </w:rPr>
        <w:t>Het Orgel</w:t>
      </w:r>
      <w:r>
        <w:rPr>
          <w:lang w:val="nl-NL"/>
        </w:rPr>
        <w:t>, 83/1 (1987), 24-25, 44.</w:t>
      </w:r>
    </w:p>
    <w:p w14:paraId="7FA30A5F" w14:textId="77777777" w:rsidR="00000000" w:rsidRDefault="00C30ED8">
      <w:pPr>
        <w:pStyle w:val="T3Lit"/>
        <w:jc w:val="left"/>
        <w:rPr>
          <w:lang w:val="nl-NL"/>
        </w:rPr>
      </w:pPr>
      <w:r>
        <w:rPr>
          <w:i/>
          <w:lang w:val="nl-NL"/>
        </w:rPr>
        <w:t>De Mixtuur</w:t>
      </w:r>
      <w:r>
        <w:rPr>
          <w:lang w:val="nl-NL"/>
        </w:rPr>
        <w:t>, 54 (1986), 192.</w:t>
      </w:r>
    </w:p>
    <w:p w14:paraId="2CD1E695" w14:textId="77777777" w:rsidR="00000000" w:rsidRDefault="00C30ED8">
      <w:pPr>
        <w:pStyle w:val="T3Lit"/>
        <w:jc w:val="left"/>
        <w:rPr>
          <w:lang w:val="nl-NL"/>
        </w:rPr>
      </w:pPr>
      <w:r>
        <w:rPr>
          <w:lang w:val="nl-NL"/>
        </w:rPr>
        <w:t xml:space="preserve">Ad van </w:t>
      </w:r>
      <w:proofErr w:type="spellStart"/>
      <w:r>
        <w:rPr>
          <w:lang w:val="nl-NL"/>
        </w:rPr>
        <w:t>Sleuwen</w:t>
      </w:r>
      <w:proofErr w:type="spellEnd"/>
      <w:r>
        <w:rPr>
          <w:lang w:val="nl-NL"/>
        </w:rPr>
        <w:t xml:space="preserve"> en Peter </w:t>
      </w:r>
      <w:proofErr w:type="spellStart"/>
      <w:r>
        <w:rPr>
          <w:lang w:val="nl-NL"/>
        </w:rPr>
        <w:t>Korz</w:t>
      </w:r>
      <w:proofErr w:type="spellEnd"/>
      <w:r>
        <w:rPr>
          <w:lang w:val="nl-NL"/>
        </w:rPr>
        <w:t xml:space="preserve"> (ed.) </w:t>
      </w:r>
      <w:proofErr w:type="spellStart"/>
      <w:r>
        <w:rPr>
          <w:i/>
          <w:lang w:val="nl-NL"/>
        </w:rPr>
        <w:t>Loret</w:t>
      </w:r>
      <w:proofErr w:type="spellEnd"/>
      <w:r>
        <w:rPr>
          <w:i/>
          <w:lang w:val="nl-NL"/>
        </w:rPr>
        <w:t>-symposium 22-23 september 1989 Reusel</w:t>
      </w:r>
      <w:r>
        <w:rPr>
          <w:lang w:val="nl-NL"/>
        </w:rPr>
        <w:t xml:space="preserve">. </w:t>
      </w:r>
      <w:r>
        <w:rPr>
          <w:lang w:val="nl-NL"/>
        </w:rPr>
        <w:t>Z.p., 1989, 38-42.</w:t>
      </w:r>
    </w:p>
    <w:p w14:paraId="0B87B694" w14:textId="77777777" w:rsidR="00000000" w:rsidRDefault="00C30ED8">
      <w:pPr>
        <w:pStyle w:val="T3Lit"/>
        <w:jc w:val="left"/>
        <w:rPr>
          <w:lang w:val="nl-NL"/>
        </w:rPr>
      </w:pPr>
    </w:p>
    <w:p w14:paraId="7073F413" w14:textId="77777777" w:rsidR="00000000" w:rsidRDefault="00C30ED8">
      <w:pPr>
        <w:pStyle w:val="T3Lit"/>
        <w:jc w:val="left"/>
        <w:rPr>
          <w:lang w:val="nl-NL"/>
        </w:rPr>
      </w:pPr>
      <w:r>
        <w:rPr>
          <w:lang w:val="nl-NL"/>
        </w:rPr>
        <w:t>Monumentnummer 516542</w:t>
      </w:r>
    </w:p>
    <w:p w14:paraId="2B677277" w14:textId="77777777" w:rsidR="00000000" w:rsidRDefault="00C30ED8">
      <w:pPr>
        <w:pStyle w:val="T3Lit"/>
        <w:jc w:val="left"/>
        <w:rPr>
          <w:lang w:val="nl-NL"/>
        </w:rPr>
      </w:pPr>
      <w:r>
        <w:rPr>
          <w:lang w:val="nl-NL"/>
        </w:rPr>
        <w:t>Orgelnummer 889</w:t>
      </w:r>
    </w:p>
    <w:p w14:paraId="3A9F18EC" w14:textId="77777777" w:rsidR="00000000" w:rsidRDefault="00C30ED8">
      <w:pPr>
        <w:pStyle w:val="T1"/>
        <w:jc w:val="left"/>
        <w:rPr>
          <w:lang w:val="nl-NL"/>
        </w:rPr>
      </w:pPr>
    </w:p>
    <w:p w14:paraId="048BD979" w14:textId="77777777" w:rsidR="00000000" w:rsidRDefault="00C30ED8">
      <w:pPr>
        <w:pStyle w:val="Heading2"/>
        <w:rPr>
          <w:i w:val="0"/>
          <w:iCs/>
        </w:rPr>
      </w:pPr>
      <w:r>
        <w:rPr>
          <w:i w:val="0"/>
          <w:iCs/>
        </w:rPr>
        <w:t>Historische gegevens</w:t>
      </w:r>
    </w:p>
    <w:p w14:paraId="0422B23B" w14:textId="77777777" w:rsidR="00000000" w:rsidRDefault="00C30ED8">
      <w:pPr>
        <w:pStyle w:val="T1"/>
        <w:jc w:val="left"/>
        <w:rPr>
          <w:lang w:val="nl-NL"/>
        </w:rPr>
      </w:pPr>
    </w:p>
    <w:p w14:paraId="421C288C" w14:textId="77777777" w:rsidR="00000000" w:rsidRDefault="00C30ED8">
      <w:pPr>
        <w:pStyle w:val="T1"/>
        <w:jc w:val="left"/>
        <w:rPr>
          <w:lang w:val="nl-NL"/>
        </w:rPr>
      </w:pPr>
      <w:r>
        <w:rPr>
          <w:lang w:val="nl-NL"/>
        </w:rPr>
        <w:t>Bouwer</w:t>
      </w:r>
    </w:p>
    <w:p w14:paraId="4D4C55A8" w14:textId="77777777" w:rsidR="00000000" w:rsidRDefault="00C30ED8">
      <w:pPr>
        <w:pStyle w:val="T1"/>
        <w:jc w:val="left"/>
        <w:rPr>
          <w:lang w:val="nl-NL"/>
        </w:rPr>
      </w:pPr>
      <w:r>
        <w:rPr>
          <w:lang w:val="nl-NL"/>
        </w:rPr>
        <w:t xml:space="preserve">F.B. </w:t>
      </w:r>
      <w:proofErr w:type="spellStart"/>
      <w:r>
        <w:rPr>
          <w:lang w:val="nl-NL"/>
        </w:rPr>
        <w:t>Loret</w:t>
      </w:r>
      <w:proofErr w:type="spellEnd"/>
    </w:p>
    <w:p w14:paraId="047EDCDC" w14:textId="77777777" w:rsidR="00000000" w:rsidRDefault="00C30ED8">
      <w:pPr>
        <w:pStyle w:val="T1"/>
        <w:jc w:val="left"/>
        <w:rPr>
          <w:lang w:val="nl-NL"/>
        </w:rPr>
      </w:pPr>
    </w:p>
    <w:p w14:paraId="11EB9AB3" w14:textId="77777777" w:rsidR="00000000" w:rsidRDefault="00C30ED8">
      <w:pPr>
        <w:pStyle w:val="T1"/>
        <w:jc w:val="left"/>
        <w:rPr>
          <w:lang w:val="nl-NL"/>
        </w:rPr>
      </w:pPr>
      <w:r>
        <w:rPr>
          <w:lang w:val="nl-NL"/>
        </w:rPr>
        <w:t>Jaar van oplevering</w:t>
      </w:r>
    </w:p>
    <w:p w14:paraId="169A700A" w14:textId="77777777" w:rsidR="00000000" w:rsidRDefault="00C30ED8">
      <w:pPr>
        <w:pStyle w:val="T1"/>
        <w:jc w:val="left"/>
        <w:rPr>
          <w:lang w:val="nl-NL"/>
        </w:rPr>
      </w:pPr>
      <w:r>
        <w:rPr>
          <w:lang w:val="nl-NL"/>
        </w:rPr>
        <w:t>1870</w:t>
      </w:r>
    </w:p>
    <w:p w14:paraId="3DC8ED26" w14:textId="77777777" w:rsidR="00000000" w:rsidRDefault="00C30ED8">
      <w:pPr>
        <w:pStyle w:val="T1"/>
        <w:jc w:val="left"/>
        <w:rPr>
          <w:lang w:val="nl-NL"/>
        </w:rPr>
      </w:pPr>
    </w:p>
    <w:p w14:paraId="603EA983" w14:textId="77777777" w:rsidR="00000000" w:rsidRDefault="00C30ED8">
      <w:pPr>
        <w:pStyle w:val="T1"/>
        <w:jc w:val="left"/>
        <w:rPr>
          <w:lang w:val="nl-NL"/>
        </w:rPr>
      </w:pPr>
      <w:r>
        <w:rPr>
          <w:lang w:val="nl-NL"/>
        </w:rPr>
        <w:t>1900</w:t>
      </w:r>
    </w:p>
    <w:p w14:paraId="5EF9F735" w14:textId="77777777" w:rsidR="00000000" w:rsidRDefault="00C30ED8">
      <w:pPr>
        <w:pStyle w:val="T1"/>
        <w:jc w:val="left"/>
        <w:rPr>
          <w:lang w:val="nl-NL"/>
        </w:rPr>
      </w:pPr>
      <w:r>
        <w:rPr>
          <w:lang w:val="nl-NL"/>
        </w:rPr>
        <w:lastRenderedPageBreak/>
        <w:t>.</w:t>
      </w:r>
      <w:r>
        <w:rPr>
          <w:lang w:val="nl-NL"/>
        </w:rPr>
        <w:tab/>
        <w:t>orgel overgeplaatst naar nieuw kerkgebouw</w:t>
      </w:r>
    </w:p>
    <w:p w14:paraId="368D8652" w14:textId="77777777" w:rsidR="00000000" w:rsidRDefault="00C30ED8">
      <w:pPr>
        <w:pStyle w:val="T1"/>
        <w:jc w:val="left"/>
        <w:rPr>
          <w:lang w:val="nl-NL"/>
        </w:rPr>
      </w:pPr>
    </w:p>
    <w:p w14:paraId="6E66B800" w14:textId="77777777" w:rsidR="00000000" w:rsidRDefault="00C30ED8">
      <w:pPr>
        <w:pStyle w:val="T1"/>
        <w:jc w:val="left"/>
        <w:rPr>
          <w:lang w:val="nl-NL"/>
        </w:rPr>
      </w:pPr>
      <w:r>
        <w:rPr>
          <w:lang w:val="nl-NL"/>
        </w:rPr>
        <w:t>Gebroeders Smits 1910</w:t>
      </w:r>
    </w:p>
    <w:p w14:paraId="75ADCB63" w14:textId="77777777" w:rsidR="00000000" w:rsidRDefault="00C30ED8">
      <w:pPr>
        <w:pStyle w:val="T1"/>
        <w:jc w:val="left"/>
        <w:rPr>
          <w:lang w:val="nl-NL"/>
        </w:rPr>
      </w:pPr>
      <w:r>
        <w:rPr>
          <w:lang w:val="nl-NL"/>
        </w:rPr>
        <w:t>.</w:t>
      </w:r>
      <w:r>
        <w:rPr>
          <w:lang w:val="nl-NL"/>
        </w:rPr>
        <w:tab/>
        <w:t>orgel hersteld</w:t>
      </w:r>
    </w:p>
    <w:p w14:paraId="27608AAE" w14:textId="77777777" w:rsidR="00000000" w:rsidRDefault="00C30ED8">
      <w:pPr>
        <w:pStyle w:val="T1"/>
        <w:jc w:val="left"/>
        <w:rPr>
          <w:lang w:val="nl-NL"/>
        </w:rPr>
      </w:pPr>
      <w:r>
        <w:rPr>
          <w:lang w:val="nl-NL"/>
        </w:rPr>
        <w:t>.</w:t>
      </w:r>
      <w:r>
        <w:rPr>
          <w:lang w:val="nl-NL"/>
        </w:rPr>
        <w:tab/>
        <w:t>klaviatuur vervangen; mechanieken deels</w:t>
      </w:r>
      <w:r>
        <w:rPr>
          <w:lang w:val="nl-NL"/>
        </w:rPr>
        <w:t xml:space="preserve"> vernieuwd</w:t>
      </w:r>
    </w:p>
    <w:p w14:paraId="3DB4F679" w14:textId="77777777" w:rsidR="00000000" w:rsidRDefault="00C30ED8">
      <w:pPr>
        <w:pStyle w:val="T1"/>
        <w:jc w:val="left"/>
        <w:rPr>
          <w:lang w:val="nl-NL"/>
        </w:rPr>
      </w:pPr>
      <w:r>
        <w:rPr>
          <w:lang w:val="nl-NL"/>
        </w:rPr>
        <w:t>.</w:t>
      </w:r>
      <w:r>
        <w:rPr>
          <w:lang w:val="nl-NL"/>
        </w:rPr>
        <w:tab/>
        <w:t>mogelijk bij die gelegenheid tertskoor Cornet stom gemaakt</w:t>
      </w:r>
    </w:p>
    <w:p w14:paraId="626061D0" w14:textId="77777777" w:rsidR="00000000" w:rsidRDefault="00C30ED8">
      <w:pPr>
        <w:pStyle w:val="T1"/>
        <w:jc w:val="left"/>
        <w:rPr>
          <w:lang w:val="nl-NL"/>
        </w:rPr>
      </w:pPr>
    </w:p>
    <w:p w14:paraId="26954AF2" w14:textId="77777777" w:rsidR="00000000" w:rsidRDefault="00C30ED8">
      <w:pPr>
        <w:pStyle w:val="T1"/>
        <w:jc w:val="left"/>
        <w:rPr>
          <w:lang w:val="nl-NL"/>
        </w:rPr>
      </w:pPr>
      <w:r>
        <w:rPr>
          <w:lang w:val="nl-NL"/>
        </w:rPr>
        <w:t>Pels &amp; Van Leeuwen 1985</w:t>
      </w:r>
    </w:p>
    <w:p w14:paraId="4868EC59" w14:textId="77777777" w:rsidR="00000000" w:rsidRDefault="00C30ED8">
      <w:pPr>
        <w:pStyle w:val="T1"/>
        <w:jc w:val="left"/>
        <w:rPr>
          <w:lang w:val="nl-NL"/>
        </w:rPr>
      </w:pPr>
      <w:r>
        <w:rPr>
          <w:lang w:val="nl-NL"/>
        </w:rPr>
        <w:t>.</w:t>
      </w:r>
      <w:r>
        <w:rPr>
          <w:lang w:val="nl-NL"/>
        </w:rPr>
        <w:tab/>
        <w:t>restauratie</w:t>
      </w:r>
    </w:p>
    <w:p w14:paraId="7C3FE247" w14:textId="77777777" w:rsidR="00000000" w:rsidRDefault="00C30ED8">
      <w:pPr>
        <w:pStyle w:val="T1"/>
        <w:jc w:val="left"/>
        <w:rPr>
          <w:lang w:val="nl-NL"/>
        </w:rPr>
      </w:pPr>
      <w:r>
        <w:rPr>
          <w:lang w:val="nl-NL"/>
        </w:rPr>
        <w:t>.</w:t>
      </w:r>
      <w:r>
        <w:rPr>
          <w:lang w:val="nl-NL"/>
        </w:rPr>
        <w:tab/>
        <w:t>orgel verplaatst van galerij in de kerktoren naar zuidertransept</w:t>
      </w:r>
    </w:p>
    <w:p w14:paraId="39D8B6BA" w14:textId="77777777" w:rsidR="00000000" w:rsidRDefault="00C30ED8">
      <w:pPr>
        <w:pStyle w:val="T1"/>
        <w:jc w:val="left"/>
        <w:rPr>
          <w:lang w:val="nl-NL"/>
        </w:rPr>
      </w:pPr>
      <w:r>
        <w:rPr>
          <w:lang w:val="nl-NL"/>
        </w:rPr>
        <w:t>.</w:t>
      </w:r>
      <w:r>
        <w:rPr>
          <w:lang w:val="nl-NL"/>
        </w:rPr>
        <w:tab/>
        <w:t>orgelkas ter plaatse in eigen beheer gerestaureerd</w:t>
      </w:r>
    </w:p>
    <w:p w14:paraId="49E6DE01" w14:textId="77777777" w:rsidR="00000000" w:rsidRDefault="00C30ED8">
      <w:pPr>
        <w:pStyle w:val="T1"/>
        <w:jc w:val="left"/>
        <w:rPr>
          <w:lang w:val="nl-NL"/>
        </w:rPr>
      </w:pPr>
      <w:r>
        <w:rPr>
          <w:lang w:val="nl-NL"/>
        </w:rPr>
        <w:t>.</w:t>
      </w:r>
      <w:r>
        <w:rPr>
          <w:lang w:val="nl-NL"/>
        </w:rPr>
        <w:tab/>
        <w:t>klaviatuur, manuaalkopp</w:t>
      </w:r>
      <w:r>
        <w:rPr>
          <w:lang w:val="nl-NL"/>
        </w:rPr>
        <w:t>el en orgelbank gereconstrueerd</w:t>
      </w:r>
    </w:p>
    <w:p w14:paraId="38DF9D70" w14:textId="77777777" w:rsidR="00000000" w:rsidRDefault="00C30ED8">
      <w:pPr>
        <w:pStyle w:val="T1"/>
        <w:jc w:val="left"/>
        <w:rPr>
          <w:lang w:val="nl-NL"/>
        </w:rPr>
      </w:pPr>
      <w:r>
        <w:rPr>
          <w:lang w:val="nl-NL"/>
        </w:rPr>
        <w:t>.</w:t>
      </w:r>
      <w:r>
        <w:rPr>
          <w:lang w:val="nl-NL"/>
        </w:rPr>
        <w:tab/>
        <w:t>tertskoor Cornet weer sprekend gemaakt</w:t>
      </w:r>
    </w:p>
    <w:p w14:paraId="75A799B1" w14:textId="77777777" w:rsidR="00000000" w:rsidRDefault="00C30ED8">
      <w:pPr>
        <w:pStyle w:val="T1"/>
        <w:jc w:val="left"/>
        <w:rPr>
          <w:lang w:val="nl-NL"/>
        </w:rPr>
      </w:pPr>
      <w:r>
        <w:rPr>
          <w:lang w:val="nl-NL"/>
        </w:rPr>
        <w:t>.</w:t>
      </w:r>
      <w:r>
        <w:rPr>
          <w:lang w:val="nl-NL"/>
        </w:rPr>
        <w:tab/>
        <w:t>frontpijpen van tinfolie voorzien, labia verguld</w:t>
      </w:r>
    </w:p>
    <w:p w14:paraId="39C00A7F" w14:textId="77777777" w:rsidR="00000000" w:rsidRDefault="00C30ED8">
      <w:pPr>
        <w:pStyle w:val="T1"/>
        <w:jc w:val="left"/>
        <w:rPr>
          <w:lang w:val="nl-NL"/>
        </w:rPr>
      </w:pPr>
    </w:p>
    <w:p w14:paraId="175F72E5" w14:textId="77777777" w:rsidR="00000000" w:rsidRDefault="00C30ED8">
      <w:pPr>
        <w:pStyle w:val="Heading2"/>
        <w:rPr>
          <w:i w:val="0"/>
          <w:iCs/>
        </w:rPr>
      </w:pPr>
      <w:r>
        <w:rPr>
          <w:i w:val="0"/>
          <w:iCs/>
        </w:rPr>
        <w:t>Technische gegevens</w:t>
      </w:r>
    </w:p>
    <w:p w14:paraId="43C77CFB" w14:textId="77777777" w:rsidR="00000000" w:rsidRDefault="00C30ED8">
      <w:pPr>
        <w:pStyle w:val="T1"/>
        <w:jc w:val="left"/>
        <w:rPr>
          <w:lang w:val="nl-NL"/>
        </w:rPr>
      </w:pPr>
    </w:p>
    <w:p w14:paraId="57126F17" w14:textId="77777777" w:rsidR="00000000" w:rsidRDefault="00C30ED8">
      <w:pPr>
        <w:pStyle w:val="T1"/>
        <w:jc w:val="left"/>
        <w:rPr>
          <w:lang w:val="nl-NL"/>
        </w:rPr>
      </w:pPr>
      <w:r>
        <w:rPr>
          <w:lang w:val="nl-NL"/>
        </w:rPr>
        <w:t>Werkindeling</w:t>
      </w:r>
    </w:p>
    <w:p w14:paraId="793CB140" w14:textId="77777777" w:rsidR="00000000" w:rsidRDefault="00C30ED8">
      <w:pPr>
        <w:pStyle w:val="T1"/>
        <w:jc w:val="left"/>
        <w:rPr>
          <w:lang w:val="nl-NL"/>
        </w:rPr>
      </w:pPr>
      <w:r>
        <w:rPr>
          <w:lang w:val="nl-NL"/>
        </w:rPr>
        <w:t>hoofdwerk, positief, aangehangen pedaal</w:t>
      </w:r>
    </w:p>
    <w:p w14:paraId="2868D3AC" w14:textId="77777777" w:rsidR="00000000" w:rsidRDefault="00C30ED8">
      <w:pPr>
        <w:pStyle w:val="T1"/>
        <w:jc w:val="left"/>
        <w:rPr>
          <w:lang w:val="nl-NL"/>
        </w:rPr>
      </w:pPr>
    </w:p>
    <w:p w14:paraId="588D24DB" w14:textId="77777777" w:rsidR="00000000" w:rsidRDefault="00C30ED8">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78"/>
        <w:gridCol w:w="631"/>
        <w:gridCol w:w="1320"/>
        <w:gridCol w:w="415"/>
      </w:tblGrid>
      <w:tr w:rsidR="00000000" w14:paraId="34FF27A2" w14:textId="77777777">
        <w:tblPrEx>
          <w:tblCellMar>
            <w:top w:w="0" w:type="dxa"/>
            <w:bottom w:w="0" w:type="dxa"/>
          </w:tblCellMar>
        </w:tblPrEx>
        <w:tc>
          <w:tcPr>
            <w:tcW w:w="1678" w:type="dxa"/>
          </w:tcPr>
          <w:p w14:paraId="39CBC851" w14:textId="77777777" w:rsidR="00000000" w:rsidRDefault="00C30ED8">
            <w:pPr>
              <w:pStyle w:val="T4dispositie"/>
              <w:jc w:val="left"/>
              <w:rPr>
                <w:i/>
                <w:iCs/>
                <w:lang w:val="nl-NL"/>
              </w:rPr>
            </w:pPr>
            <w:r>
              <w:rPr>
                <w:i/>
                <w:iCs/>
                <w:lang w:val="nl-NL"/>
              </w:rPr>
              <w:t>Hoofdwerk (I)</w:t>
            </w:r>
          </w:p>
          <w:p w14:paraId="59D08E56" w14:textId="77777777" w:rsidR="00000000" w:rsidRDefault="00C30ED8">
            <w:pPr>
              <w:pStyle w:val="T4dispositie"/>
              <w:jc w:val="left"/>
              <w:rPr>
                <w:lang w:val="nl-NL"/>
              </w:rPr>
            </w:pPr>
            <w:r>
              <w:rPr>
                <w:lang w:val="nl-NL"/>
              </w:rPr>
              <w:t>9 stemmen</w:t>
            </w:r>
          </w:p>
          <w:p w14:paraId="30F15AF3" w14:textId="77777777" w:rsidR="00000000" w:rsidRDefault="00C30ED8">
            <w:pPr>
              <w:pStyle w:val="T4dispositie"/>
              <w:jc w:val="left"/>
              <w:rPr>
                <w:lang w:val="nl-NL"/>
              </w:rPr>
            </w:pPr>
          </w:p>
          <w:p w14:paraId="363AF0B9" w14:textId="77777777" w:rsidR="00000000" w:rsidRDefault="00C30ED8">
            <w:pPr>
              <w:pStyle w:val="T4dispositie"/>
              <w:jc w:val="left"/>
              <w:rPr>
                <w:lang w:val="nl-NL"/>
              </w:rPr>
            </w:pPr>
            <w:r>
              <w:rPr>
                <w:lang w:val="nl-NL"/>
              </w:rPr>
              <w:t>Bourdon</w:t>
            </w:r>
          </w:p>
          <w:p w14:paraId="0E31B7E3" w14:textId="77777777" w:rsidR="00000000" w:rsidRDefault="00C30ED8">
            <w:pPr>
              <w:pStyle w:val="T4dispositie"/>
              <w:jc w:val="left"/>
              <w:rPr>
                <w:lang w:val="nl-NL"/>
              </w:rPr>
            </w:pPr>
            <w:r>
              <w:rPr>
                <w:lang w:val="nl-NL"/>
              </w:rPr>
              <w:t>Prestant</w:t>
            </w:r>
          </w:p>
          <w:p w14:paraId="2468284E" w14:textId="77777777" w:rsidR="00000000" w:rsidRDefault="00C30ED8">
            <w:pPr>
              <w:pStyle w:val="T4dispositie"/>
              <w:jc w:val="left"/>
              <w:rPr>
                <w:lang w:val="nl-NL"/>
              </w:rPr>
            </w:pPr>
            <w:r>
              <w:rPr>
                <w:lang w:val="nl-NL"/>
              </w:rPr>
              <w:t>Vio</w:t>
            </w:r>
            <w:r>
              <w:rPr>
                <w:lang w:val="nl-NL"/>
              </w:rPr>
              <w:t>la</w:t>
            </w:r>
          </w:p>
          <w:p w14:paraId="4ADEEB96" w14:textId="77777777" w:rsidR="00000000" w:rsidRDefault="00C30ED8">
            <w:pPr>
              <w:pStyle w:val="T4dispositie"/>
              <w:jc w:val="left"/>
              <w:rPr>
                <w:lang w:val="nl-NL"/>
              </w:rPr>
            </w:pPr>
            <w:r>
              <w:rPr>
                <w:lang w:val="nl-NL"/>
              </w:rPr>
              <w:t>Bourdon</w:t>
            </w:r>
          </w:p>
          <w:p w14:paraId="6500BC9F" w14:textId="77777777" w:rsidR="00000000" w:rsidRDefault="00C30ED8">
            <w:pPr>
              <w:pStyle w:val="T4dispositie"/>
              <w:jc w:val="left"/>
              <w:rPr>
                <w:lang w:val="nl-NL"/>
              </w:rPr>
            </w:pPr>
            <w:r>
              <w:rPr>
                <w:lang w:val="nl-NL"/>
              </w:rPr>
              <w:t>Prestant</w:t>
            </w:r>
          </w:p>
          <w:p w14:paraId="68510583" w14:textId="77777777" w:rsidR="00000000" w:rsidRDefault="00C30ED8">
            <w:pPr>
              <w:pStyle w:val="T4dispositie"/>
              <w:jc w:val="left"/>
              <w:rPr>
                <w:lang w:val="nl-NL"/>
              </w:rPr>
            </w:pPr>
            <w:r>
              <w:rPr>
                <w:lang w:val="nl-NL"/>
              </w:rPr>
              <w:t>Fluit</w:t>
            </w:r>
          </w:p>
          <w:p w14:paraId="074D660F" w14:textId="77777777" w:rsidR="00000000" w:rsidRDefault="00C30ED8">
            <w:pPr>
              <w:pStyle w:val="T4dispositie"/>
              <w:jc w:val="left"/>
              <w:rPr>
                <w:lang w:val="nl-NL"/>
              </w:rPr>
            </w:pPr>
            <w:proofErr w:type="spellStart"/>
            <w:r>
              <w:rPr>
                <w:lang w:val="nl-NL"/>
              </w:rPr>
              <w:t>Picolo</w:t>
            </w:r>
            <w:proofErr w:type="spellEnd"/>
          </w:p>
          <w:p w14:paraId="3F50FD67" w14:textId="77777777" w:rsidR="00000000" w:rsidRDefault="00C30ED8">
            <w:pPr>
              <w:pStyle w:val="T4dispositie"/>
              <w:jc w:val="left"/>
              <w:rPr>
                <w:lang w:val="nl-NL"/>
              </w:rPr>
            </w:pPr>
            <w:r>
              <w:rPr>
                <w:lang w:val="nl-NL"/>
              </w:rPr>
              <w:t>Cornet D</w:t>
            </w:r>
          </w:p>
          <w:p w14:paraId="21163BDA" w14:textId="77777777" w:rsidR="00000000" w:rsidRDefault="00C30ED8">
            <w:pPr>
              <w:pStyle w:val="T4dispositie"/>
              <w:jc w:val="left"/>
              <w:rPr>
                <w:lang w:val="nl-NL"/>
              </w:rPr>
            </w:pPr>
            <w:r>
              <w:rPr>
                <w:lang w:val="nl-NL"/>
              </w:rPr>
              <w:t>Trompette B/D</w:t>
            </w:r>
          </w:p>
        </w:tc>
        <w:tc>
          <w:tcPr>
            <w:tcW w:w="631" w:type="dxa"/>
          </w:tcPr>
          <w:p w14:paraId="6D02CF18" w14:textId="77777777" w:rsidR="00000000" w:rsidRDefault="00C30ED8">
            <w:pPr>
              <w:pStyle w:val="T4dispositie"/>
              <w:jc w:val="left"/>
              <w:rPr>
                <w:lang w:val="nl-NL"/>
              </w:rPr>
            </w:pPr>
          </w:p>
          <w:p w14:paraId="1FCFAEB4" w14:textId="77777777" w:rsidR="00000000" w:rsidRDefault="00C30ED8">
            <w:pPr>
              <w:pStyle w:val="T4dispositie"/>
              <w:jc w:val="left"/>
              <w:rPr>
                <w:lang w:val="nl-NL"/>
              </w:rPr>
            </w:pPr>
          </w:p>
          <w:p w14:paraId="7D6DE0EA" w14:textId="77777777" w:rsidR="00000000" w:rsidRDefault="00C30ED8">
            <w:pPr>
              <w:pStyle w:val="T4dispositie"/>
              <w:jc w:val="left"/>
              <w:rPr>
                <w:lang w:val="nl-NL"/>
              </w:rPr>
            </w:pPr>
          </w:p>
          <w:p w14:paraId="7B5A73AE" w14:textId="77777777" w:rsidR="00000000" w:rsidRDefault="00C30ED8">
            <w:pPr>
              <w:pStyle w:val="T4dispositie"/>
              <w:jc w:val="left"/>
              <w:rPr>
                <w:lang w:val="nl-NL"/>
              </w:rPr>
            </w:pPr>
            <w:r>
              <w:rPr>
                <w:lang w:val="nl-NL"/>
              </w:rPr>
              <w:t>16'</w:t>
            </w:r>
          </w:p>
          <w:p w14:paraId="5814D205" w14:textId="77777777" w:rsidR="00000000" w:rsidRDefault="00C30ED8">
            <w:pPr>
              <w:pStyle w:val="T4dispositie"/>
              <w:jc w:val="left"/>
              <w:rPr>
                <w:lang w:val="nl-NL"/>
              </w:rPr>
            </w:pPr>
            <w:r>
              <w:rPr>
                <w:lang w:val="nl-NL"/>
              </w:rPr>
              <w:t>8'</w:t>
            </w:r>
          </w:p>
          <w:p w14:paraId="31C9F4BE" w14:textId="77777777" w:rsidR="00000000" w:rsidRDefault="00C30ED8">
            <w:pPr>
              <w:pStyle w:val="T4dispositie"/>
              <w:jc w:val="left"/>
              <w:rPr>
                <w:lang w:val="nl-NL"/>
              </w:rPr>
            </w:pPr>
            <w:r>
              <w:rPr>
                <w:lang w:val="nl-NL"/>
              </w:rPr>
              <w:t>8'</w:t>
            </w:r>
          </w:p>
          <w:p w14:paraId="2BBED838" w14:textId="77777777" w:rsidR="00000000" w:rsidRDefault="00C30ED8">
            <w:pPr>
              <w:pStyle w:val="T4dispositie"/>
              <w:jc w:val="left"/>
              <w:rPr>
                <w:lang w:val="nl-NL"/>
              </w:rPr>
            </w:pPr>
            <w:r>
              <w:rPr>
                <w:lang w:val="nl-NL"/>
              </w:rPr>
              <w:t>8'</w:t>
            </w:r>
          </w:p>
          <w:p w14:paraId="5379A2DA" w14:textId="77777777" w:rsidR="00000000" w:rsidRDefault="00C30ED8">
            <w:pPr>
              <w:pStyle w:val="T4dispositie"/>
              <w:jc w:val="left"/>
              <w:rPr>
                <w:lang w:val="nl-NL"/>
              </w:rPr>
            </w:pPr>
            <w:r>
              <w:rPr>
                <w:lang w:val="nl-NL"/>
              </w:rPr>
              <w:t>4'</w:t>
            </w:r>
          </w:p>
          <w:p w14:paraId="7C695C1C" w14:textId="77777777" w:rsidR="00000000" w:rsidRDefault="00C30ED8">
            <w:pPr>
              <w:pStyle w:val="T4dispositie"/>
              <w:jc w:val="left"/>
              <w:rPr>
                <w:lang w:val="nl-NL"/>
              </w:rPr>
            </w:pPr>
            <w:r>
              <w:rPr>
                <w:lang w:val="nl-NL"/>
              </w:rPr>
              <w:t>4'</w:t>
            </w:r>
          </w:p>
          <w:p w14:paraId="70FF92FC" w14:textId="77777777" w:rsidR="00000000" w:rsidRDefault="00C30ED8">
            <w:pPr>
              <w:pStyle w:val="T4dispositie"/>
              <w:jc w:val="left"/>
              <w:rPr>
                <w:lang w:val="nl-NL"/>
              </w:rPr>
            </w:pPr>
            <w:r>
              <w:rPr>
                <w:lang w:val="nl-NL"/>
              </w:rPr>
              <w:t>2'</w:t>
            </w:r>
          </w:p>
          <w:p w14:paraId="17B6AE48" w14:textId="77777777" w:rsidR="00000000" w:rsidRDefault="00C30ED8">
            <w:pPr>
              <w:pStyle w:val="T4dispositie"/>
              <w:jc w:val="left"/>
              <w:rPr>
                <w:lang w:val="nl-NL"/>
              </w:rPr>
            </w:pPr>
            <w:r>
              <w:rPr>
                <w:lang w:val="nl-NL"/>
              </w:rPr>
              <w:t>5 st.</w:t>
            </w:r>
          </w:p>
          <w:p w14:paraId="5648C6D0" w14:textId="77777777" w:rsidR="00000000" w:rsidRDefault="00C30ED8">
            <w:pPr>
              <w:pStyle w:val="T4dispositie"/>
              <w:jc w:val="left"/>
              <w:rPr>
                <w:lang w:val="nl-NL"/>
              </w:rPr>
            </w:pPr>
            <w:r>
              <w:rPr>
                <w:lang w:val="nl-NL"/>
              </w:rPr>
              <w:t>8'</w:t>
            </w:r>
          </w:p>
        </w:tc>
        <w:tc>
          <w:tcPr>
            <w:tcW w:w="1320" w:type="dxa"/>
          </w:tcPr>
          <w:p w14:paraId="40FFFE6B" w14:textId="77777777" w:rsidR="00000000" w:rsidRDefault="00C30ED8">
            <w:pPr>
              <w:pStyle w:val="T4dispositie"/>
              <w:jc w:val="left"/>
              <w:rPr>
                <w:i/>
                <w:iCs/>
                <w:lang w:val="nl-NL"/>
              </w:rPr>
            </w:pPr>
            <w:r>
              <w:rPr>
                <w:i/>
                <w:iCs/>
                <w:lang w:val="nl-NL"/>
              </w:rPr>
              <w:t>Positief (II)</w:t>
            </w:r>
          </w:p>
          <w:p w14:paraId="37D01514" w14:textId="77777777" w:rsidR="00000000" w:rsidRDefault="00C30ED8">
            <w:pPr>
              <w:pStyle w:val="T4dispositie"/>
              <w:jc w:val="left"/>
              <w:rPr>
                <w:lang w:val="nl-NL"/>
              </w:rPr>
            </w:pPr>
            <w:r>
              <w:rPr>
                <w:lang w:val="nl-NL"/>
              </w:rPr>
              <w:t>6 stemmen</w:t>
            </w:r>
          </w:p>
          <w:p w14:paraId="44C581AC" w14:textId="77777777" w:rsidR="00000000" w:rsidRDefault="00C30ED8">
            <w:pPr>
              <w:pStyle w:val="T4dispositie"/>
              <w:jc w:val="left"/>
              <w:rPr>
                <w:lang w:val="nl-NL"/>
              </w:rPr>
            </w:pPr>
          </w:p>
          <w:p w14:paraId="680C826B" w14:textId="77777777" w:rsidR="00000000" w:rsidRDefault="00C30ED8">
            <w:pPr>
              <w:pStyle w:val="T4dispositie"/>
              <w:jc w:val="left"/>
              <w:rPr>
                <w:lang w:val="nl-NL"/>
              </w:rPr>
            </w:pPr>
            <w:r>
              <w:rPr>
                <w:lang w:val="nl-NL"/>
              </w:rPr>
              <w:t>Bourdon</w:t>
            </w:r>
          </w:p>
          <w:p w14:paraId="42F42208" w14:textId="77777777" w:rsidR="00000000" w:rsidRDefault="00C30ED8">
            <w:pPr>
              <w:pStyle w:val="T4dispositie"/>
              <w:jc w:val="left"/>
              <w:rPr>
                <w:lang w:val="nl-NL"/>
              </w:rPr>
            </w:pPr>
            <w:proofErr w:type="spellStart"/>
            <w:r>
              <w:rPr>
                <w:lang w:val="nl-NL"/>
              </w:rPr>
              <w:t>Salicional</w:t>
            </w:r>
            <w:proofErr w:type="spellEnd"/>
          </w:p>
          <w:p w14:paraId="2ACA5A9C" w14:textId="77777777" w:rsidR="00000000" w:rsidRDefault="00C30ED8">
            <w:pPr>
              <w:pStyle w:val="T4dispositie"/>
              <w:jc w:val="left"/>
              <w:rPr>
                <w:lang w:val="nl-NL"/>
              </w:rPr>
            </w:pPr>
            <w:proofErr w:type="spellStart"/>
            <w:r>
              <w:rPr>
                <w:lang w:val="nl-NL"/>
              </w:rPr>
              <w:t>Dolcina</w:t>
            </w:r>
            <w:proofErr w:type="spellEnd"/>
            <w:r>
              <w:rPr>
                <w:lang w:val="nl-NL"/>
              </w:rPr>
              <w:t>*</w:t>
            </w:r>
          </w:p>
          <w:p w14:paraId="3002D403" w14:textId="77777777" w:rsidR="00000000" w:rsidRDefault="00C30ED8">
            <w:pPr>
              <w:pStyle w:val="T4dispositie"/>
              <w:jc w:val="left"/>
              <w:rPr>
                <w:lang w:val="nl-NL"/>
              </w:rPr>
            </w:pPr>
            <w:r>
              <w:rPr>
                <w:lang w:val="nl-NL"/>
              </w:rPr>
              <w:t>Fluit</w:t>
            </w:r>
          </w:p>
          <w:p w14:paraId="778C398C" w14:textId="77777777" w:rsidR="00000000" w:rsidRDefault="00C30ED8">
            <w:pPr>
              <w:pStyle w:val="T4dispositie"/>
              <w:jc w:val="left"/>
              <w:rPr>
                <w:lang w:val="nl-NL"/>
              </w:rPr>
            </w:pPr>
            <w:proofErr w:type="spellStart"/>
            <w:r>
              <w:rPr>
                <w:lang w:val="nl-NL"/>
              </w:rPr>
              <w:t>Salicional</w:t>
            </w:r>
            <w:proofErr w:type="spellEnd"/>
          </w:p>
          <w:p w14:paraId="5988B47B" w14:textId="77777777" w:rsidR="00000000" w:rsidRDefault="00C30ED8">
            <w:pPr>
              <w:pStyle w:val="T4dispositie"/>
              <w:jc w:val="left"/>
              <w:rPr>
                <w:lang w:val="nl-NL"/>
              </w:rPr>
            </w:pPr>
            <w:proofErr w:type="spellStart"/>
            <w:r>
              <w:rPr>
                <w:lang w:val="nl-NL"/>
              </w:rPr>
              <w:t>Euphone</w:t>
            </w:r>
            <w:proofErr w:type="spellEnd"/>
          </w:p>
        </w:tc>
        <w:tc>
          <w:tcPr>
            <w:tcW w:w="415" w:type="dxa"/>
          </w:tcPr>
          <w:p w14:paraId="6C80C000" w14:textId="77777777" w:rsidR="00000000" w:rsidRDefault="00C30ED8">
            <w:pPr>
              <w:pStyle w:val="T4dispositie"/>
              <w:jc w:val="left"/>
              <w:rPr>
                <w:lang w:val="nl-NL"/>
              </w:rPr>
            </w:pPr>
          </w:p>
          <w:p w14:paraId="2252C0BB" w14:textId="77777777" w:rsidR="00000000" w:rsidRDefault="00C30ED8">
            <w:pPr>
              <w:pStyle w:val="T4dispositie"/>
              <w:jc w:val="left"/>
              <w:rPr>
                <w:lang w:val="nl-NL"/>
              </w:rPr>
            </w:pPr>
          </w:p>
          <w:p w14:paraId="5BB87BCE" w14:textId="77777777" w:rsidR="00000000" w:rsidRDefault="00C30ED8">
            <w:pPr>
              <w:pStyle w:val="T4dispositie"/>
              <w:jc w:val="left"/>
              <w:rPr>
                <w:lang w:val="nl-NL"/>
              </w:rPr>
            </w:pPr>
          </w:p>
          <w:p w14:paraId="4F727EAD" w14:textId="77777777" w:rsidR="00000000" w:rsidRDefault="00C30ED8">
            <w:pPr>
              <w:pStyle w:val="T4dispositie"/>
              <w:jc w:val="left"/>
              <w:rPr>
                <w:lang w:val="nl-NL"/>
              </w:rPr>
            </w:pPr>
            <w:r>
              <w:rPr>
                <w:lang w:val="nl-NL"/>
              </w:rPr>
              <w:t>8'</w:t>
            </w:r>
          </w:p>
          <w:p w14:paraId="7672A1D0" w14:textId="77777777" w:rsidR="00000000" w:rsidRDefault="00C30ED8">
            <w:pPr>
              <w:pStyle w:val="T4dispositie"/>
              <w:jc w:val="left"/>
              <w:rPr>
                <w:lang w:val="nl-NL"/>
              </w:rPr>
            </w:pPr>
            <w:r>
              <w:rPr>
                <w:lang w:val="nl-NL"/>
              </w:rPr>
              <w:t>8'</w:t>
            </w:r>
          </w:p>
          <w:p w14:paraId="26B6A924" w14:textId="77777777" w:rsidR="00000000" w:rsidRDefault="00C30ED8">
            <w:pPr>
              <w:pStyle w:val="T4dispositie"/>
              <w:jc w:val="left"/>
              <w:rPr>
                <w:lang w:val="nl-NL"/>
              </w:rPr>
            </w:pPr>
            <w:r>
              <w:rPr>
                <w:lang w:val="nl-NL"/>
              </w:rPr>
              <w:t>4'</w:t>
            </w:r>
          </w:p>
          <w:p w14:paraId="4883983A" w14:textId="77777777" w:rsidR="00000000" w:rsidRDefault="00C30ED8">
            <w:pPr>
              <w:pStyle w:val="T4dispositie"/>
              <w:jc w:val="left"/>
              <w:rPr>
                <w:lang w:val="nl-NL"/>
              </w:rPr>
            </w:pPr>
            <w:r>
              <w:rPr>
                <w:lang w:val="nl-NL"/>
              </w:rPr>
              <w:t>4'</w:t>
            </w:r>
          </w:p>
          <w:p w14:paraId="7B73D437" w14:textId="77777777" w:rsidR="00000000" w:rsidRDefault="00C30ED8">
            <w:pPr>
              <w:pStyle w:val="T4dispositie"/>
              <w:jc w:val="left"/>
              <w:rPr>
                <w:lang w:val="nl-NL"/>
              </w:rPr>
            </w:pPr>
            <w:r>
              <w:rPr>
                <w:lang w:val="nl-NL"/>
              </w:rPr>
              <w:t>4'</w:t>
            </w:r>
          </w:p>
          <w:p w14:paraId="25A13872" w14:textId="77777777" w:rsidR="00000000" w:rsidRDefault="00C30ED8">
            <w:pPr>
              <w:pStyle w:val="T4dispositie"/>
              <w:jc w:val="left"/>
              <w:rPr>
                <w:lang w:val="nl-NL"/>
              </w:rPr>
            </w:pPr>
            <w:r>
              <w:rPr>
                <w:lang w:val="nl-NL"/>
              </w:rPr>
              <w:t>8'</w:t>
            </w:r>
          </w:p>
        </w:tc>
      </w:tr>
    </w:tbl>
    <w:p w14:paraId="3BA050DC" w14:textId="77777777" w:rsidR="00000000" w:rsidRDefault="00C30ED8">
      <w:pPr>
        <w:pStyle w:val="T4dispositie"/>
        <w:jc w:val="left"/>
        <w:rPr>
          <w:lang w:val="nl-NL"/>
        </w:rPr>
      </w:pPr>
    </w:p>
    <w:p w14:paraId="104AEE0D" w14:textId="77777777" w:rsidR="00000000" w:rsidRDefault="00C30ED8">
      <w:pPr>
        <w:pStyle w:val="T4dispositie"/>
        <w:jc w:val="left"/>
        <w:rPr>
          <w:lang w:val="nl-NL"/>
        </w:rPr>
      </w:pPr>
      <w:r>
        <w:rPr>
          <w:lang w:val="nl-NL"/>
        </w:rPr>
        <w:t>* in werkelijkheid 8'</w:t>
      </w:r>
    </w:p>
    <w:p w14:paraId="259B324E" w14:textId="77777777" w:rsidR="00000000" w:rsidRDefault="00C30ED8">
      <w:pPr>
        <w:pStyle w:val="T1"/>
        <w:jc w:val="left"/>
        <w:rPr>
          <w:lang w:val="nl-NL"/>
        </w:rPr>
      </w:pPr>
    </w:p>
    <w:p w14:paraId="4DE59C0C" w14:textId="77777777" w:rsidR="00000000" w:rsidRDefault="00C30ED8">
      <w:pPr>
        <w:pStyle w:val="T1"/>
        <w:jc w:val="left"/>
        <w:rPr>
          <w:lang w:val="nl-NL"/>
        </w:rPr>
      </w:pPr>
      <w:r>
        <w:rPr>
          <w:lang w:val="nl-NL"/>
        </w:rPr>
        <w:t>Werktuiglijke registers</w:t>
      </w:r>
    </w:p>
    <w:p w14:paraId="7CA05DA9" w14:textId="77777777" w:rsidR="00000000" w:rsidRDefault="00C30ED8">
      <w:pPr>
        <w:pStyle w:val="T1"/>
        <w:jc w:val="left"/>
        <w:rPr>
          <w:lang w:val="nl-NL"/>
        </w:rPr>
      </w:pPr>
      <w:r>
        <w:rPr>
          <w:lang w:val="nl-NL"/>
        </w:rPr>
        <w:t>manuaalkoppel</w:t>
      </w:r>
    </w:p>
    <w:p w14:paraId="2F360C6A" w14:textId="77777777" w:rsidR="00000000" w:rsidRDefault="00C30ED8">
      <w:pPr>
        <w:pStyle w:val="T1"/>
        <w:jc w:val="left"/>
        <w:rPr>
          <w:lang w:val="nl-NL"/>
        </w:rPr>
      </w:pPr>
      <w:proofErr w:type="spellStart"/>
      <w:r>
        <w:rPr>
          <w:lang w:val="nl-NL"/>
        </w:rPr>
        <w:t>trem</w:t>
      </w:r>
      <w:r>
        <w:rPr>
          <w:lang w:val="nl-NL"/>
        </w:rPr>
        <w:t>blant</w:t>
      </w:r>
      <w:proofErr w:type="spellEnd"/>
    </w:p>
    <w:p w14:paraId="47870743" w14:textId="77777777" w:rsidR="00000000" w:rsidRDefault="00C30ED8">
      <w:pPr>
        <w:pStyle w:val="T1"/>
        <w:jc w:val="left"/>
        <w:rPr>
          <w:lang w:val="nl-NL"/>
        </w:rPr>
      </w:pPr>
      <w:r>
        <w:rPr>
          <w:lang w:val="nl-NL"/>
        </w:rPr>
        <w:t>bel (vastgezet)</w:t>
      </w:r>
    </w:p>
    <w:p w14:paraId="222E7D7E" w14:textId="77777777" w:rsidR="00000000" w:rsidRDefault="00C30ED8">
      <w:pPr>
        <w:pStyle w:val="T1"/>
        <w:jc w:val="left"/>
        <w:rPr>
          <w:lang w:val="nl-NL"/>
        </w:rPr>
      </w:pPr>
      <w:proofErr w:type="spellStart"/>
      <w:r>
        <w:rPr>
          <w:lang w:val="nl-NL"/>
        </w:rPr>
        <w:t>effet</w:t>
      </w:r>
      <w:proofErr w:type="spellEnd"/>
      <w:r>
        <w:rPr>
          <w:lang w:val="nl-NL"/>
        </w:rPr>
        <w:t xml:space="preserve"> </w:t>
      </w:r>
      <w:proofErr w:type="spellStart"/>
      <w:r>
        <w:rPr>
          <w:lang w:val="nl-NL"/>
        </w:rPr>
        <w:t>d'orage</w:t>
      </w:r>
      <w:proofErr w:type="spellEnd"/>
    </w:p>
    <w:p w14:paraId="6C9110AE" w14:textId="77777777" w:rsidR="00000000" w:rsidRDefault="00C30ED8">
      <w:pPr>
        <w:pStyle w:val="T1"/>
        <w:jc w:val="left"/>
        <w:rPr>
          <w:lang w:val="nl-NL"/>
        </w:rPr>
      </w:pPr>
    </w:p>
    <w:p w14:paraId="1439CF1C" w14:textId="77777777" w:rsidR="00000000" w:rsidRDefault="00C30ED8">
      <w:pPr>
        <w:pStyle w:val="T1"/>
        <w:jc w:val="left"/>
        <w:rPr>
          <w:lang w:val="nl-NL"/>
        </w:rPr>
      </w:pPr>
      <w:r>
        <w:rPr>
          <w:lang w:val="nl-NL"/>
        </w:rPr>
        <w:t>Samenstelling vulstem</w:t>
      </w:r>
    </w:p>
    <w:p w14:paraId="08CB2E3B" w14:textId="77777777" w:rsidR="00000000" w:rsidRDefault="00C30ED8">
      <w:pPr>
        <w:pStyle w:val="T1"/>
        <w:jc w:val="left"/>
        <w:rPr>
          <w:sz w:val="20"/>
          <w:lang w:val="nl-NL"/>
        </w:rPr>
      </w:pPr>
      <w:r>
        <w:rPr>
          <w:lang w:val="nl-NL"/>
        </w:rPr>
        <w:t xml:space="preserve">Cornet   </w:t>
      </w:r>
      <w:r>
        <w:rPr>
          <w:sz w:val="20"/>
          <w:lang w:val="nl-NL"/>
        </w:rPr>
        <w:t>cis</w:t>
      </w:r>
      <w:r>
        <w:rPr>
          <w:sz w:val="20"/>
          <w:vertAlign w:val="superscript"/>
          <w:lang w:val="nl-NL"/>
        </w:rPr>
        <w:t>1</w:t>
      </w:r>
      <w:r>
        <w:rPr>
          <w:sz w:val="20"/>
          <w:lang w:val="nl-NL"/>
        </w:rPr>
        <w:t xml:space="preserve">   8 - 4 - 2 2/3 - 2 - 1 3/5</w:t>
      </w:r>
    </w:p>
    <w:p w14:paraId="75B944BA" w14:textId="77777777" w:rsidR="00000000" w:rsidRDefault="00C30ED8">
      <w:pPr>
        <w:pStyle w:val="T1"/>
        <w:jc w:val="left"/>
        <w:rPr>
          <w:lang w:val="nl-NL"/>
        </w:rPr>
      </w:pPr>
    </w:p>
    <w:p w14:paraId="5F8E95B8" w14:textId="77777777" w:rsidR="00000000" w:rsidRDefault="00C30ED8">
      <w:pPr>
        <w:pStyle w:val="T1"/>
        <w:jc w:val="left"/>
        <w:rPr>
          <w:lang w:val="nl-NL"/>
        </w:rPr>
      </w:pPr>
      <w:r>
        <w:rPr>
          <w:lang w:val="nl-NL"/>
        </w:rPr>
        <w:t>Toonhoogte</w:t>
      </w:r>
    </w:p>
    <w:p w14:paraId="7C12A150" w14:textId="77777777" w:rsidR="00000000" w:rsidRDefault="00C30ED8">
      <w:pPr>
        <w:pStyle w:val="T1"/>
        <w:jc w:val="left"/>
        <w:rPr>
          <w:lang w:val="nl-NL"/>
        </w:rPr>
      </w:pPr>
      <w:r>
        <w:rPr>
          <w:lang w:val="nl-NL"/>
        </w:rPr>
        <w:t>a</w:t>
      </w:r>
      <w:r>
        <w:rPr>
          <w:vertAlign w:val="superscript"/>
          <w:lang w:val="nl-NL"/>
        </w:rPr>
        <w:t>1</w:t>
      </w:r>
      <w:r>
        <w:rPr>
          <w:lang w:val="nl-NL"/>
        </w:rPr>
        <w:t xml:space="preserve"> = 435 Hz</w:t>
      </w:r>
    </w:p>
    <w:p w14:paraId="71C3625C" w14:textId="77777777" w:rsidR="00000000" w:rsidRDefault="00C30ED8">
      <w:pPr>
        <w:pStyle w:val="T1"/>
        <w:jc w:val="left"/>
        <w:rPr>
          <w:lang w:val="nl-NL"/>
        </w:rPr>
      </w:pPr>
      <w:r>
        <w:rPr>
          <w:lang w:val="nl-NL"/>
        </w:rPr>
        <w:t>Temperatuur</w:t>
      </w:r>
    </w:p>
    <w:p w14:paraId="6FA15DA1" w14:textId="77777777" w:rsidR="00000000" w:rsidRDefault="00C30ED8">
      <w:pPr>
        <w:pStyle w:val="T1"/>
        <w:jc w:val="left"/>
        <w:rPr>
          <w:lang w:val="nl-NL"/>
        </w:rPr>
      </w:pPr>
      <w:r>
        <w:rPr>
          <w:lang w:val="nl-NL"/>
        </w:rPr>
        <w:t>evenredig zwevend</w:t>
      </w:r>
    </w:p>
    <w:p w14:paraId="1C91CD38" w14:textId="77777777" w:rsidR="00000000" w:rsidRDefault="00C30ED8">
      <w:pPr>
        <w:pStyle w:val="T1"/>
        <w:jc w:val="left"/>
        <w:rPr>
          <w:lang w:val="nl-NL"/>
        </w:rPr>
      </w:pPr>
    </w:p>
    <w:p w14:paraId="207AAE32" w14:textId="77777777" w:rsidR="00000000" w:rsidRDefault="00C30ED8">
      <w:pPr>
        <w:pStyle w:val="T1"/>
        <w:jc w:val="left"/>
        <w:rPr>
          <w:lang w:val="nl-NL"/>
        </w:rPr>
      </w:pPr>
      <w:r>
        <w:rPr>
          <w:lang w:val="nl-NL"/>
        </w:rPr>
        <w:t>Manuaalomvang</w:t>
      </w:r>
    </w:p>
    <w:p w14:paraId="1D796745" w14:textId="77777777" w:rsidR="00000000" w:rsidRDefault="00C30ED8">
      <w:pPr>
        <w:pStyle w:val="T1"/>
        <w:jc w:val="left"/>
        <w:rPr>
          <w:vertAlign w:val="superscript"/>
          <w:lang w:val="nl-NL"/>
        </w:rPr>
      </w:pPr>
      <w:r>
        <w:rPr>
          <w:lang w:val="nl-NL"/>
        </w:rPr>
        <w:lastRenderedPageBreak/>
        <w:t>C-f</w:t>
      </w:r>
      <w:r>
        <w:rPr>
          <w:vertAlign w:val="superscript"/>
          <w:lang w:val="nl-NL"/>
        </w:rPr>
        <w:t>3</w:t>
      </w:r>
    </w:p>
    <w:p w14:paraId="557B70E5" w14:textId="77777777" w:rsidR="00000000" w:rsidRDefault="00C30ED8">
      <w:pPr>
        <w:pStyle w:val="T1"/>
        <w:jc w:val="left"/>
        <w:rPr>
          <w:lang w:val="nl-NL"/>
        </w:rPr>
      </w:pPr>
      <w:r>
        <w:rPr>
          <w:lang w:val="nl-NL"/>
        </w:rPr>
        <w:t>Pedaalomvang</w:t>
      </w:r>
    </w:p>
    <w:p w14:paraId="7BA6EF2F" w14:textId="77777777" w:rsidR="00000000" w:rsidRDefault="00C30ED8">
      <w:pPr>
        <w:pStyle w:val="T1"/>
        <w:jc w:val="left"/>
        <w:rPr>
          <w:vertAlign w:val="superscript"/>
          <w:lang w:val="nl-NL"/>
        </w:rPr>
      </w:pPr>
      <w:r>
        <w:rPr>
          <w:lang w:val="nl-NL"/>
        </w:rPr>
        <w:t>C-d</w:t>
      </w:r>
      <w:r>
        <w:rPr>
          <w:vertAlign w:val="superscript"/>
          <w:lang w:val="nl-NL"/>
        </w:rPr>
        <w:t>1</w:t>
      </w:r>
    </w:p>
    <w:p w14:paraId="4E32D0CA" w14:textId="77777777" w:rsidR="00000000" w:rsidRDefault="00C30ED8">
      <w:pPr>
        <w:pStyle w:val="T1"/>
        <w:jc w:val="left"/>
        <w:rPr>
          <w:lang w:val="nl-NL"/>
        </w:rPr>
      </w:pPr>
    </w:p>
    <w:p w14:paraId="0E80B2D2" w14:textId="77777777" w:rsidR="00000000" w:rsidRDefault="00C30ED8">
      <w:pPr>
        <w:pStyle w:val="T1"/>
        <w:jc w:val="left"/>
        <w:rPr>
          <w:lang w:val="nl-NL"/>
        </w:rPr>
      </w:pPr>
      <w:r>
        <w:rPr>
          <w:lang w:val="nl-NL"/>
        </w:rPr>
        <w:t>Windvoorziening</w:t>
      </w:r>
    </w:p>
    <w:p w14:paraId="7A58E92B" w14:textId="77777777" w:rsidR="00000000" w:rsidRDefault="00C30ED8">
      <w:pPr>
        <w:pStyle w:val="T1"/>
        <w:jc w:val="left"/>
        <w:rPr>
          <w:lang w:val="nl-NL"/>
        </w:rPr>
      </w:pPr>
      <w:r>
        <w:rPr>
          <w:lang w:val="nl-NL"/>
        </w:rPr>
        <w:t>magazijnbalg met drie schepbalgen (1870)</w:t>
      </w:r>
    </w:p>
    <w:p w14:paraId="3FF61061" w14:textId="77777777" w:rsidR="00000000" w:rsidRDefault="00C30ED8">
      <w:pPr>
        <w:pStyle w:val="T1"/>
        <w:jc w:val="left"/>
        <w:rPr>
          <w:lang w:val="nl-NL"/>
        </w:rPr>
      </w:pPr>
      <w:r>
        <w:rPr>
          <w:lang w:val="nl-NL"/>
        </w:rPr>
        <w:t>Windd</w:t>
      </w:r>
      <w:r>
        <w:rPr>
          <w:lang w:val="nl-NL"/>
        </w:rPr>
        <w:t>ruk</w:t>
      </w:r>
    </w:p>
    <w:p w14:paraId="5DDF3985" w14:textId="77777777" w:rsidR="00000000" w:rsidRDefault="00C30ED8">
      <w:pPr>
        <w:pStyle w:val="T1"/>
        <w:jc w:val="left"/>
        <w:rPr>
          <w:lang w:val="nl-NL"/>
        </w:rPr>
      </w:pPr>
      <w:r>
        <w:rPr>
          <w:lang w:val="nl-NL"/>
        </w:rPr>
        <w:t>70 mm</w:t>
      </w:r>
    </w:p>
    <w:p w14:paraId="57AE8CD0" w14:textId="77777777" w:rsidR="00000000" w:rsidRDefault="00C30ED8">
      <w:pPr>
        <w:pStyle w:val="T1"/>
        <w:jc w:val="left"/>
        <w:rPr>
          <w:lang w:val="nl-NL"/>
        </w:rPr>
      </w:pPr>
    </w:p>
    <w:p w14:paraId="5E5CFE2C" w14:textId="77777777" w:rsidR="00000000" w:rsidRDefault="00C30ED8">
      <w:pPr>
        <w:pStyle w:val="T1"/>
        <w:jc w:val="left"/>
        <w:rPr>
          <w:lang w:val="nl-NL"/>
        </w:rPr>
      </w:pPr>
      <w:r>
        <w:rPr>
          <w:lang w:val="nl-NL"/>
        </w:rPr>
        <w:t>Plaats klaviatuur</w:t>
      </w:r>
    </w:p>
    <w:p w14:paraId="308FCC6E" w14:textId="77777777" w:rsidR="00000000" w:rsidRDefault="00C30ED8">
      <w:pPr>
        <w:pStyle w:val="T1"/>
        <w:jc w:val="left"/>
        <w:rPr>
          <w:lang w:val="nl-NL"/>
        </w:rPr>
      </w:pPr>
      <w:r>
        <w:rPr>
          <w:lang w:val="nl-NL"/>
        </w:rPr>
        <w:t>voorzijde</w:t>
      </w:r>
    </w:p>
    <w:p w14:paraId="17A267C3" w14:textId="77777777" w:rsidR="00000000" w:rsidRDefault="00C30ED8">
      <w:pPr>
        <w:pStyle w:val="T1"/>
        <w:jc w:val="left"/>
        <w:rPr>
          <w:lang w:val="nl-NL"/>
        </w:rPr>
      </w:pPr>
    </w:p>
    <w:p w14:paraId="4C736879" w14:textId="77777777" w:rsidR="00000000" w:rsidRDefault="00C30ED8">
      <w:pPr>
        <w:pStyle w:val="Heading2"/>
        <w:rPr>
          <w:i w:val="0"/>
          <w:iCs/>
        </w:rPr>
      </w:pPr>
      <w:r>
        <w:rPr>
          <w:i w:val="0"/>
          <w:iCs/>
        </w:rPr>
        <w:t>Bijzonderheden</w:t>
      </w:r>
    </w:p>
    <w:p w14:paraId="027BD27C" w14:textId="77777777" w:rsidR="00000000" w:rsidRDefault="00C30ED8">
      <w:pPr>
        <w:pStyle w:val="T1"/>
        <w:jc w:val="left"/>
        <w:rPr>
          <w:lang w:val="nl-NL"/>
        </w:rPr>
      </w:pPr>
    </w:p>
    <w:p w14:paraId="6346A16E" w14:textId="77777777" w:rsidR="00000000" w:rsidRDefault="00C30ED8">
      <w:pPr>
        <w:pStyle w:val="T1"/>
        <w:jc w:val="left"/>
        <w:rPr>
          <w:lang w:val="nl-NL"/>
        </w:rPr>
      </w:pPr>
      <w:r>
        <w:rPr>
          <w:lang w:val="nl-NL"/>
        </w:rPr>
        <w:t>Deling B/D tussen c</w:t>
      </w:r>
      <w:r>
        <w:rPr>
          <w:vertAlign w:val="superscript"/>
          <w:lang w:val="nl-NL"/>
        </w:rPr>
        <w:t>1</w:t>
      </w:r>
      <w:r>
        <w:rPr>
          <w:lang w:val="nl-NL"/>
        </w:rPr>
        <w:t xml:space="preserve"> en cis</w:t>
      </w:r>
      <w:r>
        <w:rPr>
          <w:vertAlign w:val="superscript"/>
          <w:lang w:val="nl-NL"/>
        </w:rPr>
        <w:t>1</w:t>
      </w:r>
      <w:r>
        <w:rPr>
          <w:lang w:val="nl-NL"/>
        </w:rPr>
        <w:t>.</w:t>
      </w:r>
    </w:p>
    <w:p w14:paraId="27ABF69F" w14:textId="77777777" w:rsidR="00000000" w:rsidRDefault="00C30ED8">
      <w:pPr>
        <w:pStyle w:val="T1"/>
        <w:jc w:val="left"/>
        <w:rPr>
          <w:lang w:val="nl-NL"/>
        </w:rPr>
      </w:pPr>
      <w:r>
        <w:rPr>
          <w:lang w:val="nl-NL"/>
        </w:rPr>
        <w:t xml:space="preserve">Het pijpwerk van beide manualen staat op een gecombineerde windlade, met het Pos aan de frontzijde. Om het stemmen van de </w:t>
      </w:r>
      <w:proofErr w:type="spellStart"/>
      <w:r>
        <w:rPr>
          <w:lang w:val="nl-NL"/>
        </w:rPr>
        <w:t>Euphone</w:t>
      </w:r>
      <w:proofErr w:type="spellEnd"/>
      <w:r>
        <w:rPr>
          <w:lang w:val="nl-NL"/>
        </w:rPr>
        <w:t xml:space="preserve"> 8' van het Pos mogelijk te maken kunnen </w:t>
      </w:r>
      <w:r>
        <w:rPr>
          <w:lang w:val="nl-NL"/>
        </w:rPr>
        <w:t>tussenvelden van het front als deuren worden geopend. Mede daarom zijn slechts de pijpen van de zijtorens sprekend.</w:t>
      </w:r>
    </w:p>
    <w:p w14:paraId="0B20ED55" w14:textId="77777777" w:rsidR="00000000" w:rsidRDefault="00C30ED8">
      <w:pPr>
        <w:pStyle w:val="T1"/>
        <w:jc w:val="left"/>
        <w:rPr>
          <w:lang w:val="nl-NL"/>
        </w:rPr>
      </w:pPr>
      <w:r>
        <w:rPr>
          <w:lang w:val="nl-NL"/>
        </w:rPr>
        <w:t>De windvoorziening bevindt zich in de onderkas. De drie schepbalgen zijn aangesloten op een as met draaislinger.</w:t>
      </w:r>
    </w:p>
    <w:p w14:paraId="093D98DE" w14:textId="77777777" w:rsidR="00000000" w:rsidRDefault="00C30ED8">
      <w:pPr>
        <w:pStyle w:val="T1"/>
        <w:jc w:val="left"/>
        <w:rPr>
          <w:lang w:val="nl-NL"/>
        </w:rPr>
      </w:pPr>
      <w:r>
        <w:rPr>
          <w:lang w:val="nl-NL"/>
        </w:rPr>
        <w:t>De gereconstrueerde klaviat</w:t>
      </w:r>
      <w:r>
        <w:rPr>
          <w:lang w:val="nl-NL"/>
        </w:rPr>
        <w:t xml:space="preserve">uur kan met een houten roldeksel worden afgesloten. De porseleinen registerknoppen zijn in terrassen aan weerszijden van de handklavieren aangebracht. De manuaalkoppel en de </w:t>
      </w:r>
      <w:proofErr w:type="spellStart"/>
      <w:r>
        <w:rPr>
          <w:lang w:val="nl-NL"/>
        </w:rPr>
        <w:t>effet</w:t>
      </w:r>
      <w:proofErr w:type="spellEnd"/>
      <w:r>
        <w:rPr>
          <w:lang w:val="nl-NL"/>
        </w:rPr>
        <w:t xml:space="preserve"> </w:t>
      </w:r>
      <w:proofErr w:type="spellStart"/>
      <w:r>
        <w:rPr>
          <w:lang w:val="nl-NL"/>
        </w:rPr>
        <w:t>d'orage</w:t>
      </w:r>
      <w:proofErr w:type="spellEnd"/>
      <w:r>
        <w:rPr>
          <w:lang w:val="nl-NL"/>
        </w:rPr>
        <w:t xml:space="preserve"> zijn uitgevoerd als treden.</w:t>
      </w:r>
    </w:p>
    <w:p w14:paraId="1B1E3EF6" w14:textId="77777777" w:rsidR="00C30ED8" w:rsidRDefault="00C30ED8">
      <w:pPr>
        <w:pStyle w:val="T1"/>
        <w:jc w:val="left"/>
        <w:rPr>
          <w:lang w:val="nl-NL"/>
        </w:rPr>
      </w:pPr>
      <w:r>
        <w:rPr>
          <w:lang w:val="nl-NL"/>
        </w:rPr>
        <w:t>Al het pijpwerk is oud. De frontpijpen e</w:t>
      </w:r>
      <w:r>
        <w:rPr>
          <w:lang w:val="nl-NL"/>
        </w:rPr>
        <w:t>n de grotere open binnenpijpen zijn van zink.</w:t>
      </w:r>
    </w:p>
    <w:sectPr w:rsidR="00C30ED8">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4FB"/>
    <w:rsid w:val="008F54FB"/>
    <w:rsid w:val="00C30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C65DC5A"/>
  <w15:chartTrackingRefBased/>
  <w15:docId w15:val="{EAF32A7F-EA00-2747-A825-484F0FF8C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618</Words>
  <Characters>3524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Lith / 1870</vt:lpstr>
    </vt:vector>
  </TitlesOfParts>
  <Company>NIvO</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Lith / 1870</dc:title>
  <dc:subject/>
  <dc:creator>WS1</dc:creator>
  <cp:keywords/>
  <dc:description/>
  <cp:lastModifiedBy>Eline J Duijsens</cp:lastModifiedBy>
  <cp:revision>2</cp:revision>
  <cp:lastPrinted>2003-10-15T09:17:00Z</cp:lastPrinted>
  <dcterms:created xsi:type="dcterms:W3CDTF">2021-09-20T12:59:00Z</dcterms:created>
  <dcterms:modified xsi:type="dcterms:W3CDTF">2021-09-20T12:59:00Z</dcterms:modified>
</cp:coreProperties>
</file>