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DD2B6" w14:textId="77777777" w:rsidR="00000000" w:rsidRDefault="00E213E2">
      <w:pPr>
        <w:pStyle w:val="Heading1"/>
      </w:pPr>
      <w:bookmarkStart w:id="0" w:name="_GoBack"/>
      <w:bookmarkEnd w:id="0"/>
      <w:r>
        <w:t>Valkkoog / 1871</w:t>
      </w:r>
    </w:p>
    <w:p w14:paraId="0B895102" w14:textId="77777777" w:rsidR="00000000" w:rsidRDefault="00E213E2">
      <w:pPr>
        <w:pStyle w:val="Heading2"/>
        <w:rPr>
          <w:i w:val="0"/>
          <w:iCs/>
        </w:rPr>
      </w:pPr>
      <w:r>
        <w:rPr>
          <w:i w:val="0"/>
          <w:iCs/>
        </w:rPr>
        <w:t>Hervormde Kerk</w:t>
      </w:r>
    </w:p>
    <w:p w14:paraId="2DF578BE" w14:textId="77777777" w:rsidR="00000000" w:rsidRDefault="00E213E2">
      <w:pPr>
        <w:pStyle w:val="T1"/>
        <w:jc w:val="left"/>
        <w:rPr>
          <w:lang w:val="nl-NL"/>
        </w:rPr>
      </w:pPr>
    </w:p>
    <w:p w14:paraId="3D25E1A6" w14:textId="77777777" w:rsidR="00000000" w:rsidRDefault="00E213E2">
      <w:pPr>
        <w:pStyle w:val="T1"/>
        <w:jc w:val="left"/>
        <w:rPr>
          <w:i/>
          <w:iCs/>
          <w:lang w:val="nl-NL"/>
        </w:rPr>
      </w:pPr>
      <w:proofErr w:type="spellStart"/>
      <w:r>
        <w:rPr>
          <w:i/>
          <w:iCs/>
          <w:lang w:val="nl-NL"/>
        </w:rPr>
        <w:t>Eenbeukige</w:t>
      </w:r>
      <w:proofErr w:type="spellEnd"/>
      <w:r>
        <w:rPr>
          <w:i/>
          <w:iCs/>
          <w:lang w:val="nl-NL"/>
        </w:rPr>
        <w:t xml:space="preserve"> kerk uit de 16e eeuw, waarvan het koor en de toren in 1839 werden gesloopt. De huidige toren dateert uit 1865. Inwendig houten tongewelven. Preekstoel uit de 18e eeuw; de overige inrichting uit het midden van de 1</w:t>
      </w:r>
      <w:r>
        <w:rPr>
          <w:i/>
          <w:iCs/>
          <w:lang w:val="nl-NL"/>
        </w:rPr>
        <w:t>9e eeuw.</w:t>
      </w:r>
    </w:p>
    <w:p w14:paraId="714E61DD" w14:textId="77777777" w:rsidR="00000000" w:rsidRDefault="00E213E2">
      <w:pPr>
        <w:pStyle w:val="T1"/>
        <w:jc w:val="left"/>
        <w:rPr>
          <w:lang w:val="nl-NL"/>
        </w:rPr>
      </w:pPr>
    </w:p>
    <w:p w14:paraId="670D3CD7" w14:textId="77777777" w:rsidR="00000000" w:rsidRDefault="00E213E2">
      <w:pPr>
        <w:pStyle w:val="T1"/>
        <w:jc w:val="left"/>
        <w:rPr>
          <w:lang w:val="nl-NL"/>
        </w:rPr>
      </w:pPr>
      <w:r>
        <w:rPr>
          <w:lang w:val="nl-NL"/>
        </w:rPr>
        <w:t>Kas: 1871</w:t>
      </w:r>
    </w:p>
    <w:p w14:paraId="01E3F121" w14:textId="77777777" w:rsidR="00000000" w:rsidRDefault="00E213E2">
      <w:pPr>
        <w:pStyle w:val="T1"/>
        <w:jc w:val="left"/>
        <w:rPr>
          <w:lang w:val="nl-NL"/>
        </w:rPr>
      </w:pPr>
    </w:p>
    <w:p w14:paraId="20A63D7B" w14:textId="77777777" w:rsidR="00000000" w:rsidRDefault="00E213E2">
      <w:pPr>
        <w:pStyle w:val="Heading2"/>
        <w:rPr>
          <w:i w:val="0"/>
          <w:iCs/>
        </w:rPr>
      </w:pPr>
      <w:r>
        <w:rPr>
          <w:i w:val="0"/>
          <w:iCs/>
        </w:rPr>
        <w:t>Kunsthistorische aspecten</w:t>
      </w:r>
    </w:p>
    <w:p w14:paraId="24915DE5" w14:textId="77777777" w:rsidR="00000000" w:rsidRDefault="00E213E2">
      <w:pPr>
        <w:pStyle w:val="T2Kunst"/>
        <w:jc w:val="left"/>
        <w:rPr>
          <w:lang w:val="nl-NL"/>
        </w:rPr>
      </w:pPr>
      <w:r>
        <w:rPr>
          <w:lang w:val="nl-NL"/>
        </w:rPr>
        <w:t>Het oudst bewaard gebleven voorbeeld van een fronttype dat door de Adema's vermoedelijk voor het eerst werd toegepast in de R.K. Kerk in Heerenveen. Het originele front van dit orgel ging in 1933 grotendeels v</w:t>
      </w:r>
      <w:r>
        <w:rPr>
          <w:lang w:val="nl-NL"/>
        </w:rPr>
        <w:t>erloren, maar kon worden gereconstrueerd. Dit frontmodel hebben de Adema's herhaaldelijk gebruikt.</w:t>
      </w:r>
    </w:p>
    <w:p w14:paraId="77CBEC3C" w14:textId="77777777" w:rsidR="00000000" w:rsidRDefault="00E213E2">
      <w:pPr>
        <w:pStyle w:val="T2Kunst"/>
        <w:jc w:val="left"/>
        <w:rPr>
          <w:lang w:val="nl-NL"/>
        </w:rPr>
      </w:pPr>
      <w:r>
        <w:rPr>
          <w:lang w:val="nl-NL"/>
        </w:rPr>
        <w:t>Het is een gecomprimeerde versie van het eerste door de Gebr. Adema zelfstandig gebouwde orgel uit 1858, dat was bestemd voor de St-Nicolaaskerk te Sint Nico</w:t>
      </w:r>
      <w:r>
        <w:rPr>
          <w:lang w:val="nl-NL"/>
        </w:rPr>
        <w:t xml:space="preserve">laasga en zich nu in de Goede Herderkerk in Terneuzen bevindt (deel 1858-1865, 77-79). Dit front was op zijn beurt weer gebaseerd op een frontmodel van </w:t>
      </w:r>
      <w:proofErr w:type="spellStart"/>
      <w:r>
        <w:rPr>
          <w:lang w:val="nl-NL"/>
        </w:rPr>
        <w:t>Van</w:t>
      </w:r>
      <w:proofErr w:type="spellEnd"/>
      <w:r>
        <w:rPr>
          <w:lang w:val="nl-NL"/>
        </w:rPr>
        <w:t xml:space="preserve"> Dam, dat werd toegepast voor de orgels in Dongjum en Grootebroek, respectievelijk uit 1848 en 1850 (</w:t>
      </w:r>
      <w:r>
        <w:rPr>
          <w:lang w:val="nl-NL"/>
        </w:rPr>
        <w:t>deel 1840-1849, 320-321 en deel 1850-1858, 40-42). Karakteristiek element van de genoemde Van Dam-orgels is de naar beneden doorbuigende vorm van de tussenlijsten in de tussenvelden. De Adema's hebben dit in hun eersteling overgenomen, maar aan deze bovenl</w:t>
      </w:r>
      <w:r>
        <w:rPr>
          <w:lang w:val="nl-NL"/>
        </w:rPr>
        <w:t>ijsten een in een recht afsluitende omlijsting gevatte opengewerkte boog toegevoegd, met als resultaat dat de bovenvelden wel erg kort uitvielen.</w:t>
      </w:r>
    </w:p>
    <w:p w14:paraId="6532B607" w14:textId="77777777" w:rsidR="00000000" w:rsidRDefault="00E213E2">
      <w:pPr>
        <w:pStyle w:val="T2Kunst"/>
        <w:jc w:val="left"/>
        <w:rPr>
          <w:lang w:val="nl-NL"/>
        </w:rPr>
      </w:pPr>
      <w:r>
        <w:rPr>
          <w:lang w:val="nl-NL"/>
        </w:rPr>
        <w:t>Bij het frontmodel van Valkkoog blijft de boog gehandhaafd, maar wordt de doorbuigende lijst niet eronder, maa</w:t>
      </w:r>
      <w:r>
        <w:rPr>
          <w:lang w:val="nl-NL"/>
        </w:rPr>
        <w:t>r erboven aangebracht. De voor Terneuzen zo karakteristieke met snijwerk opgevulde bogen zijn vervallen. Zij zullen overigens in andere Adema-orgels terugkeren. Met Terneuzen heeft dit frontmodel wel de verschrompelde vorm van de bovenvelden gemeen. Een ve</w:t>
      </w:r>
      <w:r>
        <w:rPr>
          <w:lang w:val="nl-NL"/>
        </w:rPr>
        <w:t>rschil met Heerenveen is nog dat de middentoren hier lager aanzet dan de tussenvelden en de zijtorens. De kapprofielen zijn zeer eenvoudig.</w:t>
      </w:r>
    </w:p>
    <w:p w14:paraId="657E0AAD" w14:textId="77777777" w:rsidR="00000000" w:rsidRDefault="00E213E2">
      <w:pPr>
        <w:pStyle w:val="T2Kunst"/>
        <w:jc w:val="left"/>
        <w:rPr>
          <w:lang w:val="nl-NL"/>
        </w:rPr>
      </w:pPr>
      <w:r>
        <w:rPr>
          <w:lang w:val="nl-NL"/>
        </w:rPr>
        <w:t>De decoratie is betrekkelijk sober. Aan de pijpvoeten in de middentoren ziet men twee golfranken met gestileerd blad</w:t>
      </w:r>
      <w:r>
        <w:rPr>
          <w:lang w:val="nl-NL"/>
        </w:rPr>
        <w:t>werk en enkele bloemmotieven die elkaar in het midden bij twee naar boven gerichte krullen ontmoeten. De benedenblinderingen in de zijtorens zijn een gecomprimeerde versie van hetzelfde motief: de tweede golf uit de golfrank is achterwege gebleven, maar ve</w:t>
      </w:r>
      <w:r>
        <w:rPr>
          <w:lang w:val="nl-NL"/>
        </w:rPr>
        <w:t>rder zijn de vormen hetzelfde, ook de naar boven gerichte krullen in het midden. De blinderingen aan de pijpvoeten in de benedenvelden hebben in hoofdzaak dezelfde vormen als de zijtorens, alleen is alles omgekeerd; met name de krullen in het midden, die n</w:t>
      </w:r>
      <w:r>
        <w:rPr>
          <w:lang w:val="nl-NL"/>
        </w:rPr>
        <w:t>u naar beneden gericht zijn. Boven in de middentoren zien wij een vrij gebruikelijk motief: een gesplitste voluutrank in elk der beide hoeken, die doet denken aan een ionisch kapiteel, waaruit naar het midden toe een extra voluut ontspringt, gelardeerd met</w:t>
      </w:r>
      <w:r>
        <w:rPr>
          <w:lang w:val="nl-NL"/>
        </w:rPr>
        <w:t xml:space="preserve"> een gebogen bladtakje. Bij de zijtorens ook twee gesplitste ranken die zich juist vanuit het midden ontwikkelen.</w:t>
      </w:r>
    </w:p>
    <w:p w14:paraId="2F6C6A69" w14:textId="77777777" w:rsidR="00000000" w:rsidRDefault="00E213E2">
      <w:pPr>
        <w:pStyle w:val="T2Kunst"/>
        <w:jc w:val="left"/>
        <w:rPr>
          <w:lang w:val="nl-NL"/>
        </w:rPr>
      </w:pPr>
      <w:r>
        <w:rPr>
          <w:lang w:val="nl-NL"/>
        </w:rPr>
        <w:t>De bovenvelden worden aan de bovenzijde afgesloten met draperieën, die alleen op de stijlen van de zijtorens iets afhangen. En dan de zo karak</w:t>
      </w:r>
      <w:r>
        <w:rPr>
          <w:lang w:val="nl-NL"/>
        </w:rPr>
        <w:t xml:space="preserve">teristieke overgang van boven- naar benedenvelden. Het boogvormige benedenveld heeft een smalle </w:t>
      </w:r>
      <w:r>
        <w:rPr>
          <w:lang w:val="nl-NL"/>
        </w:rPr>
        <w:lastRenderedPageBreak/>
        <w:t>bovenlijst, waaronder bescheiden bladranken zijn aangebracht, met opwaarts gerichte krullen in het midden. De doorbuigende onderlijst van de bovenvelden is even</w:t>
      </w:r>
      <w:r>
        <w:rPr>
          <w:lang w:val="nl-NL"/>
        </w:rPr>
        <w:t>eens tamelijk smal en draagt ook bladwerk met twee opwaartse krullen in het midden, dat toch anders is dan dat in de benedenvelden. In de zwikken tussen beide gebogen lijsten zijn rozetten aangebracht, een herinnering aan de rozetten in de boogzwikken in T</w:t>
      </w:r>
      <w:r>
        <w:rPr>
          <w:lang w:val="nl-NL"/>
        </w:rPr>
        <w:t xml:space="preserve">erneuzen. De vleugelstukken zijn heel sierlijk: een reeks van boven naar beneden afdalende </w:t>
      </w:r>
      <w:proofErr w:type="spellStart"/>
      <w:r>
        <w:rPr>
          <w:lang w:val="nl-NL"/>
        </w:rPr>
        <w:t>S-ranken</w:t>
      </w:r>
      <w:proofErr w:type="spellEnd"/>
      <w:r>
        <w:rPr>
          <w:lang w:val="nl-NL"/>
        </w:rPr>
        <w:t>, die beneden eindigen in een krakelingachtige C-voluut waarin verschillende bloemkelken zijn verwerkt.</w:t>
      </w:r>
    </w:p>
    <w:p w14:paraId="6D3B16A2" w14:textId="77777777" w:rsidR="00000000" w:rsidRDefault="00E213E2">
      <w:pPr>
        <w:pStyle w:val="T2Kunst"/>
        <w:jc w:val="left"/>
        <w:rPr>
          <w:lang w:val="nl-NL"/>
        </w:rPr>
      </w:pPr>
      <w:r>
        <w:rPr>
          <w:lang w:val="nl-NL"/>
        </w:rPr>
        <w:t>Op de torens drie staande putti: de middelste torst i</w:t>
      </w:r>
      <w:r>
        <w:rPr>
          <w:lang w:val="nl-NL"/>
        </w:rPr>
        <w:t>n zijn rechterhand een gesloten boek, waarschijnlijk de bijbel, dat hij met zijn linkerhand in bedwang houdt. De rechter heeft in zijn rechterhand een opengeslagen boek, waarin hij met zijn linkerhand iets lijkt aan te wijzen. De linker ten slotte heeft ni</w:t>
      </w:r>
      <w:r>
        <w:rPr>
          <w:lang w:val="nl-NL"/>
        </w:rPr>
        <w:t>ets bij zich en staat met de armen over elkaar geslagen en heft het hoofd omhoog naar de middelste putto met het boek. De betekenis van deze drie figuren en hun attributen is niet overgeleverd. Toch willen wij een interpretatie beproeven: het orgel begelei</w:t>
      </w:r>
      <w:r>
        <w:rPr>
          <w:lang w:val="nl-NL"/>
        </w:rPr>
        <w:t>dt het psalmgezang van de gemeente (de rechter putto), maar centraal staat toch de verkondiging van het woord (de middelste putto) dat door de gelovige gemeente wordt aangehoord (linker putto).</w:t>
      </w:r>
    </w:p>
    <w:p w14:paraId="0EE0328D" w14:textId="77777777" w:rsidR="00000000" w:rsidRDefault="00E213E2">
      <w:pPr>
        <w:pStyle w:val="T2Kunst"/>
        <w:jc w:val="left"/>
        <w:rPr>
          <w:lang w:val="nl-NL"/>
        </w:rPr>
      </w:pPr>
    </w:p>
    <w:p w14:paraId="49FFFBB3" w14:textId="77777777" w:rsidR="00000000" w:rsidRDefault="00E213E2">
      <w:pPr>
        <w:pStyle w:val="T3Lit"/>
        <w:jc w:val="left"/>
        <w:rPr>
          <w:b/>
          <w:bCs/>
          <w:lang w:val="nl-NL"/>
        </w:rPr>
      </w:pPr>
      <w:r>
        <w:rPr>
          <w:b/>
          <w:bCs/>
          <w:lang w:val="nl-NL"/>
        </w:rPr>
        <w:t>Literatuur</w:t>
      </w:r>
    </w:p>
    <w:p w14:paraId="7C67EFDE" w14:textId="77777777" w:rsidR="00000000" w:rsidRDefault="00E213E2">
      <w:pPr>
        <w:pStyle w:val="T3Lit"/>
        <w:jc w:val="left"/>
        <w:rPr>
          <w:lang w:val="nl-NL"/>
        </w:rPr>
      </w:pPr>
      <w:r>
        <w:rPr>
          <w:lang w:val="nl-NL"/>
        </w:rPr>
        <w:t xml:space="preserve">Jan Jongepier, Hans van Nieuwkoop, Willem Poot, </w:t>
      </w:r>
      <w:r>
        <w:rPr>
          <w:i/>
          <w:lang w:val="nl-NL"/>
        </w:rPr>
        <w:t>Or</w:t>
      </w:r>
      <w:r>
        <w:rPr>
          <w:i/>
          <w:lang w:val="nl-NL"/>
        </w:rPr>
        <w:t>gels in Noord-Holland</w:t>
      </w:r>
      <w:r>
        <w:rPr>
          <w:lang w:val="nl-NL"/>
        </w:rPr>
        <w:t xml:space="preserve">. </w:t>
      </w:r>
      <w:proofErr w:type="spellStart"/>
      <w:r>
        <w:rPr>
          <w:lang w:val="nl-NL"/>
        </w:rPr>
        <w:t>Schoorl</w:t>
      </w:r>
      <w:proofErr w:type="spellEnd"/>
      <w:r>
        <w:rPr>
          <w:lang w:val="nl-NL"/>
        </w:rPr>
        <w:t>, z.j. [1996], 239.</w:t>
      </w:r>
    </w:p>
    <w:p w14:paraId="3A6A22CA" w14:textId="77777777" w:rsidR="00000000" w:rsidRDefault="00E213E2">
      <w:pPr>
        <w:pStyle w:val="T3Lit"/>
        <w:jc w:val="left"/>
        <w:rPr>
          <w:iCs/>
          <w:lang w:val="nl-NL"/>
        </w:rPr>
      </w:pPr>
      <w:r>
        <w:rPr>
          <w:i/>
          <w:lang w:val="nl-NL"/>
        </w:rPr>
        <w:t>Kerkelijke Courant</w:t>
      </w:r>
      <w:r>
        <w:rPr>
          <w:iCs/>
          <w:lang w:val="nl-NL"/>
        </w:rPr>
        <w:t>, 26/1, (1872).</w:t>
      </w:r>
    </w:p>
    <w:p w14:paraId="14C58510" w14:textId="77777777" w:rsidR="00000000" w:rsidRDefault="00E213E2">
      <w:pPr>
        <w:pStyle w:val="T3Lit"/>
        <w:jc w:val="left"/>
        <w:rPr>
          <w:lang w:val="nl-NL"/>
        </w:rPr>
      </w:pPr>
      <w:r>
        <w:rPr>
          <w:i/>
          <w:lang w:val="nl-NL"/>
        </w:rPr>
        <w:t>De Mixtuur</w:t>
      </w:r>
      <w:r>
        <w:rPr>
          <w:lang w:val="nl-NL"/>
        </w:rPr>
        <w:t>, 84 (1996), 159-163.</w:t>
      </w:r>
    </w:p>
    <w:p w14:paraId="788E7CF1" w14:textId="77777777" w:rsidR="00000000" w:rsidRDefault="00E213E2">
      <w:pPr>
        <w:pStyle w:val="T3Lit"/>
        <w:jc w:val="left"/>
        <w:rPr>
          <w:lang w:val="nl-NL"/>
        </w:rPr>
      </w:pPr>
      <w:r>
        <w:rPr>
          <w:i/>
          <w:iCs/>
          <w:lang w:val="nl-NL"/>
        </w:rPr>
        <w:t>Stemmen voor Waarheid en Vrede</w:t>
      </w:r>
      <w:r>
        <w:rPr>
          <w:lang w:val="nl-NL"/>
        </w:rPr>
        <w:t>, 1872, 209.</w:t>
      </w:r>
    </w:p>
    <w:p w14:paraId="0D5C2A5B" w14:textId="77777777" w:rsidR="00000000" w:rsidRDefault="00E213E2">
      <w:pPr>
        <w:pStyle w:val="T3Lit"/>
        <w:jc w:val="left"/>
        <w:rPr>
          <w:lang w:val="nl-NL"/>
        </w:rPr>
      </w:pPr>
    </w:p>
    <w:p w14:paraId="23D1A1D4" w14:textId="77777777" w:rsidR="00000000" w:rsidRDefault="00E213E2">
      <w:pPr>
        <w:pStyle w:val="T3Lit"/>
        <w:jc w:val="left"/>
        <w:rPr>
          <w:lang w:val="nl-NL"/>
        </w:rPr>
      </w:pPr>
      <w:r>
        <w:rPr>
          <w:b/>
          <w:bCs/>
          <w:lang w:val="nl-NL"/>
        </w:rPr>
        <w:t>Niet gepubliceerde bron</w:t>
      </w:r>
    </w:p>
    <w:p w14:paraId="3C3A0168" w14:textId="77777777" w:rsidR="00000000" w:rsidRDefault="00E213E2">
      <w:pPr>
        <w:pStyle w:val="T3Lit"/>
        <w:jc w:val="left"/>
        <w:rPr>
          <w:lang w:val="nl-NL"/>
        </w:rPr>
      </w:pPr>
      <w:proofErr w:type="spellStart"/>
      <w:r>
        <w:rPr>
          <w:lang w:val="nl-NL"/>
        </w:rPr>
        <w:t>Adema-documentatie</w:t>
      </w:r>
      <w:proofErr w:type="spellEnd"/>
      <w:r>
        <w:rPr>
          <w:lang w:val="nl-NL"/>
        </w:rPr>
        <w:t xml:space="preserve"> Ton van </w:t>
      </w:r>
      <w:proofErr w:type="spellStart"/>
      <w:r>
        <w:rPr>
          <w:lang w:val="nl-NL"/>
        </w:rPr>
        <w:t>Eck</w:t>
      </w:r>
      <w:proofErr w:type="spellEnd"/>
      <w:r>
        <w:rPr>
          <w:lang w:val="nl-NL"/>
        </w:rPr>
        <w:t xml:space="preserve"> &amp; </w:t>
      </w:r>
      <w:proofErr w:type="spellStart"/>
      <w:r>
        <w:rPr>
          <w:lang w:val="nl-NL"/>
        </w:rPr>
        <w:t>Victor</w:t>
      </w:r>
      <w:proofErr w:type="spellEnd"/>
      <w:r>
        <w:rPr>
          <w:lang w:val="nl-NL"/>
        </w:rPr>
        <w:t xml:space="preserve"> Timmer.</w:t>
      </w:r>
    </w:p>
    <w:p w14:paraId="1854BFE3" w14:textId="77777777" w:rsidR="00000000" w:rsidRDefault="00E213E2">
      <w:pPr>
        <w:pStyle w:val="T3Lit"/>
        <w:jc w:val="left"/>
        <w:rPr>
          <w:lang w:val="nl-NL"/>
        </w:rPr>
      </w:pPr>
    </w:p>
    <w:p w14:paraId="0652176C" w14:textId="77777777" w:rsidR="00000000" w:rsidRDefault="00E213E2">
      <w:pPr>
        <w:pStyle w:val="T3Lit"/>
        <w:jc w:val="left"/>
        <w:rPr>
          <w:lang w:val="nl-NL"/>
        </w:rPr>
      </w:pPr>
      <w:r>
        <w:rPr>
          <w:lang w:val="nl-NL"/>
        </w:rPr>
        <w:t>Monumentnummer 33625</w:t>
      </w:r>
    </w:p>
    <w:p w14:paraId="1659474E" w14:textId="77777777" w:rsidR="00000000" w:rsidRDefault="00E213E2">
      <w:pPr>
        <w:pStyle w:val="T3Lit"/>
        <w:jc w:val="left"/>
        <w:rPr>
          <w:lang w:val="nl-NL"/>
        </w:rPr>
      </w:pPr>
      <w:r>
        <w:rPr>
          <w:lang w:val="nl-NL"/>
        </w:rPr>
        <w:t>Or</w:t>
      </w:r>
      <w:r>
        <w:rPr>
          <w:lang w:val="nl-NL"/>
        </w:rPr>
        <w:t>gelnummer 1538</w:t>
      </w:r>
    </w:p>
    <w:p w14:paraId="7A11303B" w14:textId="77777777" w:rsidR="00000000" w:rsidRDefault="00E213E2">
      <w:pPr>
        <w:pStyle w:val="T1"/>
        <w:jc w:val="left"/>
        <w:rPr>
          <w:lang w:val="nl-NL"/>
        </w:rPr>
      </w:pPr>
    </w:p>
    <w:p w14:paraId="007450C8" w14:textId="77777777" w:rsidR="00000000" w:rsidRDefault="00E213E2">
      <w:pPr>
        <w:pStyle w:val="Heading2"/>
        <w:rPr>
          <w:i w:val="0"/>
          <w:iCs/>
        </w:rPr>
      </w:pPr>
      <w:r>
        <w:rPr>
          <w:i w:val="0"/>
          <w:iCs/>
        </w:rPr>
        <w:t>Historische gegevens</w:t>
      </w:r>
    </w:p>
    <w:p w14:paraId="094BBA30" w14:textId="77777777" w:rsidR="00000000" w:rsidRDefault="00E213E2">
      <w:pPr>
        <w:pStyle w:val="T1"/>
        <w:jc w:val="left"/>
        <w:rPr>
          <w:lang w:val="nl-NL"/>
        </w:rPr>
      </w:pPr>
    </w:p>
    <w:p w14:paraId="39327963" w14:textId="77777777" w:rsidR="00000000" w:rsidRDefault="00E213E2">
      <w:pPr>
        <w:pStyle w:val="T1"/>
        <w:jc w:val="left"/>
        <w:rPr>
          <w:lang w:val="nl-NL"/>
        </w:rPr>
      </w:pPr>
      <w:r>
        <w:rPr>
          <w:lang w:val="nl-NL"/>
        </w:rPr>
        <w:t>Bouwer</w:t>
      </w:r>
    </w:p>
    <w:p w14:paraId="6067A7E9" w14:textId="77777777" w:rsidR="00000000" w:rsidRDefault="00E213E2">
      <w:pPr>
        <w:pStyle w:val="T1"/>
        <w:jc w:val="left"/>
        <w:rPr>
          <w:lang w:val="nl-NL"/>
        </w:rPr>
      </w:pPr>
      <w:r>
        <w:rPr>
          <w:lang w:val="nl-NL"/>
        </w:rPr>
        <w:t xml:space="preserve">Gebr. </w:t>
      </w:r>
      <w:proofErr w:type="spellStart"/>
      <w:r>
        <w:rPr>
          <w:lang w:val="nl-NL"/>
        </w:rPr>
        <w:t>Adema</w:t>
      </w:r>
      <w:proofErr w:type="spellEnd"/>
    </w:p>
    <w:p w14:paraId="03A18F2F" w14:textId="77777777" w:rsidR="00000000" w:rsidRDefault="00E213E2">
      <w:pPr>
        <w:pStyle w:val="T1"/>
        <w:jc w:val="left"/>
        <w:rPr>
          <w:lang w:val="nl-NL"/>
        </w:rPr>
      </w:pPr>
    </w:p>
    <w:p w14:paraId="67FEA303" w14:textId="77777777" w:rsidR="00000000" w:rsidRDefault="00E213E2">
      <w:pPr>
        <w:pStyle w:val="T1"/>
        <w:jc w:val="left"/>
        <w:rPr>
          <w:lang w:val="nl-NL"/>
        </w:rPr>
      </w:pPr>
      <w:r>
        <w:rPr>
          <w:lang w:val="nl-NL"/>
        </w:rPr>
        <w:t>Jaar van oplevering</w:t>
      </w:r>
    </w:p>
    <w:p w14:paraId="2EC098FC" w14:textId="77777777" w:rsidR="00000000" w:rsidRDefault="00E213E2">
      <w:pPr>
        <w:pStyle w:val="T1"/>
        <w:jc w:val="left"/>
        <w:rPr>
          <w:lang w:val="nl-NL"/>
        </w:rPr>
      </w:pPr>
      <w:r>
        <w:rPr>
          <w:lang w:val="nl-NL"/>
        </w:rPr>
        <w:t>1871</w:t>
      </w:r>
    </w:p>
    <w:p w14:paraId="2DB9CECB" w14:textId="77777777" w:rsidR="00000000" w:rsidRDefault="00E213E2">
      <w:pPr>
        <w:pStyle w:val="T1"/>
        <w:jc w:val="left"/>
        <w:rPr>
          <w:lang w:val="nl-NL"/>
        </w:rPr>
      </w:pPr>
    </w:p>
    <w:p w14:paraId="4C3F1404" w14:textId="77777777" w:rsidR="00000000" w:rsidRDefault="00E213E2">
      <w:pPr>
        <w:pStyle w:val="T1"/>
        <w:jc w:val="left"/>
        <w:rPr>
          <w:lang w:val="nl-NL"/>
        </w:rPr>
      </w:pPr>
      <w:r>
        <w:rPr>
          <w:lang w:val="nl-NL"/>
        </w:rPr>
        <w:t xml:space="preserve">Gebr. </w:t>
      </w:r>
      <w:proofErr w:type="spellStart"/>
      <w:r>
        <w:rPr>
          <w:lang w:val="nl-NL"/>
        </w:rPr>
        <w:t>Adema</w:t>
      </w:r>
      <w:proofErr w:type="spellEnd"/>
      <w:r>
        <w:rPr>
          <w:lang w:val="nl-NL"/>
        </w:rPr>
        <w:t xml:space="preserve"> 1872</w:t>
      </w:r>
    </w:p>
    <w:p w14:paraId="2AEFC83A" w14:textId="77777777" w:rsidR="00000000" w:rsidRDefault="00E213E2">
      <w:pPr>
        <w:pStyle w:val="T1"/>
        <w:jc w:val="left"/>
        <w:rPr>
          <w:lang w:val="nl-NL"/>
        </w:rPr>
      </w:pPr>
      <w:r>
        <w:rPr>
          <w:lang w:val="nl-NL"/>
        </w:rPr>
        <w:t>.</w:t>
      </w:r>
      <w:r>
        <w:rPr>
          <w:lang w:val="nl-NL"/>
        </w:rPr>
        <w:tab/>
        <w:t>reparatie</w:t>
      </w:r>
    </w:p>
    <w:p w14:paraId="4BE12CB1" w14:textId="77777777" w:rsidR="00000000" w:rsidRDefault="00E213E2">
      <w:pPr>
        <w:pStyle w:val="T1"/>
        <w:jc w:val="left"/>
        <w:rPr>
          <w:lang w:val="nl-NL"/>
        </w:rPr>
      </w:pPr>
    </w:p>
    <w:p w14:paraId="187C510E" w14:textId="77777777" w:rsidR="00000000" w:rsidRDefault="00E213E2">
      <w:pPr>
        <w:pStyle w:val="T1"/>
        <w:jc w:val="left"/>
        <w:rPr>
          <w:lang w:val="nl-NL"/>
        </w:rPr>
      </w:pPr>
      <w:r>
        <w:rPr>
          <w:lang w:val="nl-NL"/>
        </w:rPr>
        <w:t xml:space="preserve">Gebr. </w:t>
      </w:r>
      <w:proofErr w:type="spellStart"/>
      <w:r>
        <w:rPr>
          <w:lang w:val="nl-NL"/>
        </w:rPr>
        <w:t>Adema</w:t>
      </w:r>
      <w:proofErr w:type="spellEnd"/>
      <w:r>
        <w:rPr>
          <w:lang w:val="nl-NL"/>
        </w:rPr>
        <w:t xml:space="preserve"> 1876</w:t>
      </w:r>
    </w:p>
    <w:p w14:paraId="743E35E3" w14:textId="77777777" w:rsidR="00000000" w:rsidRDefault="00E213E2">
      <w:pPr>
        <w:pStyle w:val="T1"/>
        <w:jc w:val="left"/>
        <w:rPr>
          <w:lang w:val="nl-NL"/>
        </w:rPr>
      </w:pPr>
      <w:r>
        <w:rPr>
          <w:lang w:val="nl-NL"/>
        </w:rPr>
        <w:t>.</w:t>
      </w:r>
      <w:r>
        <w:rPr>
          <w:lang w:val="nl-NL"/>
        </w:rPr>
        <w:tab/>
        <w:t>drie beelden op de kas geplaatst</w:t>
      </w:r>
    </w:p>
    <w:p w14:paraId="11A64153" w14:textId="77777777" w:rsidR="00000000" w:rsidRDefault="00E213E2">
      <w:pPr>
        <w:pStyle w:val="T1"/>
        <w:jc w:val="left"/>
        <w:rPr>
          <w:lang w:val="nl-NL"/>
        </w:rPr>
      </w:pPr>
    </w:p>
    <w:p w14:paraId="3224CA5F" w14:textId="77777777" w:rsidR="00000000" w:rsidRDefault="00E213E2">
      <w:pPr>
        <w:pStyle w:val="T1"/>
        <w:jc w:val="left"/>
        <w:rPr>
          <w:lang w:val="nl-NL"/>
        </w:rPr>
      </w:pPr>
      <w:r>
        <w:rPr>
          <w:lang w:val="nl-NL"/>
        </w:rPr>
        <w:t xml:space="preserve">L. </w:t>
      </w:r>
      <w:proofErr w:type="spellStart"/>
      <w:r>
        <w:rPr>
          <w:lang w:val="nl-NL"/>
        </w:rPr>
        <w:t>Ypma</w:t>
      </w:r>
      <w:proofErr w:type="spellEnd"/>
      <w:r>
        <w:rPr>
          <w:lang w:val="nl-NL"/>
        </w:rPr>
        <w:t xml:space="preserve"> &amp; Co 1923</w:t>
      </w:r>
    </w:p>
    <w:p w14:paraId="48746159" w14:textId="77777777" w:rsidR="00000000" w:rsidRDefault="00E213E2">
      <w:pPr>
        <w:pStyle w:val="T1"/>
        <w:jc w:val="left"/>
        <w:rPr>
          <w:lang w:val="nl-NL"/>
        </w:rPr>
      </w:pPr>
      <w:r>
        <w:rPr>
          <w:lang w:val="nl-NL"/>
        </w:rPr>
        <w:t>.</w:t>
      </w:r>
      <w:r>
        <w:rPr>
          <w:lang w:val="nl-NL"/>
        </w:rPr>
        <w:tab/>
        <w:t>schoonmaak en herstel</w:t>
      </w:r>
    </w:p>
    <w:p w14:paraId="33C76E12" w14:textId="77777777" w:rsidR="00000000" w:rsidRDefault="00E213E2">
      <w:pPr>
        <w:pStyle w:val="T1"/>
        <w:jc w:val="left"/>
        <w:rPr>
          <w:lang w:val="nl-NL"/>
        </w:rPr>
      </w:pPr>
    </w:p>
    <w:p w14:paraId="04D6811C" w14:textId="77777777" w:rsidR="00000000" w:rsidRDefault="00E213E2">
      <w:pPr>
        <w:pStyle w:val="T1"/>
        <w:jc w:val="left"/>
        <w:rPr>
          <w:lang w:val="nl-NL"/>
        </w:rPr>
      </w:pPr>
      <w:proofErr w:type="spellStart"/>
      <w:r>
        <w:rPr>
          <w:lang w:val="nl-NL"/>
        </w:rPr>
        <w:t>Jos</w:t>
      </w:r>
      <w:proofErr w:type="spellEnd"/>
      <w:r>
        <w:rPr>
          <w:lang w:val="nl-NL"/>
        </w:rPr>
        <w:t>. Vermeulen 1986</w:t>
      </w:r>
    </w:p>
    <w:p w14:paraId="3423B71C" w14:textId="77777777" w:rsidR="00000000" w:rsidRDefault="00E213E2">
      <w:pPr>
        <w:pStyle w:val="T1"/>
        <w:jc w:val="left"/>
        <w:rPr>
          <w:lang w:val="nl-NL"/>
        </w:rPr>
      </w:pPr>
      <w:r>
        <w:rPr>
          <w:lang w:val="nl-NL"/>
        </w:rPr>
        <w:t>.</w:t>
      </w:r>
      <w:r>
        <w:rPr>
          <w:lang w:val="nl-NL"/>
        </w:rPr>
        <w:tab/>
        <w:t>frontpijpen gepolijst in</w:t>
      </w:r>
      <w:r>
        <w:rPr>
          <w:lang w:val="nl-NL"/>
        </w:rPr>
        <w:t xml:space="preserve"> kader kerkrestauratie</w:t>
      </w:r>
    </w:p>
    <w:p w14:paraId="59347FE4" w14:textId="77777777" w:rsidR="00000000" w:rsidRDefault="00E213E2">
      <w:pPr>
        <w:pStyle w:val="T1"/>
        <w:jc w:val="left"/>
        <w:rPr>
          <w:lang w:val="nl-NL"/>
        </w:rPr>
      </w:pPr>
    </w:p>
    <w:p w14:paraId="4E1B3C0C" w14:textId="77777777" w:rsidR="00000000" w:rsidRDefault="00E213E2">
      <w:pPr>
        <w:pStyle w:val="T1"/>
        <w:jc w:val="left"/>
        <w:rPr>
          <w:lang w:val="nl-NL"/>
        </w:rPr>
      </w:pPr>
      <w:proofErr w:type="spellStart"/>
      <w:r>
        <w:rPr>
          <w:lang w:val="nl-NL"/>
        </w:rPr>
        <w:t>Flentrop</w:t>
      </w:r>
      <w:proofErr w:type="spellEnd"/>
      <w:r>
        <w:rPr>
          <w:lang w:val="nl-NL"/>
        </w:rPr>
        <w:t xml:space="preserve"> Orgelbouw 1993</w:t>
      </w:r>
    </w:p>
    <w:p w14:paraId="05DB799F" w14:textId="77777777" w:rsidR="00000000" w:rsidRDefault="00E213E2">
      <w:pPr>
        <w:pStyle w:val="T1"/>
        <w:jc w:val="left"/>
        <w:rPr>
          <w:lang w:val="nl-NL"/>
        </w:rPr>
      </w:pPr>
      <w:r>
        <w:rPr>
          <w:lang w:val="nl-NL"/>
        </w:rPr>
        <w:lastRenderedPageBreak/>
        <w:t>.</w:t>
      </w:r>
      <w:r>
        <w:rPr>
          <w:lang w:val="nl-NL"/>
        </w:rPr>
        <w:tab/>
        <w:t>restauratie</w:t>
      </w:r>
    </w:p>
    <w:p w14:paraId="4FD57365" w14:textId="77777777" w:rsidR="00000000" w:rsidRDefault="00E213E2">
      <w:pPr>
        <w:pStyle w:val="T1"/>
        <w:jc w:val="left"/>
        <w:rPr>
          <w:lang w:val="nl-NL"/>
        </w:rPr>
      </w:pPr>
    </w:p>
    <w:p w14:paraId="4AB8D118" w14:textId="77777777" w:rsidR="00000000" w:rsidRDefault="00E213E2">
      <w:pPr>
        <w:pStyle w:val="Heading2"/>
        <w:rPr>
          <w:i w:val="0"/>
          <w:iCs/>
        </w:rPr>
      </w:pPr>
      <w:r>
        <w:rPr>
          <w:i w:val="0"/>
          <w:iCs/>
        </w:rPr>
        <w:t>Technische gegevens</w:t>
      </w:r>
    </w:p>
    <w:p w14:paraId="2F3A52AC" w14:textId="77777777" w:rsidR="00000000" w:rsidRDefault="00E213E2">
      <w:pPr>
        <w:pStyle w:val="T1"/>
        <w:jc w:val="left"/>
        <w:rPr>
          <w:lang w:val="nl-NL"/>
        </w:rPr>
      </w:pPr>
    </w:p>
    <w:p w14:paraId="6B8258DD" w14:textId="77777777" w:rsidR="00000000" w:rsidRDefault="00E213E2">
      <w:pPr>
        <w:pStyle w:val="T1"/>
        <w:jc w:val="left"/>
        <w:rPr>
          <w:lang w:val="nl-NL"/>
        </w:rPr>
      </w:pPr>
      <w:r>
        <w:rPr>
          <w:lang w:val="nl-NL"/>
        </w:rPr>
        <w:t>Werkindeling</w:t>
      </w:r>
    </w:p>
    <w:p w14:paraId="029801F6" w14:textId="77777777" w:rsidR="00000000" w:rsidRDefault="00E213E2">
      <w:pPr>
        <w:pStyle w:val="T1"/>
        <w:jc w:val="left"/>
        <w:rPr>
          <w:lang w:val="nl-NL"/>
        </w:rPr>
      </w:pPr>
      <w:r>
        <w:rPr>
          <w:lang w:val="nl-NL"/>
        </w:rPr>
        <w:t>manuaal, aangehangen pedaal</w:t>
      </w:r>
    </w:p>
    <w:p w14:paraId="1C8FEE98" w14:textId="77777777" w:rsidR="00000000" w:rsidRDefault="00E213E2">
      <w:pPr>
        <w:pStyle w:val="T1"/>
        <w:jc w:val="left"/>
        <w:rPr>
          <w:lang w:val="nl-NL"/>
        </w:rPr>
      </w:pPr>
    </w:p>
    <w:p w14:paraId="58C107D9" w14:textId="77777777" w:rsidR="00000000" w:rsidRDefault="00E213E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41"/>
        <w:gridCol w:w="1019"/>
      </w:tblGrid>
      <w:tr w:rsidR="00000000" w14:paraId="4C6A9895" w14:textId="77777777">
        <w:tblPrEx>
          <w:tblCellMar>
            <w:top w:w="0" w:type="dxa"/>
            <w:bottom w:w="0" w:type="dxa"/>
          </w:tblCellMar>
        </w:tblPrEx>
        <w:tc>
          <w:tcPr>
            <w:tcW w:w="1741" w:type="dxa"/>
          </w:tcPr>
          <w:p w14:paraId="0056FD62" w14:textId="77777777" w:rsidR="00000000" w:rsidRDefault="00E213E2">
            <w:pPr>
              <w:pStyle w:val="T4dispositie"/>
              <w:jc w:val="left"/>
              <w:rPr>
                <w:i/>
                <w:iCs/>
                <w:lang w:val="nl-NL"/>
              </w:rPr>
            </w:pPr>
            <w:r>
              <w:rPr>
                <w:i/>
                <w:iCs/>
                <w:lang w:val="nl-NL"/>
              </w:rPr>
              <w:t>Manuaal</w:t>
            </w:r>
          </w:p>
          <w:p w14:paraId="24433B25" w14:textId="77777777" w:rsidR="00000000" w:rsidRDefault="00E213E2">
            <w:pPr>
              <w:pStyle w:val="T4dispositie"/>
              <w:jc w:val="left"/>
              <w:rPr>
                <w:lang w:val="nl-NL"/>
              </w:rPr>
            </w:pPr>
            <w:r>
              <w:rPr>
                <w:lang w:val="nl-NL"/>
              </w:rPr>
              <w:t>12 stemmen</w:t>
            </w:r>
          </w:p>
          <w:p w14:paraId="4240CA2B" w14:textId="77777777" w:rsidR="00000000" w:rsidRDefault="00E213E2">
            <w:pPr>
              <w:pStyle w:val="T4dispositie"/>
              <w:jc w:val="left"/>
              <w:rPr>
                <w:lang w:val="nl-NL"/>
              </w:rPr>
            </w:pPr>
          </w:p>
          <w:p w14:paraId="4A989FAC" w14:textId="77777777" w:rsidR="00000000" w:rsidRDefault="00E213E2">
            <w:pPr>
              <w:pStyle w:val="T4dispositie"/>
              <w:jc w:val="left"/>
              <w:rPr>
                <w:lang w:val="nl-NL"/>
              </w:rPr>
            </w:pPr>
            <w:r>
              <w:rPr>
                <w:lang w:val="nl-NL"/>
              </w:rPr>
              <w:t>Bourdon</w:t>
            </w:r>
          </w:p>
          <w:p w14:paraId="5C327155" w14:textId="77777777" w:rsidR="00000000" w:rsidRDefault="00E213E2">
            <w:pPr>
              <w:pStyle w:val="T4dispositie"/>
              <w:jc w:val="left"/>
              <w:rPr>
                <w:lang w:val="nl-NL"/>
              </w:rPr>
            </w:pPr>
            <w:proofErr w:type="spellStart"/>
            <w:r>
              <w:rPr>
                <w:lang w:val="nl-NL"/>
              </w:rPr>
              <w:t>Prestant</w:t>
            </w:r>
            <w:proofErr w:type="spellEnd"/>
          </w:p>
          <w:p w14:paraId="1632C0A5" w14:textId="77777777" w:rsidR="00000000" w:rsidRDefault="00E213E2">
            <w:pPr>
              <w:pStyle w:val="T4dispositie"/>
              <w:jc w:val="left"/>
              <w:rPr>
                <w:lang w:val="nl-NL"/>
              </w:rPr>
            </w:pPr>
            <w:r>
              <w:rPr>
                <w:lang w:val="nl-NL"/>
              </w:rPr>
              <w:t>Holpijp</w:t>
            </w:r>
          </w:p>
          <w:p w14:paraId="34152999" w14:textId="77777777" w:rsidR="00000000" w:rsidRDefault="00E213E2">
            <w:pPr>
              <w:pStyle w:val="T4dispositie"/>
              <w:jc w:val="left"/>
              <w:rPr>
                <w:lang w:val="nl-NL"/>
              </w:rPr>
            </w:pPr>
            <w:r>
              <w:rPr>
                <w:lang w:val="nl-NL"/>
              </w:rPr>
              <w:t>Viola</w:t>
            </w:r>
          </w:p>
          <w:p w14:paraId="2AE99A24" w14:textId="77777777" w:rsidR="00000000" w:rsidRDefault="00E213E2">
            <w:pPr>
              <w:pStyle w:val="T4dispositie"/>
              <w:jc w:val="left"/>
              <w:rPr>
                <w:lang w:val="nl-NL"/>
              </w:rPr>
            </w:pPr>
            <w:r>
              <w:rPr>
                <w:lang w:val="nl-NL"/>
              </w:rPr>
              <w:t>Octaaf</w:t>
            </w:r>
          </w:p>
          <w:p w14:paraId="5ECB1C76" w14:textId="77777777" w:rsidR="00000000" w:rsidRDefault="00E213E2">
            <w:pPr>
              <w:pStyle w:val="T4dispositie"/>
              <w:jc w:val="left"/>
              <w:rPr>
                <w:lang w:val="nl-NL"/>
              </w:rPr>
            </w:pPr>
            <w:r>
              <w:rPr>
                <w:lang w:val="nl-NL"/>
              </w:rPr>
              <w:t>Viola</w:t>
            </w:r>
          </w:p>
          <w:p w14:paraId="310FBC5A" w14:textId="77777777" w:rsidR="00000000" w:rsidRDefault="00E213E2">
            <w:pPr>
              <w:pStyle w:val="T4dispositie"/>
              <w:jc w:val="left"/>
              <w:rPr>
                <w:lang w:val="nl-NL"/>
              </w:rPr>
            </w:pPr>
            <w:r>
              <w:rPr>
                <w:lang w:val="nl-NL"/>
              </w:rPr>
              <w:t>Fluit harmoniek</w:t>
            </w:r>
          </w:p>
          <w:p w14:paraId="43B9883C" w14:textId="77777777" w:rsidR="00000000" w:rsidRDefault="00E213E2">
            <w:pPr>
              <w:pStyle w:val="T4dispositie"/>
              <w:jc w:val="left"/>
              <w:rPr>
                <w:lang w:val="nl-NL"/>
              </w:rPr>
            </w:pPr>
            <w:proofErr w:type="spellStart"/>
            <w:r>
              <w:rPr>
                <w:lang w:val="nl-NL"/>
              </w:rPr>
              <w:t>Quint</w:t>
            </w:r>
            <w:proofErr w:type="spellEnd"/>
          </w:p>
          <w:p w14:paraId="3FAC40D6" w14:textId="77777777" w:rsidR="00000000" w:rsidRDefault="00E213E2">
            <w:pPr>
              <w:pStyle w:val="T4dispositie"/>
              <w:jc w:val="left"/>
              <w:rPr>
                <w:lang w:val="nl-NL"/>
              </w:rPr>
            </w:pPr>
            <w:r>
              <w:rPr>
                <w:lang w:val="nl-NL"/>
              </w:rPr>
              <w:t>Octaaf</w:t>
            </w:r>
          </w:p>
          <w:p w14:paraId="4E401FD1" w14:textId="77777777" w:rsidR="00000000" w:rsidRDefault="00E213E2">
            <w:pPr>
              <w:pStyle w:val="T4dispositie"/>
              <w:jc w:val="left"/>
              <w:rPr>
                <w:lang w:val="nl-NL"/>
              </w:rPr>
            </w:pPr>
            <w:r>
              <w:rPr>
                <w:lang w:val="nl-NL"/>
              </w:rPr>
              <w:t>Mixtuur</w:t>
            </w:r>
          </w:p>
          <w:p w14:paraId="0D11791C" w14:textId="77777777" w:rsidR="00000000" w:rsidRDefault="00E213E2">
            <w:pPr>
              <w:pStyle w:val="T4dispositie"/>
              <w:jc w:val="left"/>
              <w:rPr>
                <w:lang w:val="nl-NL"/>
              </w:rPr>
            </w:pPr>
            <w:r>
              <w:rPr>
                <w:lang w:val="nl-NL"/>
              </w:rPr>
              <w:t>Cornet D</w:t>
            </w:r>
          </w:p>
          <w:p w14:paraId="725FD506" w14:textId="77777777" w:rsidR="00000000" w:rsidRDefault="00E213E2">
            <w:pPr>
              <w:pStyle w:val="T4dispositie"/>
              <w:jc w:val="left"/>
              <w:rPr>
                <w:lang w:val="nl-NL"/>
              </w:rPr>
            </w:pPr>
            <w:r>
              <w:rPr>
                <w:lang w:val="nl-NL"/>
              </w:rPr>
              <w:t>Trompet</w:t>
            </w:r>
          </w:p>
        </w:tc>
        <w:tc>
          <w:tcPr>
            <w:tcW w:w="1019" w:type="dxa"/>
          </w:tcPr>
          <w:p w14:paraId="617C4DAD" w14:textId="77777777" w:rsidR="00000000" w:rsidRDefault="00E213E2">
            <w:pPr>
              <w:pStyle w:val="T4dispositie"/>
              <w:jc w:val="left"/>
              <w:rPr>
                <w:lang w:val="nl-NL"/>
              </w:rPr>
            </w:pPr>
          </w:p>
          <w:p w14:paraId="78BCC17B" w14:textId="77777777" w:rsidR="00000000" w:rsidRDefault="00E213E2">
            <w:pPr>
              <w:pStyle w:val="T4dispositie"/>
              <w:jc w:val="left"/>
              <w:rPr>
                <w:lang w:val="nl-NL"/>
              </w:rPr>
            </w:pPr>
          </w:p>
          <w:p w14:paraId="7C579181" w14:textId="77777777" w:rsidR="00000000" w:rsidRDefault="00E213E2">
            <w:pPr>
              <w:pStyle w:val="T4dispositie"/>
              <w:jc w:val="left"/>
              <w:rPr>
                <w:lang w:val="nl-NL"/>
              </w:rPr>
            </w:pPr>
          </w:p>
          <w:p w14:paraId="4675EB96" w14:textId="77777777" w:rsidR="00000000" w:rsidRDefault="00E213E2">
            <w:pPr>
              <w:pStyle w:val="T4dispositie"/>
              <w:jc w:val="left"/>
              <w:rPr>
                <w:lang w:val="nl-NL"/>
              </w:rPr>
            </w:pPr>
            <w:r>
              <w:rPr>
                <w:lang w:val="nl-NL"/>
              </w:rPr>
              <w:t>16'</w:t>
            </w:r>
          </w:p>
          <w:p w14:paraId="34DBBEB9" w14:textId="77777777" w:rsidR="00000000" w:rsidRDefault="00E213E2">
            <w:pPr>
              <w:pStyle w:val="T4dispositie"/>
              <w:jc w:val="left"/>
              <w:rPr>
                <w:lang w:val="nl-NL"/>
              </w:rPr>
            </w:pPr>
            <w:r>
              <w:rPr>
                <w:lang w:val="nl-NL"/>
              </w:rPr>
              <w:t>8'</w:t>
            </w:r>
          </w:p>
          <w:p w14:paraId="6D3081E4" w14:textId="77777777" w:rsidR="00000000" w:rsidRDefault="00E213E2">
            <w:pPr>
              <w:pStyle w:val="T4dispositie"/>
              <w:jc w:val="left"/>
              <w:rPr>
                <w:lang w:val="nl-NL"/>
              </w:rPr>
            </w:pPr>
            <w:r>
              <w:rPr>
                <w:lang w:val="nl-NL"/>
              </w:rPr>
              <w:t>8'</w:t>
            </w:r>
          </w:p>
          <w:p w14:paraId="78F3FAFD" w14:textId="77777777" w:rsidR="00000000" w:rsidRDefault="00E213E2">
            <w:pPr>
              <w:pStyle w:val="T4dispositie"/>
              <w:jc w:val="left"/>
              <w:rPr>
                <w:lang w:val="nl-NL"/>
              </w:rPr>
            </w:pPr>
            <w:r>
              <w:rPr>
                <w:lang w:val="nl-NL"/>
              </w:rPr>
              <w:t>8'</w:t>
            </w:r>
          </w:p>
          <w:p w14:paraId="42F0C328" w14:textId="77777777" w:rsidR="00000000" w:rsidRDefault="00E213E2">
            <w:pPr>
              <w:pStyle w:val="T4dispositie"/>
              <w:jc w:val="left"/>
              <w:rPr>
                <w:lang w:val="nl-NL"/>
              </w:rPr>
            </w:pPr>
            <w:r>
              <w:rPr>
                <w:lang w:val="nl-NL"/>
              </w:rPr>
              <w:t>4'</w:t>
            </w:r>
          </w:p>
          <w:p w14:paraId="297BAA21" w14:textId="77777777" w:rsidR="00000000" w:rsidRDefault="00E213E2">
            <w:pPr>
              <w:pStyle w:val="T4dispositie"/>
              <w:jc w:val="left"/>
              <w:rPr>
                <w:lang w:val="nl-NL"/>
              </w:rPr>
            </w:pPr>
            <w:r>
              <w:rPr>
                <w:lang w:val="nl-NL"/>
              </w:rPr>
              <w:t>4'</w:t>
            </w:r>
          </w:p>
          <w:p w14:paraId="083A6A3D" w14:textId="77777777" w:rsidR="00000000" w:rsidRDefault="00E213E2">
            <w:pPr>
              <w:pStyle w:val="T4dispositie"/>
              <w:jc w:val="left"/>
              <w:rPr>
                <w:lang w:val="nl-NL"/>
              </w:rPr>
            </w:pPr>
            <w:r>
              <w:rPr>
                <w:lang w:val="nl-NL"/>
              </w:rPr>
              <w:t>4'</w:t>
            </w:r>
          </w:p>
          <w:p w14:paraId="440A6D1E" w14:textId="77777777" w:rsidR="00000000" w:rsidRDefault="00E213E2">
            <w:pPr>
              <w:pStyle w:val="T4dispositie"/>
              <w:jc w:val="left"/>
              <w:rPr>
                <w:lang w:val="nl-NL"/>
              </w:rPr>
            </w:pPr>
            <w:r>
              <w:rPr>
                <w:lang w:val="nl-NL"/>
              </w:rPr>
              <w:t>3'</w:t>
            </w:r>
          </w:p>
          <w:p w14:paraId="5F08F243" w14:textId="77777777" w:rsidR="00000000" w:rsidRDefault="00E213E2">
            <w:pPr>
              <w:pStyle w:val="T4dispositie"/>
              <w:jc w:val="left"/>
              <w:rPr>
                <w:lang w:val="nl-NL"/>
              </w:rPr>
            </w:pPr>
            <w:r>
              <w:rPr>
                <w:lang w:val="nl-NL"/>
              </w:rPr>
              <w:t>2'</w:t>
            </w:r>
          </w:p>
          <w:p w14:paraId="7542D06C" w14:textId="77777777" w:rsidR="00000000" w:rsidRDefault="00E213E2">
            <w:pPr>
              <w:pStyle w:val="T4dispositie"/>
              <w:jc w:val="left"/>
              <w:rPr>
                <w:lang w:val="nl-NL"/>
              </w:rPr>
            </w:pPr>
            <w:r>
              <w:rPr>
                <w:lang w:val="nl-NL"/>
              </w:rPr>
              <w:t>2-3-4 st.</w:t>
            </w:r>
          </w:p>
          <w:p w14:paraId="1F42C881" w14:textId="77777777" w:rsidR="00000000" w:rsidRDefault="00E213E2">
            <w:pPr>
              <w:pStyle w:val="T4dispositie"/>
              <w:jc w:val="left"/>
              <w:rPr>
                <w:lang w:val="nl-NL"/>
              </w:rPr>
            </w:pPr>
            <w:r>
              <w:rPr>
                <w:lang w:val="nl-NL"/>
              </w:rPr>
              <w:t>5 st.</w:t>
            </w:r>
          </w:p>
          <w:p w14:paraId="6012CDB6" w14:textId="77777777" w:rsidR="00000000" w:rsidRDefault="00E213E2">
            <w:pPr>
              <w:pStyle w:val="T4dispositie"/>
              <w:jc w:val="left"/>
              <w:rPr>
                <w:lang w:val="nl-NL"/>
              </w:rPr>
            </w:pPr>
            <w:r>
              <w:rPr>
                <w:lang w:val="nl-NL"/>
              </w:rPr>
              <w:t>8'</w:t>
            </w:r>
          </w:p>
        </w:tc>
      </w:tr>
    </w:tbl>
    <w:p w14:paraId="306C6153" w14:textId="77777777" w:rsidR="00000000" w:rsidRDefault="00E213E2">
      <w:pPr>
        <w:pStyle w:val="T1"/>
        <w:jc w:val="left"/>
        <w:rPr>
          <w:lang w:val="nl-NL"/>
        </w:rPr>
      </w:pPr>
    </w:p>
    <w:p w14:paraId="48DE74C9" w14:textId="77777777" w:rsidR="00000000" w:rsidRDefault="00E213E2">
      <w:pPr>
        <w:pStyle w:val="T1"/>
        <w:jc w:val="left"/>
        <w:rPr>
          <w:lang w:val="nl-NL"/>
        </w:rPr>
      </w:pPr>
      <w:r>
        <w:rPr>
          <w:lang w:val="nl-NL"/>
        </w:rPr>
        <w:t>Werktuiglijke registers</w:t>
      </w:r>
    </w:p>
    <w:p w14:paraId="19330F60" w14:textId="77777777" w:rsidR="00000000" w:rsidRDefault="00E213E2">
      <w:pPr>
        <w:pStyle w:val="T1"/>
        <w:jc w:val="left"/>
        <w:rPr>
          <w:lang w:val="nl-NL"/>
        </w:rPr>
      </w:pPr>
      <w:r>
        <w:rPr>
          <w:lang w:val="nl-NL"/>
        </w:rPr>
        <w:t>drie combinatietreden</w:t>
      </w:r>
    </w:p>
    <w:p w14:paraId="56E18CDF" w14:textId="77777777" w:rsidR="00000000" w:rsidRDefault="00E213E2">
      <w:pPr>
        <w:pStyle w:val="T1"/>
        <w:jc w:val="left"/>
        <w:rPr>
          <w:lang w:val="nl-NL"/>
        </w:rPr>
      </w:pPr>
    </w:p>
    <w:p w14:paraId="25E62D4A" w14:textId="77777777" w:rsidR="00000000" w:rsidRDefault="00E213E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1D4070A0" w14:textId="77777777">
        <w:tblPrEx>
          <w:tblCellMar>
            <w:top w:w="0" w:type="dxa"/>
            <w:bottom w:w="0" w:type="dxa"/>
          </w:tblCellMar>
        </w:tblPrEx>
        <w:tc>
          <w:tcPr>
            <w:tcW w:w="1023" w:type="dxa"/>
          </w:tcPr>
          <w:p w14:paraId="0A644767" w14:textId="77777777" w:rsidR="00000000" w:rsidRDefault="00E213E2">
            <w:pPr>
              <w:pStyle w:val="T1"/>
              <w:jc w:val="left"/>
              <w:rPr>
                <w:lang w:val="nl-NL"/>
              </w:rPr>
            </w:pPr>
            <w:r>
              <w:rPr>
                <w:lang w:val="nl-NL"/>
              </w:rPr>
              <w:t>Mixtuur</w:t>
            </w:r>
          </w:p>
        </w:tc>
        <w:tc>
          <w:tcPr>
            <w:tcW w:w="718" w:type="dxa"/>
          </w:tcPr>
          <w:p w14:paraId="4413F3E3" w14:textId="77777777" w:rsidR="00000000" w:rsidRDefault="00E213E2">
            <w:pPr>
              <w:pStyle w:val="T4dispositie"/>
              <w:jc w:val="left"/>
              <w:rPr>
                <w:lang w:val="nl-NL"/>
              </w:rPr>
            </w:pPr>
            <w:r>
              <w:rPr>
                <w:lang w:val="nl-NL"/>
              </w:rPr>
              <w:t>C</w:t>
            </w:r>
          </w:p>
          <w:p w14:paraId="4C803184" w14:textId="77777777" w:rsidR="00000000" w:rsidRDefault="00E213E2">
            <w:pPr>
              <w:pStyle w:val="T4dispositie"/>
              <w:jc w:val="left"/>
              <w:rPr>
                <w:lang w:val="nl-NL"/>
              </w:rPr>
            </w:pPr>
            <w:r>
              <w:rPr>
                <w:lang w:val="nl-NL"/>
              </w:rPr>
              <w:t>1 1/3</w:t>
            </w:r>
          </w:p>
          <w:p w14:paraId="6CF87DED" w14:textId="77777777" w:rsidR="00000000" w:rsidRDefault="00E213E2">
            <w:pPr>
              <w:pStyle w:val="T4dispositie"/>
              <w:jc w:val="left"/>
              <w:rPr>
                <w:lang w:val="nl-NL"/>
              </w:rPr>
            </w:pPr>
            <w:r>
              <w:rPr>
                <w:lang w:val="nl-NL"/>
              </w:rPr>
              <w:t>1</w:t>
            </w:r>
          </w:p>
        </w:tc>
        <w:tc>
          <w:tcPr>
            <w:tcW w:w="718" w:type="dxa"/>
          </w:tcPr>
          <w:p w14:paraId="1403D94C" w14:textId="77777777" w:rsidR="00000000" w:rsidRDefault="00E213E2">
            <w:pPr>
              <w:pStyle w:val="T4dispositie"/>
              <w:jc w:val="left"/>
              <w:rPr>
                <w:lang w:val="nl-NL"/>
              </w:rPr>
            </w:pPr>
            <w:r>
              <w:rPr>
                <w:lang w:val="nl-NL"/>
              </w:rPr>
              <w:t>c</w:t>
            </w:r>
          </w:p>
          <w:p w14:paraId="72B3F72C" w14:textId="77777777" w:rsidR="00000000" w:rsidRDefault="00E213E2">
            <w:pPr>
              <w:pStyle w:val="T4dispositie"/>
              <w:jc w:val="left"/>
              <w:rPr>
                <w:lang w:val="nl-NL"/>
              </w:rPr>
            </w:pPr>
            <w:r>
              <w:rPr>
                <w:lang w:val="nl-NL"/>
              </w:rPr>
              <w:t>2</w:t>
            </w:r>
          </w:p>
          <w:p w14:paraId="7D1E4685" w14:textId="77777777" w:rsidR="00000000" w:rsidRDefault="00E213E2">
            <w:pPr>
              <w:pStyle w:val="T4dispositie"/>
              <w:jc w:val="left"/>
              <w:rPr>
                <w:lang w:val="nl-NL"/>
              </w:rPr>
            </w:pPr>
            <w:r>
              <w:rPr>
                <w:lang w:val="nl-NL"/>
              </w:rPr>
              <w:t>1 1/3</w:t>
            </w:r>
          </w:p>
          <w:p w14:paraId="0D84601E" w14:textId="77777777" w:rsidR="00000000" w:rsidRDefault="00E213E2">
            <w:pPr>
              <w:pStyle w:val="T4dispositie"/>
              <w:jc w:val="left"/>
              <w:rPr>
                <w:lang w:val="nl-NL"/>
              </w:rPr>
            </w:pPr>
            <w:r>
              <w:rPr>
                <w:lang w:val="nl-NL"/>
              </w:rPr>
              <w:t>1</w:t>
            </w:r>
          </w:p>
        </w:tc>
        <w:tc>
          <w:tcPr>
            <w:tcW w:w="718" w:type="dxa"/>
          </w:tcPr>
          <w:p w14:paraId="2A6825DB" w14:textId="77777777" w:rsidR="00000000" w:rsidRDefault="00E213E2">
            <w:pPr>
              <w:pStyle w:val="T4dispositie"/>
              <w:jc w:val="left"/>
              <w:rPr>
                <w:vertAlign w:val="superscript"/>
                <w:lang w:val="nl-NL"/>
              </w:rPr>
            </w:pPr>
            <w:r>
              <w:rPr>
                <w:lang w:val="nl-NL"/>
              </w:rPr>
              <w:t>c</w:t>
            </w:r>
            <w:r>
              <w:rPr>
                <w:vertAlign w:val="superscript"/>
                <w:lang w:val="nl-NL"/>
              </w:rPr>
              <w:t>1</w:t>
            </w:r>
          </w:p>
          <w:p w14:paraId="78811CEB" w14:textId="77777777" w:rsidR="00000000" w:rsidRDefault="00E213E2">
            <w:pPr>
              <w:pStyle w:val="T4dispositie"/>
              <w:jc w:val="left"/>
              <w:rPr>
                <w:lang w:val="nl-NL"/>
              </w:rPr>
            </w:pPr>
            <w:r>
              <w:rPr>
                <w:lang w:val="nl-NL"/>
              </w:rPr>
              <w:t>2 2/3</w:t>
            </w:r>
          </w:p>
          <w:p w14:paraId="0C3F65D3" w14:textId="77777777" w:rsidR="00000000" w:rsidRDefault="00E213E2">
            <w:pPr>
              <w:pStyle w:val="T4dispositie"/>
              <w:jc w:val="left"/>
              <w:rPr>
                <w:lang w:val="nl-NL"/>
              </w:rPr>
            </w:pPr>
            <w:r>
              <w:rPr>
                <w:lang w:val="nl-NL"/>
              </w:rPr>
              <w:t>2</w:t>
            </w:r>
          </w:p>
          <w:p w14:paraId="77320C44" w14:textId="77777777" w:rsidR="00000000" w:rsidRDefault="00E213E2">
            <w:pPr>
              <w:pStyle w:val="T4dispositie"/>
              <w:jc w:val="left"/>
              <w:rPr>
                <w:lang w:val="nl-NL"/>
              </w:rPr>
            </w:pPr>
            <w:r>
              <w:rPr>
                <w:lang w:val="nl-NL"/>
              </w:rPr>
              <w:t>1 1/3</w:t>
            </w:r>
          </w:p>
          <w:p w14:paraId="560D8AE2" w14:textId="77777777" w:rsidR="00000000" w:rsidRDefault="00E213E2">
            <w:pPr>
              <w:pStyle w:val="T4dispositie"/>
              <w:jc w:val="left"/>
              <w:rPr>
                <w:lang w:val="nl-NL"/>
              </w:rPr>
            </w:pPr>
            <w:r>
              <w:rPr>
                <w:lang w:val="nl-NL"/>
              </w:rPr>
              <w:t>1</w:t>
            </w:r>
          </w:p>
        </w:tc>
        <w:tc>
          <w:tcPr>
            <w:tcW w:w="718" w:type="dxa"/>
          </w:tcPr>
          <w:p w14:paraId="6095D571" w14:textId="77777777" w:rsidR="00000000" w:rsidRDefault="00E213E2">
            <w:pPr>
              <w:pStyle w:val="T4dispositie"/>
              <w:jc w:val="left"/>
              <w:rPr>
                <w:vertAlign w:val="superscript"/>
                <w:lang w:val="nl-NL"/>
              </w:rPr>
            </w:pPr>
            <w:r>
              <w:rPr>
                <w:lang w:val="nl-NL"/>
              </w:rPr>
              <w:t>c</w:t>
            </w:r>
            <w:r>
              <w:rPr>
                <w:vertAlign w:val="superscript"/>
                <w:lang w:val="nl-NL"/>
              </w:rPr>
              <w:t>2</w:t>
            </w:r>
          </w:p>
          <w:p w14:paraId="6F2A4BFB" w14:textId="77777777" w:rsidR="00000000" w:rsidRDefault="00E213E2">
            <w:pPr>
              <w:pStyle w:val="T4dispositie"/>
              <w:jc w:val="left"/>
              <w:rPr>
                <w:lang w:val="nl-NL"/>
              </w:rPr>
            </w:pPr>
            <w:r>
              <w:rPr>
                <w:lang w:val="nl-NL"/>
              </w:rPr>
              <w:t>5 1/3</w:t>
            </w:r>
          </w:p>
          <w:p w14:paraId="44B1C6A8" w14:textId="77777777" w:rsidR="00000000" w:rsidRDefault="00E213E2">
            <w:pPr>
              <w:pStyle w:val="T4dispositie"/>
              <w:jc w:val="left"/>
              <w:rPr>
                <w:lang w:val="nl-NL"/>
              </w:rPr>
            </w:pPr>
            <w:r>
              <w:rPr>
                <w:lang w:val="nl-NL"/>
              </w:rPr>
              <w:t>4</w:t>
            </w:r>
          </w:p>
          <w:p w14:paraId="731EF937" w14:textId="77777777" w:rsidR="00000000" w:rsidRDefault="00E213E2">
            <w:pPr>
              <w:pStyle w:val="T4dispositie"/>
              <w:jc w:val="left"/>
              <w:rPr>
                <w:lang w:val="nl-NL"/>
              </w:rPr>
            </w:pPr>
            <w:r>
              <w:rPr>
                <w:lang w:val="nl-NL"/>
              </w:rPr>
              <w:t>2 2/3</w:t>
            </w:r>
          </w:p>
          <w:p w14:paraId="064B9930" w14:textId="77777777" w:rsidR="00000000" w:rsidRDefault="00E213E2">
            <w:pPr>
              <w:pStyle w:val="T4dispositie"/>
              <w:jc w:val="left"/>
              <w:rPr>
                <w:lang w:val="nl-NL"/>
              </w:rPr>
            </w:pPr>
            <w:r>
              <w:rPr>
                <w:lang w:val="nl-NL"/>
              </w:rPr>
              <w:t>2</w:t>
            </w:r>
          </w:p>
        </w:tc>
      </w:tr>
    </w:tbl>
    <w:p w14:paraId="4C2D67B7" w14:textId="77777777" w:rsidR="00000000" w:rsidRDefault="00E213E2">
      <w:pPr>
        <w:pStyle w:val="T1"/>
        <w:jc w:val="left"/>
        <w:rPr>
          <w:lang w:val="nl-NL"/>
        </w:rPr>
      </w:pPr>
    </w:p>
    <w:p w14:paraId="04F0BD29" w14:textId="77777777" w:rsidR="00000000" w:rsidRDefault="00E213E2">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22959408" w14:textId="77777777" w:rsidR="00000000" w:rsidRDefault="00E213E2">
      <w:pPr>
        <w:pStyle w:val="T1"/>
        <w:jc w:val="left"/>
        <w:rPr>
          <w:lang w:val="nl-NL"/>
        </w:rPr>
      </w:pPr>
    </w:p>
    <w:p w14:paraId="5F5CAAFB" w14:textId="77777777" w:rsidR="00000000" w:rsidRDefault="00E213E2">
      <w:pPr>
        <w:pStyle w:val="T1"/>
        <w:jc w:val="left"/>
        <w:rPr>
          <w:lang w:val="nl-NL"/>
        </w:rPr>
      </w:pPr>
      <w:r>
        <w:rPr>
          <w:lang w:val="nl-NL"/>
        </w:rPr>
        <w:t>Toonhoogte</w:t>
      </w:r>
    </w:p>
    <w:p w14:paraId="0118423E" w14:textId="77777777" w:rsidR="00000000" w:rsidRDefault="00E213E2">
      <w:pPr>
        <w:pStyle w:val="T1"/>
        <w:jc w:val="left"/>
        <w:rPr>
          <w:lang w:val="nl-NL"/>
        </w:rPr>
      </w:pPr>
      <w:r>
        <w:rPr>
          <w:lang w:val="nl-NL"/>
        </w:rPr>
        <w:t>a</w:t>
      </w:r>
      <w:r>
        <w:rPr>
          <w:vertAlign w:val="superscript"/>
          <w:lang w:val="nl-NL"/>
        </w:rPr>
        <w:t>1</w:t>
      </w:r>
      <w:r>
        <w:rPr>
          <w:lang w:val="nl-NL"/>
        </w:rPr>
        <w:t xml:space="preserve"> = 440 Hz</w:t>
      </w:r>
    </w:p>
    <w:p w14:paraId="1AB1FCF2" w14:textId="77777777" w:rsidR="00000000" w:rsidRDefault="00E213E2">
      <w:pPr>
        <w:pStyle w:val="T1"/>
        <w:jc w:val="left"/>
        <w:rPr>
          <w:lang w:val="nl-NL"/>
        </w:rPr>
      </w:pPr>
      <w:r>
        <w:rPr>
          <w:lang w:val="nl-NL"/>
        </w:rPr>
        <w:t>Temperatuur</w:t>
      </w:r>
    </w:p>
    <w:p w14:paraId="3941A123" w14:textId="77777777" w:rsidR="00000000" w:rsidRDefault="00E213E2">
      <w:pPr>
        <w:pStyle w:val="T1"/>
        <w:jc w:val="left"/>
        <w:rPr>
          <w:lang w:val="nl-NL"/>
        </w:rPr>
      </w:pPr>
      <w:r>
        <w:rPr>
          <w:lang w:val="nl-NL"/>
        </w:rPr>
        <w:t>evenredig zwevend</w:t>
      </w:r>
    </w:p>
    <w:p w14:paraId="25CF9D29" w14:textId="77777777" w:rsidR="00000000" w:rsidRDefault="00E213E2">
      <w:pPr>
        <w:pStyle w:val="T1"/>
        <w:jc w:val="left"/>
        <w:rPr>
          <w:lang w:val="nl-NL"/>
        </w:rPr>
      </w:pPr>
    </w:p>
    <w:p w14:paraId="28CCFD2C" w14:textId="77777777" w:rsidR="00000000" w:rsidRDefault="00E213E2">
      <w:pPr>
        <w:pStyle w:val="T1"/>
        <w:jc w:val="left"/>
        <w:rPr>
          <w:lang w:val="nl-NL"/>
        </w:rPr>
      </w:pPr>
      <w:r>
        <w:rPr>
          <w:lang w:val="nl-NL"/>
        </w:rPr>
        <w:t>Manuaalomvang</w:t>
      </w:r>
    </w:p>
    <w:p w14:paraId="5B193B34" w14:textId="77777777" w:rsidR="00000000" w:rsidRDefault="00E213E2">
      <w:pPr>
        <w:pStyle w:val="T1"/>
        <w:jc w:val="left"/>
        <w:rPr>
          <w:vertAlign w:val="superscript"/>
          <w:lang w:val="nl-NL"/>
        </w:rPr>
      </w:pPr>
      <w:proofErr w:type="spellStart"/>
      <w:r>
        <w:rPr>
          <w:lang w:val="nl-NL"/>
        </w:rPr>
        <w:t>C-f</w:t>
      </w:r>
      <w:r>
        <w:rPr>
          <w:vertAlign w:val="superscript"/>
          <w:lang w:val="nl-NL"/>
        </w:rPr>
        <w:t>3</w:t>
      </w:r>
      <w:proofErr w:type="spellEnd"/>
    </w:p>
    <w:p w14:paraId="720118E6" w14:textId="77777777" w:rsidR="00000000" w:rsidRDefault="00E213E2">
      <w:pPr>
        <w:pStyle w:val="T1"/>
        <w:jc w:val="left"/>
        <w:rPr>
          <w:lang w:val="nl-NL"/>
        </w:rPr>
      </w:pPr>
      <w:r>
        <w:rPr>
          <w:lang w:val="nl-NL"/>
        </w:rPr>
        <w:t>Pedaalomvang</w:t>
      </w:r>
    </w:p>
    <w:p w14:paraId="2F2515AF" w14:textId="77777777" w:rsidR="00000000" w:rsidRDefault="00E213E2">
      <w:pPr>
        <w:pStyle w:val="T1"/>
        <w:jc w:val="left"/>
        <w:rPr>
          <w:vertAlign w:val="superscript"/>
          <w:lang w:val="nl-NL"/>
        </w:rPr>
      </w:pPr>
      <w:proofErr w:type="spellStart"/>
      <w:r>
        <w:rPr>
          <w:lang w:val="nl-NL"/>
        </w:rPr>
        <w:t>C-c</w:t>
      </w:r>
      <w:r>
        <w:rPr>
          <w:vertAlign w:val="superscript"/>
          <w:lang w:val="nl-NL"/>
        </w:rPr>
        <w:t>1</w:t>
      </w:r>
      <w:proofErr w:type="spellEnd"/>
    </w:p>
    <w:p w14:paraId="3CBDA43B" w14:textId="77777777" w:rsidR="00000000" w:rsidRDefault="00E213E2">
      <w:pPr>
        <w:pStyle w:val="T1"/>
        <w:jc w:val="left"/>
        <w:rPr>
          <w:lang w:val="nl-NL"/>
        </w:rPr>
      </w:pPr>
    </w:p>
    <w:p w14:paraId="5252341D" w14:textId="77777777" w:rsidR="00000000" w:rsidRDefault="00E213E2">
      <w:pPr>
        <w:pStyle w:val="T1"/>
        <w:jc w:val="left"/>
        <w:rPr>
          <w:lang w:val="nl-NL"/>
        </w:rPr>
      </w:pPr>
      <w:r>
        <w:rPr>
          <w:lang w:val="nl-NL"/>
        </w:rPr>
        <w:t>Windvoorziening</w:t>
      </w:r>
    </w:p>
    <w:p w14:paraId="36A61DB8" w14:textId="77777777" w:rsidR="00000000" w:rsidRDefault="00E213E2">
      <w:pPr>
        <w:pStyle w:val="T1"/>
        <w:jc w:val="left"/>
        <w:rPr>
          <w:lang w:val="nl-NL"/>
        </w:rPr>
      </w:pPr>
      <w:r>
        <w:rPr>
          <w:lang w:val="nl-NL"/>
        </w:rPr>
        <w:t>magazijnbalg met drie schepbalgen (1871)</w:t>
      </w:r>
    </w:p>
    <w:p w14:paraId="1DCEE5E0" w14:textId="77777777" w:rsidR="00000000" w:rsidRDefault="00E213E2">
      <w:pPr>
        <w:pStyle w:val="T1"/>
        <w:jc w:val="left"/>
        <w:rPr>
          <w:lang w:val="nl-NL"/>
        </w:rPr>
      </w:pPr>
      <w:r>
        <w:rPr>
          <w:lang w:val="nl-NL"/>
        </w:rPr>
        <w:t>Winddruk</w:t>
      </w:r>
    </w:p>
    <w:p w14:paraId="25558789" w14:textId="77777777" w:rsidR="00000000" w:rsidRDefault="00E213E2">
      <w:pPr>
        <w:pStyle w:val="T1"/>
        <w:jc w:val="left"/>
        <w:rPr>
          <w:lang w:val="nl-NL"/>
        </w:rPr>
      </w:pPr>
      <w:r>
        <w:rPr>
          <w:lang w:val="nl-NL"/>
        </w:rPr>
        <w:t>89 mm</w:t>
      </w:r>
    </w:p>
    <w:p w14:paraId="5D3D5F58" w14:textId="77777777" w:rsidR="00000000" w:rsidRDefault="00E213E2">
      <w:pPr>
        <w:pStyle w:val="T1"/>
        <w:jc w:val="left"/>
        <w:rPr>
          <w:lang w:val="nl-NL"/>
        </w:rPr>
      </w:pPr>
    </w:p>
    <w:p w14:paraId="167FA53D" w14:textId="77777777" w:rsidR="00000000" w:rsidRDefault="00E213E2">
      <w:pPr>
        <w:pStyle w:val="T1"/>
        <w:jc w:val="left"/>
        <w:rPr>
          <w:lang w:val="nl-NL"/>
        </w:rPr>
      </w:pPr>
      <w:r>
        <w:rPr>
          <w:lang w:val="nl-NL"/>
        </w:rPr>
        <w:t xml:space="preserve">Plaats </w:t>
      </w:r>
      <w:proofErr w:type="spellStart"/>
      <w:r>
        <w:rPr>
          <w:lang w:val="nl-NL"/>
        </w:rPr>
        <w:t>klaviatuur</w:t>
      </w:r>
      <w:proofErr w:type="spellEnd"/>
    </w:p>
    <w:p w14:paraId="39F2C8B6" w14:textId="77777777" w:rsidR="00000000" w:rsidRDefault="00E213E2">
      <w:pPr>
        <w:pStyle w:val="T1"/>
        <w:jc w:val="left"/>
        <w:rPr>
          <w:lang w:val="nl-NL"/>
        </w:rPr>
      </w:pPr>
      <w:r>
        <w:rPr>
          <w:lang w:val="nl-NL"/>
        </w:rPr>
        <w:lastRenderedPageBreak/>
        <w:t>linkerzijde</w:t>
      </w:r>
    </w:p>
    <w:p w14:paraId="320AC6C2" w14:textId="77777777" w:rsidR="00000000" w:rsidRDefault="00E213E2">
      <w:pPr>
        <w:pStyle w:val="T1"/>
        <w:jc w:val="left"/>
        <w:rPr>
          <w:lang w:val="nl-NL"/>
        </w:rPr>
      </w:pPr>
    </w:p>
    <w:p w14:paraId="6277D5BE" w14:textId="77777777" w:rsidR="00000000" w:rsidRDefault="00E213E2">
      <w:pPr>
        <w:pStyle w:val="Heading2"/>
        <w:rPr>
          <w:i w:val="0"/>
          <w:iCs/>
        </w:rPr>
      </w:pPr>
      <w:r>
        <w:rPr>
          <w:i w:val="0"/>
          <w:iCs/>
        </w:rPr>
        <w:t>Bijzonderheden</w:t>
      </w:r>
    </w:p>
    <w:p w14:paraId="2A4FCEFD" w14:textId="77777777" w:rsidR="00000000" w:rsidRDefault="00E213E2">
      <w:pPr>
        <w:pStyle w:val="T1"/>
        <w:jc w:val="left"/>
        <w:rPr>
          <w:lang w:val="nl-NL"/>
        </w:rPr>
      </w:pPr>
    </w:p>
    <w:p w14:paraId="52C48824" w14:textId="77777777" w:rsidR="00000000" w:rsidRDefault="00E213E2">
      <w:pPr>
        <w:pStyle w:val="T1"/>
        <w:jc w:val="left"/>
        <w:rPr>
          <w:lang w:val="nl-NL"/>
        </w:rPr>
      </w:pPr>
      <w:r>
        <w:rPr>
          <w:lang w:val="nl-NL"/>
        </w:rPr>
        <w:t>Het instrument is geheel in originele staat bewaard gebleven. De w</w:t>
      </w:r>
      <w:r>
        <w:rPr>
          <w:lang w:val="nl-NL"/>
        </w:rPr>
        <w:t>indvoorziening wordt bediend door middel van een krukas met slinger. De registerknoppen (met porseleinen naamplaatjes) bevinden zich in een horizontale rij boven de lessenaarbak.</w:t>
      </w:r>
    </w:p>
    <w:p w14:paraId="58A7AAD0" w14:textId="77777777" w:rsidR="00000000" w:rsidRDefault="00E213E2">
      <w:pPr>
        <w:pStyle w:val="T1"/>
        <w:jc w:val="left"/>
        <w:rPr>
          <w:lang w:val="nl-NL"/>
        </w:rPr>
      </w:pPr>
      <w:r>
        <w:rPr>
          <w:lang w:val="nl-NL"/>
        </w:rPr>
        <w:t xml:space="preserve">Het pijpwerk staat opgesteld op twee </w:t>
      </w:r>
      <w:proofErr w:type="spellStart"/>
      <w:r>
        <w:rPr>
          <w:lang w:val="nl-NL"/>
        </w:rPr>
        <w:t>windladen</w:t>
      </w:r>
      <w:proofErr w:type="spellEnd"/>
      <w:r>
        <w:rPr>
          <w:lang w:val="nl-NL"/>
        </w:rPr>
        <w:t>, gescheiden door een stemgang.</w:t>
      </w:r>
      <w:r>
        <w:rPr>
          <w:lang w:val="nl-NL"/>
        </w:rPr>
        <w:t xml:space="preserve"> Op de achterste lade, die is voorzien van één kleppenkast, staan de registers Bourdon 16', Octaaf 4', </w:t>
      </w:r>
      <w:proofErr w:type="spellStart"/>
      <w:r>
        <w:rPr>
          <w:lang w:val="nl-NL"/>
        </w:rPr>
        <w:t>Quint</w:t>
      </w:r>
      <w:proofErr w:type="spellEnd"/>
      <w:r>
        <w:rPr>
          <w:lang w:val="nl-NL"/>
        </w:rPr>
        <w:t xml:space="preserve"> 3' en Mixtuur. De voorste lade is voorzien van twee kleppenkasten en biedt plaats aan de overige stemmen. Daarvan worden de registers Trompet 8', C</w:t>
      </w:r>
      <w:r>
        <w:rPr>
          <w:lang w:val="nl-NL"/>
        </w:rPr>
        <w:t xml:space="preserve">ornet D 5 st., Octaaf 2' en Fluit harmoniek 4' bediend door de achterste kleppenkast en de overige stemmen door de voorste. Voor elk van de drie registergroepen is een afsluiter aangebracht die door middel van een trede kan worden bediend en waardoor elke </w:t>
      </w:r>
      <w:r>
        <w:rPr>
          <w:lang w:val="nl-NL"/>
        </w:rPr>
        <w:t xml:space="preserve">groep in zijn geheel kan worden </w:t>
      </w:r>
      <w:proofErr w:type="spellStart"/>
      <w:r>
        <w:rPr>
          <w:lang w:val="nl-NL"/>
        </w:rPr>
        <w:t>in-</w:t>
      </w:r>
      <w:proofErr w:type="spellEnd"/>
      <w:r>
        <w:rPr>
          <w:lang w:val="nl-NL"/>
        </w:rPr>
        <w:t xml:space="preserve"> of uitgeschakeld.</w:t>
      </w:r>
    </w:p>
    <w:p w14:paraId="3350D052" w14:textId="77777777" w:rsidR="00000000" w:rsidRDefault="00E213E2">
      <w:pPr>
        <w:pStyle w:val="T1"/>
        <w:jc w:val="left"/>
        <w:rPr>
          <w:lang w:val="nl-NL"/>
        </w:rPr>
      </w:pPr>
      <w:r>
        <w:rPr>
          <w:lang w:val="nl-NL"/>
        </w:rPr>
        <w:t>Vanwege deze aanleg zijn de wellen (op het liggende wellenbord) elk voorzien van vier armen, waarvan drie voor de respectievelijke registergroepen.</w:t>
      </w:r>
    </w:p>
    <w:p w14:paraId="3E549CB3" w14:textId="77777777" w:rsidR="00E213E2" w:rsidRDefault="00E213E2">
      <w:pPr>
        <w:pStyle w:val="T1"/>
        <w:jc w:val="left"/>
        <w:rPr>
          <w:lang w:val="nl-NL"/>
        </w:rPr>
      </w:pPr>
      <w:r>
        <w:rPr>
          <w:lang w:val="nl-NL"/>
        </w:rPr>
        <w:t>Het pijpwerk staat in hele tonen vanuit het midden afl</w:t>
      </w:r>
      <w:r>
        <w:rPr>
          <w:lang w:val="nl-NL"/>
        </w:rPr>
        <w:t xml:space="preserve">opend op de laden opgesteld. De </w:t>
      </w:r>
      <w:proofErr w:type="spellStart"/>
      <w:r>
        <w:rPr>
          <w:lang w:val="nl-NL"/>
        </w:rPr>
        <w:t>Prestant</w:t>
      </w:r>
      <w:proofErr w:type="spellEnd"/>
      <w:r>
        <w:rPr>
          <w:lang w:val="nl-NL"/>
        </w:rPr>
        <w:t xml:space="preserve"> 8' staat van </w:t>
      </w:r>
      <w:proofErr w:type="spellStart"/>
      <w:r>
        <w:rPr>
          <w:lang w:val="nl-NL"/>
        </w:rPr>
        <w:t>C-b</w:t>
      </w:r>
      <w:proofErr w:type="spellEnd"/>
      <w:r>
        <w:rPr>
          <w:lang w:val="nl-NL"/>
        </w:rPr>
        <w:t xml:space="preserve"> in het front en is geheel voorzien van </w:t>
      </w:r>
      <w:proofErr w:type="spellStart"/>
      <w:r>
        <w:rPr>
          <w:lang w:val="nl-NL"/>
        </w:rPr>
        <w:t>expressions</w:t>
      </w:r>
      <w:proofErr w:type="spellEnd"/>
      <w:r>
        <w:rPr>
          <w:lang w:val="nl-NL"/>
        </w:rPr>
        <w:t>. De bas van de Bourdon 16' is van eiken, het vervolg is van metaal (gedekt). Het groot octaaf van de Holpijp 8' is van eiken, de overige pijpen zij</w:t>
      </w:r>
      <w:r>
        <w:rPr>
          <w:lang w:val="nl-NL"/>
        </w:rPr>
        <w:t xml:space="preserve">n van metaal, gedekt. De Viola 8' is van </w:t>
      </w:r>
      <w:proofErr w:type="spellStart"/>
      <w:r>
        <w:rPr>
          <w:lang w:val="nl-NL"/>
        </w:rPr>
        <w:t>C-H</w:t>
      </w:r>
      <w:proofErr w:type="spellEnd"/>
      <w:r>
        <w:rPr>
          <w:lang w:val="nl-NL"/>
        </w:rPr>
        <w:t xml:space="preserve"> gecombineerd met de Holpijp, het vervolg is van metaal en heeft </w:t>
      </w:r>
      <w:proofErr w:type="spellStart"/>
      <w:r>
        <w:rPr>
          <w:lang w:val="nl-NL"/>
        </w:rPr>
        <w:t>expressions</w:t>
      </w:r>
      <w:proofErr w:type="spellEnd"/>
      <w:r>
        <w:rPr>
          <w:lang w:val="nl-NL"/>
        </w:rPr>
        <w:t xml:space="preserve">. De Octaaf 4' is van </w:t>
      </w:r>
      <w:proofErr w:type="spellStart"/>
      <w:r>
        <w:rPr>
          <w:lang w:val="nl-NL"/>
        </w:rPr>
        <w:t>C-h</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en vanaf c</w:t>
      </w:r>
      <w:r>
        <w:rPr>
          <w:vertAlign w:val="superscript"/>
          <w:lang w:val="nl-NL"/>
        </w:rPr>
        <w:t>2</w:t>
      </w:r>
      <w:r>
        <w:rPr>
          <w:lang w:val="nl-NL"/>
        </w:rPr>
        <w:t xml:space="preserve"> op lengte gesneden. In de Viola 4' zijn </w:t>
      </w:r>
      <w:proofErr w:type="spellStart"/>
      <w:r>
        <w:rPr>
          <w:lang w:val="nl-NL"/>
        </w:rPr>
        <w:t>expressions</w:t>
      </w:r>
      <w:proofErr w:type="spellEnd"/>
      <w:r>
        <w:rPr>
          <w:lang w:val="nl-NL"/>
        </w:rPr>
        <w:t xml:space="preserve"> aanwezig van C-f</w:t>
      </w:r>
      <w:r>
        <w:rPr>
          <w:vertAlign w:val="superscript"/>
          <w:lang w:val="nl-NL"/>
        </w:rPr>
        <w:t>1</w:t>
      </w:r>
      <w:r>
        <w:rPr>
          <w:lang w:val="nl-NL"/>
        </w:rPr>
        <w:t>. H</w:t>
      </w:r>
      <w:r>
        <w:rPr>
          <w:lang w:val="nl-NL"/>
        </w:rPr>
        <w:t xml:space="preserve">et groot octaaf van de Fluit harmoniek 4' is gedekt, </w:t>
      </w:r>
      <w:proofErr w:type="spellStart"/>
      <w:r>
        <w:rPr>
          <w:lang w:val="nl-NL"/>
        </w:rPr>
        <w:t>c-h</w:t>
      </w:r>
      <w:proofErr w:type="spellEnd"/>
      <w:r>
        <w:rPr>
          <w:lang w:val="nl-NL"/>
        </w:rPr>
        <w:t xml:space="preserve"> zijn open en voorzien van </w:t>
      </w:r>
      <w:proofErr w:type="spellStart"/>
      <w:r>
        <w:rPr>
          <w:lang w:val="nl-NL"/>
        </w:rPr>
        <w:t>expressions</w:t>
      </w:r>
      <w:proofErr w:type="spellEnd"/>
      <w:r>
        <w:rPr>
          <w:lang w:val="nl-NL"/>
        </w:rPr>
        <w:t xml:space="preserve">; het overige pijpwerk is </w:t>
      </w:r>
      <w:proofErr w:type="spellStart"/>
      <w:r>
        <w:rPr>
          <w:lang w:val="nl-NL"/>
        </w:rPr>
        <w:t>overblazend</w:t>
      </w:r>
      <w:proofErr w:type="spellEnd"/>
      <w:r>
        <w:rPr>
          <w:lang w:val="nl-NL"/>
        </w:rPr>
        <w:t xml:space="preserve">. De </w:t>
      </w:r>
      <w:proofErr w:type="spellStart"/>
      <w:r>
        <w:rPr>
          <w:lang w:val="nl-NL"/>
        </w:rPr>
        <w:t>Quint</w:t>
      </w:r>
      <w:proofErr w:type="spellEnd"/>
      <w:r>
        <w:rPr>
          <w:lang w:val="nl-NL"/>
        </w:rPr>
        <w:t xml:space="preserve"> 3' heeft van </w:t>
      </w:r>
      <w:proofErr w:type="spellStart"/>
      <w:r>
        <w:rPr>
          <w:lang w:val="nl-NL"/>
        </w:rPr>
        <w:t>C-e</w:t>
      </w:r>
      <w:r>
        <w:rPr>
          <w:vertAlign w:val="superscript"/>
          <w:lang w:val="nl-NL"/>
        </w:rPr>
        <w:t>1</w:t>
      </w:r>
      <w:proofErr w:type="spellEnd"/>
      <w:r>
        <w:rPr>
          <w:lang w:val="nl-NL"/>
        </w:rPr>
        <w:t xml:space="preserve"> </w:t>
      </w:r>
      <w:proofErr w:type="spellStart"/>
      <w:r>
        <w:rPr>
          <w:lang w:val="nl-NL"/>
        </w:rPr>
        <w:t>expressions</w:t>
      </w:r>
      <w:proofErr w:type="spellEnd"/>
      <w:r>
        <w:rPr>
          <w:lang w:val="nl-NL"/>
        </w:rPr>
        <w:t xml:space="preserve"> evenals de bas van de Octaaf 2'. De Cornet staat afgevoerd op twee verhoogde bankjes</w:t>
      </w:r>
      <w:r>
        <w:rPr>
          <w:lang w:val="nl-NL"/>
        </w:rPr>
        <w:t xml:space="preserve">. Het </w:t>
      </w:r>
      <w:proofErr w:type="spellStart"/>
      <w:r>
        <w:rPr>
          <w:lang w:val="nl-NL"/>
        </w:rPr>
        <w:t>acht-voets</w:t>
      </w:r>
      <w:proofErr w:type="spellEnd"/>
      <w:r>
        <w:rPr>
          <w:lang w:val="nl-NL"/>
        </w:rPr>
        <w:t xml:space="preserve"> koor van de Cornet is gedekt; c</w:t>
      </w:r>
      <w:r>
        <w:rPr>
          <w:vertAlign w:val="superscript"/>
          <w:lang w:val="nl-NL"/>
        </w:rPr>
        <w:t>1</w:t>
      </w:r>
      <w:r>
        <w:rPr>
          <w:lang w:val="nl-NL"/>
        </w:rPr>
        <w:t>-h</w:t>
      </w:r>
      <w:r>
        <w:rPr>
          <w:vertAlign w:val="superscript"/>
          <w:lang w:val="nl-NL"/>
        </w:rPr>
        <w:t>1</w:t>
      </w:r>
      <w:r>
        <w:rPr>
          <w:lang w:val="nl-NL"/>
        </w:rPr>
        <w:t xml:space="preserve"> van het </w:t>
      </w:r>
      <w:proofErr w:type="spellStart"/>
      <w:r>
        <w:rPr>
          <w:lang w:val="nl-NL"/>
        </w:rPr>
        <w:t>vier-voets</w:t>
      </w:r>
      <w:proofErr w:type="spellEnd"/>
      <w:r>
        <w:rPr>
          <w:lang w:val="nl-NL"/>
        </w:rPr>
        <w:t xml:space="preserve"> koor en c</w:t>
      </w:r>
      <w:r>
        <w:rPr>
          <w:vertAlign w:val="superscript"/>
          <w:lang w:val="nl-NL"/>
        </w:rPr>
        <w:t>1</w:t>
      </w:r>
      <w:r>
        <w:rPr>
          <w:lang w:val="nl-NL"/>
        </w:rPr>
        <w:t>-e</w:t>
      </w:r>
      <w:r>
        <w:rPr>
          <w:vertAlign w:val="superscript"/>
          <w:lang w:val="nl-NL"/>
        </w:rPr>
        <w:t>1</w:t>
      </w:r>
      <w:r>
        <w:rPr>
          <w:lang w:val="nl-NL"/>
        </w:rPr>
        <w:t xml:space="preserve"> van het 2 2/3-voets koor zijn voorzien van stemrollen, het overige pijpwerk is op lengte gesneden. De Trompet 8' is voorzien van metalen </w:t>
      </w:r>
      <w:proofErr w:type="spellStart"/>
      <w:r>
        <w:rPr>
          <w:lang w:val="nl-NL"/>
        </w:rPr>
        <w:t>stevels</w:t>
      </w:r>
      <w:proofErr w:type="spellEnd"/>
      <w:r>
        <w:rPr>
          <w:lang w:val="nl-NL"/>
        </w:rPr>
        <w:t>, koppen en bekers.</w:t>
      </w:r>
    </w:p>
    <w:sectPr w:rsidR="00E213E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9C"/>
    <w:rsid w:val="007D4C9C"/>
    <w:rsid w:val="00E2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E7E0BE"/>
  <w15:chartTrackingRefBased/>
  <w15:docId w15:val="{87E7CB9B-1395-B541-AE99-31A79818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Valkkoog / 1871</vt:lpstr>
    </vt:vector>
  </TitlesOfParts>
  <Company>NIvO</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Valkkoog / 1871</dc:title>
  <dc:subject/>
  <dc:creator>WS1</dc:creator>
  <cp:keywords/>
  <dc:description/>
  <cp:lastModifiedBy>Eline J Duijsens</cp:lastModifiedBy>
  <cp:revision>2</cp:revision>
  <dcterms:created xsi:type="dcterms:W3CDTF">2021-09-20T13:01:00Z</dcterms:created>
  <dcterms:modified xsi:type="dcterms:W3CDTF">2021-09-20T13:01:00Z</dcterms:modified>
</cp:coreProperties>
</file>