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4F4BB" w14:textId="77777777" w:rsidR="00000000" w:rsidRDefault="00F54DF5">
      <w:pPr>
        <w:pStyle w:val="Heading1"/>
      </w:pPr>
      <w:bookmarkStart w:id="0" w:name="_GoBack"/>
      <w:bookmarkEnd w:id="0"/>
      <w:r>
        <w:t>'t Veld / 1871</w:t>
      </w:r>
    </w:p>
    <w:p w14:paraId="7E9D4CFF" w14:textId="77777777" w:rsidR="00000000" w:rsidRDefault="00F54DF5">
      <w:pPr>
        <w:pStyle w:val="Heading2"/>
        <w:rPr>
          <w:i w:val="0"/>
          <w:iCs/>
        </w:rPr>
      </w:pPr>
      <w:r>
        <w:rPr>
          <w:i w:val="0"/>
          <w:iCs/>
        </w:rPr>
        <w:t xml:space="preserve">R.K. </w:t>
      </w:r>
      <w:proofErr w:type="spellStart"/>
      <w:r>
        <w:rPr>
          <w:i w:val="0"/>
          <w:iCs/>
        </w:rPr>
        <w:t>St-Martinuskerk</w:t>
      </w:r>
      <w:proofErr w:type="spellEnd"/>
    </w:p>
    <w:p w14:paraId="739FD323" w14:textId="77777777" w:rsidR="00000000" w:rsidRDefault="00F54DF5">
      <w:pPr>
        <w:pStyle w:val="T1"/>
        <w:jc w:val="left"/>
        <w:rPr>
          <w:lang w:val="nl-NL"/>
        </w:rPr>
      </w:pPr>
    </w:p>
    <w:p w14:paraId="5573D355" w14:textId="77777777" w:rsidR="00000000" w:rsidRDefault="00F54DF5">
      <w:pPr>
        <w:pStyle w:val="T1"/>
        <w:jc w:val="left"/>
        <w:rPr>
          <w:i/>
          <w:iCs/>
          <w:lang w:val="nl-NL"/>
        </w:rPr>
      </w:pPr>
      <w:proofErr w:type="spellStart"/>
      <w:r>
        <w:rPr>
          <w:i/>
          <w:iCs/>
          <w:lang w:val="nl-NL"/>
        </w:rPr>
        <w:t>Driebeukige</w:t>
      </w:r>
      <w:proofErr w:type="spellEnd"/>
      <w:r>
        <w:rPr>
          <w:i/>
          <w:iCs/>
          <w:lang w:val="nl-NL"/>
        </w:rPr>
        <w:t xml:space="preserve"> neoclassicistische pseudo-basiliek met toren in enigszins romaniserende vormen, gebouwd in 1853-1854 door Th. </w:t>
      </w:r>
      <w:proofErr w:type="spellStart"/>
      <w:r>
        <w:rPr>
          <w:i/>
          <w:iCs/>
          <w:lang w:val="nl-NL"/>
        </w:rPr>
        <w:t>Molkenboer</w:t>
      </w:r>
      <w:proofErr w:type="spellEnd"/>
      <w:r>
        <w:rPr>
          <w:i/>
          <w:iCs/>
          <w:lang w:val="nl-NL"/>
        </w:rPr>
        <w:t xml:space="preserve">. In het middenschip een </w:t>
      </w:r>
      <w:proofErr w:type="spellStart"/>
      <w:r>
        <w:rPr>
          <w:i/>
          <w:iCs/>
          <w:lang w:val="nl-NL"/>
        </w:rPr>
        <w:t>gestuct</w:t>
      </w:r>
      <w:proofErr w:type="spellEnd"/>
      <w:r>
        <w:rPr>
          <w:i/>
          <w:iCs/>
          <w:lang w:val="nl-NL"/>
        </w:rPr>
        <w:t xml:space="preserve"> tongewelf, in de zijbeuken vlakke plafonds. Rijk bewer</w:t>
      </w:r>
      <w:r>
        <w:rPr>
          <w:i/>
          <w:iCs/>
          <w:lang w:val="nl-NL"/>
        </w:rPr>
        <w:t xml:space="preserve">kte preekstoel uit 1866 door Louis </w:t>
      </w:r>
      <w:proofErr w:type="spellStart"/>
      <w:r>
        <w:rPr>
          <w:i/>
          <w:iCs/>
          <w:lang w:val="nl-NL"/>
        </w:rPr>
        <w:t>Veneman</w:t>
      </w:r>
      <w:proofErr w:type="spellEnd"/>
      <w:r>
        <w:rPr>
          <w:i/>
          <w:iCs/>
          <w:lang w:val="nl-NL"/>
        </w:rPr>
        <w:t xml:space="preserve">. Hoogaltaar uit 1927 door J.P. Maas, altaarstuk door Jan </w:t>
      </w:r>
      <w:proofErr w:type="spellStart"/>
      <w:r>
        <w:rPr>
          <w:i/>
          <w:iCs/>
          <w:lang w:val="nl-NL"/>
        </w:rPr>
        <w:t>Oosterman</w:t>
      </w:r>
      <w:proofErr w:type="spellEnd"/>
      <w:r>
        <w:rPr>
          <w:i/>
          <w:iCs/>
          <w:lang w:val="nl-NL"/>
        </w:rPr>
        <w:t>.</w:t>
      </w:r>
    </w:p>
    <w:p w14:paraId="577F5A31" w14:textId="77777777" w:rsidR="00000000" w:rsidRDefault="00F54DF5">
      <w:pPr>
        <w:pStyle w:val="T1"/>
        <w:jc w:val="left"/>
        <w:rPr>
          <w:lang w:val="nl-NL"/>
        </w:rPr>
      </w:pPr>
    </w:p>
    <w:p w14:paraId="4BB3DC5F" w14:textId="77777777" w:rsidR="00000000" w:rsidRDefault="00F54DF5">
      <w:pPr>
        <w:pStyle w:val="T1"/>
        <w:jc w:val="left"/>
        <w:rPr>
          <w:lang w:val="nl-NL"/>
        </w:rPr>
      </w:pPr>
      <w:r>
        <w:rPr>
          <w:lang w:val="nl-NL"/>
        </w:rPr>
        <w:t>Kas: 1871</w:t>
      </w:r>
    </w:p>
    <w:p w14:paraId="4E1A08CB" w14:textId="77777777" w:rsidR="00000000" w:rsidRDefault="00F54DF5">
      <w:pPr>
        <w:pStyle w:val="T1"/>
        <w:jc w:val="left"/>
        <w:rPr>
          <w:lang w:val="nl-NL"/>
        </w:rPr>
      </w:pPr>
    </w:p>
    <w:p w14:paraId="57D03D3E" w14:textId="77777777" w:rsidR="00000000" w:rsidRDefault="00F54DF5">
      <w:pPr>
        <w:pStyle w:val="Heading2"/>
        <w:rPr>
          <w:i w:val="0"/>
          <w:iCs/>
        </w:rPr>
      </w:pPr>
      <w:r>
        <w:rPr>
          <w:i w:val="0"/>
          <w:iCs/>
        </w:rPr>
        <w:t>Kunsthistorische aspecten</w:t>
      </w:r>
    </w:p>
    <w:p w14:paraId="6ACA6A22" w14:textId="77777777" w:rsidR="00000000" w:rsidRDefault="00F54DF5">
      <w:pPr>
        <w:pStyle w:val="T2Kunst"/>
        <w:jc w:val="left"/>
        <w:rPr>
          <w:lang w:val="nl-NL"/>
        </w:rPr>
      </w:pPr>
      <w:r>
        <w:rPr>
          <w:lang w:val="nl-NL"/>
        </w:rPr>
        <w:t xml:space="preserve">Zoals veel orgels van </w:t>
      </w:r>
      <w:proofErr w:type="spellStart"/>
      <w:r>
        <w:rPr>
          <w:lang w:val="nl-NL"/>
        </w:rPr>
        <w:t>Ypma</w:t>
      </w:r>
      <w:proofErr w:type="spellEnd"/>
      <w:r>
        <w:rPr>
          <w:lang w:val="nl-NL"/>
        </w:rPr>
        <w:t xml:space="preserve"> heeft ook het orgel in 't Veld een kas van Louis </w:t>
      </w:r>
      <w:proofErr w:type="spellStart"/>
      <w:r>
        <w:rPr>
          <w:lang w:val="nl-NL"/>
        </w:rPr>
        <w:t>Veneman</w:t>
      </w:r>
      <w:proofErr w:type="spellEnd"/>
      <w:r>
        <w:rPr>
          <w:lang w:val="nl-NL"/>
        </w:rPr>
        <w:t>, waarvan alleen het fro</w:t>
      </w:r>
      <w:r>
        <w:rPr>
          <w:lang w:val="nl-NL"/>
        </w:rPr>
        <w:t xml:space="preserve">nt ongewijzigd is overgebleven. De opbouw daarvan is eenvoudig, maar monumentaal: drie ronde torens en ongedeelde licht geholde tussenvelden met een naar buiten enigszins gebogen oplopende </w:t>
      </w:r>
      <w:proofErr w:type="spellStart"/>
      <w:r>
        <w:rPr>
          <w:lang w:val="nl-NL"/>
        </w:rPr>
        <w:t>labiumlijn</w:t>
      </w:r>
      <w:proofErr w:type="spellEnd"/>
      <w:r>
        <w:rPr>
          <w:lang w:val="nl-NL"/>
        </w:rPr>
        <w:t>. De onderkas vertoont een lichte insnoering.</w:t>
      </w:r>
    </w:p>
    <w:p w14:paraId="725688CB" w14:textId="77777777" w:rsidR="00000000" w:rsidRDefault="00F54DF5">
      <w:pPr>
        <w:pStyle w:val="T2Kunst"/>
        <w:jc w:val="left"/>
        <w:rPr>
          <w:lang w:val="nl-NL"/>
        </w:rPr>
      </w:pPr>
      <w:r>
        <w:rPr>
          <w:lang w:val="nl-NL"/>
        </w:rPr>
        <w:t>De decorati</w:t>
      </w:r>
      <w:r>
        <w:rPr>
          <w:lang w:val="nl-NL"/>
        </w:rPr>
        <w:t xml:space="preserve">e is betrekkelijk weelderig en duidelijk verwant aan het </w:t>
      </w:r>
      <w:proofErr w:type="spellStart"/>
      <w:r>
        <w:rPr>
          <w:lang w:val="nl-NL"/>
        </w:rPr>
        <w:t>monumentaalste</w:t>
      </w:r>
      <w:proofErr w:type="spellEnd"/>
      <w:r>
        <w:rPr>
          <w:lang w:val="nl-NL"/>
        </w:rPr>
        <w:t xml:space="preserve"> orgel van </w:t>
      </w:r>
      <w:proofErr w:type="spellStart"/>
      <w:r>
        <w:rPr>
          <w:lang w:val="nl-NL"/>
        </w:rPr>
        <w:t>Ypma</w:t>
      </w:r>
      <w:proofErr w:type="spellEnd"/>
      <w:r>
        <w:rPr>
          <w:lang w:val="nl-NL"/>
        </w:rPr>
        <w:t xml:space="preserve"> en </w:t>
      </w:r>
      <w:proofErr w:type="spellStart"/>
      <w:r>
        <w:rPr>
          <w:lang w:val="nl-NL"/>
        </w:rPr>
        <w:t>Veneman</w:t>
      </w:r>
      <w:proofErr w:type="spellEnd"/>
      <w:r>
        <w:rPr>
          <w:lang w:val="nl-NL"/>
        </w:rPr>
        <w:t xml:space="preserve">, dat in de </w:t>
      </w:r>
      <w:proofErr w:type="spellStart"/>
      <w:r>
        <w:rPr>
          <w:lang w:val="nl-NL"/>
        </w:rPr>
        <w:t>St-Martinus</w:t>
      </w:r>
      <w:proofErr w:type="spellEnd"/>
      <w:r>
        <w:rPr>
          <w:lang w:val="nl-NL"/>
        </w:rPr>
        <w:t xml:space="preserve"> te </w:t>
      </w:r>
      <w:proofErr w:type="spellStart"/>
      <w:r>
        <w:rPr>
          <w:lang w:val="nl-NL"/>
        </w:rPr>
        <w:t>Westwoud</w:t>
      </w:r>
      <w:proofErr w:type="spellEnd"/>
      <w:r>
        <w:rPr>
          <w:lang w:val="nl-NL"/>
        </w:rPr>
        <w:t xml:space="preserve">. In </w:t>
      </w:r>
      <w:proofErr w:type="spellStart"/>
      <w:r>
        <w:rPr>
          <w:lang w:val="nl-NL"/>
        </w:rPr>
        <w:t>Westwoud</w:t>
      </w:r>
      <w:proofErr w:type="spellEnd"/>
      <w:r>
        <w:rPr>
          <w:lang w:val="nl-NL"/>
        </w:rPr>
        <w:t xml:space="preserve"> is alles wel veel rijker, maar de verwantschap is onmiskenbaar.</w:t>
      </w:r>
    </w:p>
    <w:p w14:paraId="7CCACA0E" w14:textId="77777777" w:rsidR="00000000" w:rsidRDefault="00F54DF5">
      <w:pPr>
        <w:pStyle w:val="T2Kunst"/>
        <w:jc w:val="left"/>
        <w:rPr>
          <w:lang w:val="nl-NL"/>
        </w:rPr>
      </w:pPr>
      <w:r>
        <w:rPr>
          <w:lang w:val="nl-NL"/>
        </w:rPr>
        <w:t xml:space="preserve">In </w:t>
      </w:r>
      <w:proofErr w:type="spellStart"/>
      <w:r>
        <w:rPr>
          <w:lang w:val="nl-NL"/>
        </w:rPr>
        <w:t>Westwoud</w:t>
      </w:r>
      <w:proofErr w:type="spellEnd"/>
      <w:r>
        <w:rPr>
          <w:lang w:val="nl-NL"/>
        </w:rPr>
        <w:t xml:space="preserve"> zijn de zijstijlen van de torens v</w:t>
      </w:r>
      <w:r>
        <w:rPr>
          <w:lang w:val="nl-NL"/>
        </w:rPr>
        <w:t xml:space="preserve">oorzien van zuilen. Dat is in 't Veld ook het geval. In beide gevallen hebben deze </w:t>
      </w:r>
      <w:proofErr w:type="spellStart"/>
      <w:r>
        <w:rPr>
          <w:lang w:val="nl-NL"/>
        </w:rPr>
        <w:t>corinthische</w:t>
      </w:r>
      <w:proofErr w:type="spellEnd"/>
      <w:r>
        <w:rPr>
          <w:lang w:val="nl-NL"/>
        </w:rPr>
        <w:t xml:space="preserve"> kapitelen, zij het dat deze in 't Veld iets eenvoudiger zijn gedetailleerd. De rijke decoratie onder aan de zuilschachten die in </w:t>
      </w:r>
      <w:proofErr w:type="spellStart"/>
      <w:r>
        <w:rPr>
          <w:lang w:val="nl-NL"/>
        </w:rPr>
        <w:t>Westwoud</w:t>
      </w:r>
      <w:proofErr w:type="spellEnd"/>
      <w:r>
        <w:rPr>
          <w:lang w:val="nl-NL"/>
        </w:rPr>
        <w:t xml:space="preserve"> is te zien, heeft in '</w:t>
      </w:r>
      <w:r>
        <w:rPr>
          <w:lang w:val="nl-NL"/>
        </w:rPr>
        <w:t xml:space="preserve">t Veld geen equivalent. De enige decoratie bestaat uit een ring met parels op ongeveer een kwart hoogte. De consoles onder de zijtorens zijn eenvoudiger versies van de consoles onder de zijtorens van het </w:t>
      </w:r>
      <w:proofErr w:type="spellStart"/>
      <w:r>
        <w:rPr>
          <w:lang w:val="nl-NL"/>
        </w:rPr>
        <w:t>Westwoudse</w:t>
      </w:r>
      <w:proofErr w:type="spellEnd"/>
      <w:r>
        <w:rPr>
          <w:lang w:val="nl-NL"/>
        </w:rPr>
        <w:t xml:space="preserve"> positief. Een console, zoals die onder de</w:t>
      </w:r>
      <w:r>
        <w:rPr>
          <w:lang w:val="nl-NL"/>
        </w:rPr>
        <w:t xml:space="preserve"> middentoren in 't Veld met zijn gestileerde bladmotieven, komt in </w:t>
      </w:r>
      <w:proofErr w:type="spellStart"/>
      <w:r>
        <w:rPr>
          <w:lang w:val="nl-NL"/>
        </w:rPr>
        <w:t>Westwoud</w:t>
      </w:r>
      <w:proofErr w:type="spellEnd"/>
      <w:r>
        <w:rPr>
          <w:lang w:val="nl-NL"/>
        </w:rPr>
        <w:t xml:space="preserve"> niet voor. De voetlijsten in </w:t>
      </w:r>
      <w:proofErr w:type="spellStart"/>
      <w:r>
        <w:rPr>
          <w:lang w:val="nl-NL"/>
        </w:rPr>
        <w:t>Westwoud</w:t>
      </w:r>
      <w:proofErr w:type="spellEnd"/>
      <w:r>
        <w:rPr>
          <w:lang w:val="nl-NL"/>
        </w:rPr>
        <w:t xml:space="preserve"> zijn voorzien van snijwerk; in 't Veld is dat niet te vinden. De enige decoratie is een opgelegd lijstwerk dat een soort strik met pijlpunt ve</w:t>
      </w:r>
      <w:r>
        <w:rPr>
          <w:lang w:val="nl-NL"/>
        </w:rPr>
        <w:t>rtoont. Bij de torens is daar ook nog een cartouche aangebracht.</w:t>
      </w:r>
    </w:p>
    <w:p w14:paraId="0AB67419" w14:textId="77777777" w:rsidR="00000000" w:rsidRDefault="00F54DF5">
      <w:pPr>
        <w:pStyle w:val="T2Kunst"/>
        <w:jc w:val="left"/>
        <w:rPr>
          <w:lang w:val="nl-NL"/>
        </w:rPr>
      </w:pPr>
      <w:r>
        <w:rPr>
          <w:lang w:val="nl-NL"/>
        </w:rPr>
        <w:t xml:space="preserve">Identiek bij beide orgels is de vorm van de benedenblinderingen in torens en velden: </w:t>
      </w:r>
      <w:proofErr w:type="spellStart"/>
      <w:r>
        <w:rPr>
          <w:lang w:val="nl-NL"/>
        </w:rPr>
        <w:t>tootlijsten</w:t>
      </w:r>
      <w:proofErr w:type="spellEnd"/>
      <w:r>
        <w:rPr>
          <w:lang w:val="nl-NL"/>
        </w:rPr>
        <w:t xml:space="preserve"> waarvan de elementen om en om in hoogte verschillen.</w:t>
      </w:r>
    </w:p>
    <w:p w14:paraId="1490A40C" w14:textId="77777777" w:rsidR="00000000" w:rsidRDefault="00F54DF5">
      <w:pPr>
        <w:pStyle w:val="T2Kunst"/>
        <w:jc w:val="left"/>
        <w:rPr>
          <w:lang w:val="nl-NL"/>
        </w:rPr>
      </w:pPr>
      <w:r>
        <w:rPr>
          <w:lang w:val="nl-NL"/>
        </w:rPr>
        <w:t>De bovenblinderingen van de drie torens z</w:t>
      </w:r>
      <w:r>
        <w:rPr>
          <w:lang w:val="nl-NL"/>
        </w:rPr>
        <w:t xml:space="preserve">ijn in hoofdzaak gelijk. Zij bestaan uit twee uit het midden vertrekkende slanke </w:t>
      </w:r>
      <w:proofErr w:type="spellStart"/>
      <w:r>
        <w:rPr>
          <w:lang w:val="nl-NL"/>
        </w:rPr>
        <w:t>S-ranken</w:t>
      </w:r>
      <w:proofErr w:type="spellEnd"/>
      <w:r>
        <w:rPr>
          <w:lang w:val="nl-NL"/>
        </w:rPr>
        <w:t xml:space="preserve"> waaruit diverse </w:t>
      </w:r>
      <w:proofErr w:type="spellStart"/>
      <w:r>
        <w:rPr>
          <w:lang w:val="nl-NL"/>
        </w:rPr>
        <w:t>C-voluten</w:t>
      </w:r>
      <w:proofErr w:type="spellEnd"/>
      <w:r>
        <w:rPr>
          <w:lang w:val="nl-NL"/>
        </w:rPr>
        <w:t xml:space="preserve"> zich losmaken. Vrijwel identieke vormen vindt men in de zijtorens van het hoofdwerk in </w:t>
      </w:r>
      <w:proofErr w:type="spellStart"/>
      <w:r>
        <w:rPr>
          <w:lang w:val="nl-NL"/>
        </w:rPr>
        <w:t>Westwoud</w:t>
      </w:r>
      <w:proofErr w:type="spellEnd"/>
      <w:r>
        <w:rPr>
          <w:lang w:val="nl-NL"/>
        </w:rPr>
        <w:t>. In 't Veld ontbreken de parelsnoeren die in</w:t>
      </w:r>
      <w:r>
        <w:rPr>
          <w:lang w:val="nl-NL"/>
        </w:rPr>
        <w:t xml:space="preserve"> </w:t>
      </w:r>
      <w:proofErr w:type="spellStart"/>
      <w:r>
        <w:rPr>
          <w:lang w:val="nl-NL"/>
        </w:rPr>
        <w:t>Westwoud</w:t>
      </w:r>
      <w:proofErr w:type="spellEnd"/>
      <w:r>
        <w:rPr>
          <w:lang w:val="nl-NL"/>
        </w:rPr>
        <w:t xml:space="preserve"> door de ranken heen zijn gevlochten. Daarvoor heeft 't Veld dan weer druiventrossen die in </w:t>
      </w:r>
      <w:proofErr w:type="spellStart"/>
      <w:r>
        <w:rPr>
          <w:lang w:val="nl-NL"/>
        </w:rPr>
        <w:t>Westwoud</w:t>
      </w:r>
      <w:proofErr w:type="spellEnd"/>
      <w:r>
        <w:rPr>
          <w:lang w:val="nl-NL"/>
        </w:rPr>
        <w:t xml:space="preserve"> op die plaats ontbreken.</w:t>
      </w:r>
    </w:p>
    <w:p w14:paraId="0BF22659" w14:textId="77777777" w:rsidR="00000000" w:rsidRDefault="00F54DF5">
      <w:pPr>
        <w:pStyle w:val="T2Kunst"/>
        <w:jc w:val="left"/>
        <w:rPr>
          <w:lang w:val="nl-NL"/>
        </w:rPr>
      </w:pPr>
      <w:r>
        <w:rPr>
          <w:lang w:val="nl-NL"/>
        </w:rPr>
        <w:t xml:space="preserve">In de kappen is een fries aangebracht, bestaande uit golfranken met een bloemmotief in het midden. Dit lijkt sterk op de </w:t>
      </w:r>
      <w:r>
        <w:rPr>
          <w:lang w:val="nl-NL"/>
        </w:rPr>
        <w:t xml:space="preserve">decoratie van de torenkappen van het positief in </w:t>
      </w:r>
      <w:proofErr w:type="spellStart"/>
      <w:r>
        <w:rPr>
          <w:lang w:val="nl-NL"/>
        </w:rPr>
        <w:t>Westwoud</w:t>
      </w:r>
      <w:proofErr w:type="spellEnd"/>
      <w:r>
        <w:rPr>
          <w:lang w:val="nl-NL"/>
        </w:rPr>
        <w:t>, maar is toch verschillend.</w:t>
      </w:r>
    </w:p>
    <w:p w14:paraId="63B5CA78" w14:textId="77777777" w:rsidR="00000000" w:rsidRDefault="00F54DF5">
      <w:pPr>
        <w:pStyle w:val="T2Kunst"/>
        <w:jc w:val="left"/>
        <w:rPr>
          <w:lang w:val="nl-NL"/>
        </w:rPr>
      </w:pPr>
      <w:r>
        <w:rPr>
          <w:lang w:val="nl-NL"/>
        </w:rPr>
        <w:t xml:space="preserve">Evenals te </w:t>
      </w:r>
      <w:proofErr w:type="spellStart"/>
      <w:r>
        <w:rPr>
          <w:lang w:val="nl-NL"/>
        </w:rPr>
        <w:t>Westwoud</w:t>
      </w:r>
      <w:proofErr w:type="spellEnd"/>
      <w:r>
        <w:rPr>
          <w:lang w:val="nl-NL"/>
        </w:rPr>
        <w:t xml:space="preserve"> worden de velden aan de bovenzijde afgesloten door smalle gebogen lijsten, </w:t>
      </w:r>
      <w:proofErr w:type="spellStart"/>
      <w:r>
        <w:rPr>
          <w:lang w:val="nl-NL"/>
        </w:rPr>
        <w:t>omraamd</w:t>
      </w:r>
      <w:proofErr w:type="spellEnd"/>
      <w:r>
        <w:rPr>
          <w:lang w:val="nl-NL"/>
        </w:rPr>
        <w:t xml:space="preserve"> door snijwerk. Dit snijwerk vertoont overeenkomsten met hetgeen op </w:t>
      </w:r>
      <w:r>
        <w:rPr>
          <w:lang w:val="nl-NL"/>
        </w:rPr>
        <w:t xml:space="preserve">dezelfde plaats in </w:t>
      </w:r>
      <w:proofErr w:type="spellStart"/>
      <w:r>
        <w:rPr>
          <w:lang w:val="nl-NL"/>
        </w:rPr>
        <w:t>Westwoud</w:t>
      </w:r>
      <w:proofErr w:type="spellEnd"/>
      <w:r>
        <w:rPr>
          <w:lang w:val="nl-NL"/>
        </w:rPr>
        <w:t xml:space="preserve"> is te zien. Onder de lijst golfranken en erboven bloemenslingers opgehangen aan een krul. In 't Veld ziet men bij de golfranken bloemen die in </w:t>
      </w:r>
      <w:proofErr w:type="spellStart"/>
      <w:r>
        <w:rPr>
          <w:lang w:val="nl-NL"/>
        </w:rPr>
        <w:t>Westwoud</w:t>
      </w:r>
      <w:proofErr w:type="spellEnd"/>
      <w:r>
        <w:rPr>
          <w:lang w:val="nl-NL"/>
        </w:rPr>
        <w:t xml:space="preserve"> ontbreken, terwijl de bloemenslinger in 't Veld iets doorzichtiger is.</w:t>
      </w:r>
    </w:p>
    <w:p w14:paraId="502548E4" w14:textId="77777777" w:rsidR="00000000" w:rsidRDefault="00F54DF5">
      <w:pPr>
        <w:pStyle w:val="T2Kunst"/>
        <w:jc w:val="left"/>
        <w:rPr>
          <w:lang w:val="nl-NL"/>
        </w:rPr>
      </w:pPr>
      <w:r>
        <w:rPr>
          <w:lang w:val="nl-NL"/>
        </w:rPr>
        <w:lastRenderedPageBreak/>
        <w:t>De to</w:t>
      </w:r>
      <w:r>
        <w:rPr>
          <w:lang w:val="nl-NL"/>
        </w:rPr>
        <w:t xml:space="preserve">renbekroningen in 't Veld wijken aanzienlijk af van die in </w:t>
      </w:r>
      <w:proofErr w:type="spellStart"/>
      <w:r>
        <w:rPr>
          <w:lang w:val="nl-NL"/>
        </w:rPr>
        <w:t>Westwoud</w:t>
      </w:r>
      <w:proofErr w:type="spellEnd"/>
      <w:r>
        <w:rPr>
          <w:lang w:val="nl-NL"/>
        </w:rPr>
        <w:t xml:space="preserve">. Daar ziet men op de middentoren een cartouche met tekst en op de zijtorens musicerende putti. In 't Veld zit op de middentoren een statige </w:t>
      </w:r>
      <w:proofErr w:type="spellStart"/>
      <w:r>
        <w:rPr>
          <w:lang w:val="nl-NL"/>
        </w:rPr>
        <w:t>David</w:t>
      </w:r>
      <w:proofErr w:type="spellEnd"/>
      <w:r>
        <w:rPr>
          <w:lang w:val="nl-NL"/>
        </w:rPr>
        <w:t xml:space="preserve"> met harp; hij wordt geflankeerd door twee </w:t>
      </w:r>
      <w:r>
        <w:rPr>
          <w:lang w:val="nl-NL"/>
        </w:rPr>
        <w:t>volwassen engelen met muziekinstrumenten, links met een lier, rechts met een luit.</w:t>
      </w:r>
    </w:p>
    <w:p w14:paraId="416A30DD" w14:textId="77777777" w:rsidR="00000000" w:rsidRDefault="00F54DF5">
      <w:pPr>
        <w:pStyle w:val="T2Kunst"/>
        <w:jc w:val="left"/>
        <w:rPr>
          <w:lang w:val="nl-NL"/>
        </w:rPr>
      </w:pPr>
      <w:r>
        <w:rPr>
          <w:lang w:val="nl-NL"/>
        </w:rPr>
        <w:t xml:space="preserve">In </w:t>
      </w:r>
      <w:proofErr w:type="spellStart"/>
      <w:r>
        <w:rPr>
          <w:lang w:val="nl-NL"/>
        </w:rPr>
        <w:t>Westwoud</w:t>
      </w:r>
      <w:proofErr w:type="spellEnd"/>
      <w:r>
        <w:rPr>
          <w:lang w:val="nl-NL"/>
        </w:rPr>
        <w:t xml:space="preserve"> kreeg </w:t>
      </w:r>
      <w:proofErr w:type="spellStart"/>
      <w:r>
        <w:rPr>
          <w:lang w:val="nl-NL"/>
        </w:rPr>
        <w:t>Veneman</w:t>
      </w:r>
      <w:proofErr w:type="spellEnd"/>
      <w:r>
        <w:rPr>
          <w:lang w:val="nl-NL"/>
        </w:rPr>
        <w:t xml:space="preserve"> volop de kans zijn talenten en die van zijn medewerkers ten toon te spreiden. Bij de veel bescheidener opdracht voor 't Veld heeft hij de kwaliteit</w:t>
      </w:r>
      <w:r>
        <w:rPr>
          <w:lang w:val="nl-NL"/>
        </w:rPr>
        <w:t xml:space="preserve">, die zijn </w:t>
      </w:r>
      <w:r>
        <w:rPr>
          <w:i/>
          <w:iCs/>
          <w:lang w:val="nl-NL"/>
        </w:rPr>
        <w:t>magnum opus</w:t>
      </w:r>
      <w:r>
        <w:rPr>
          <w:lang w:val="nl-NL"/>
        </w:rPr>
        <w:t xml:space="preserve"> kenmerkte weten te handhaven.</w:t>
      </w:r>
    </w:p>
    <w:p w14:paraId="21E1668E" w14:textId="77777777" w:rsidR="00000000" w:rsidRDefault="00F54DF5">
      <w:pPr>
        <w:pStyle w:val="T2Kunst"/>
        <w:jc w:val="left"/>
        <w:rPr>
          <w:lang w:val="nl-NL"/>
        </w:rPr>
      </w:pPr>
    </w:p>
    <w:p w14:paraId="5F280803" w14:textId="77777777" w:rsidR="00000000" w:rsidRDefault="00F54DF5">
      <w:pPr>
        <w:pStyle w:val="T3Lit"/>
        <w:jc w:val="left"/>
        <w:rPr>
          <w:b/>
          <w:bCs/>
          <w:lang w:val="nl-NL"/>
        </w:rPr>
      </w:pPr>
      <w:r>
        <w:rPr>
          <w:b/>
          <w:bCs/>
          <w:lang w:val="nl-NL"/>
        </w:rPr>
        <w:t>Literatuur</w:t>
      </w:r>
    </w:p>
    <w:p w14:paraId="1DC83E4C" w14:textId="77777777" w:rsidR="00000000" w:rsidRDefault="00F54DF5">
      <w:pPr>
        <w:pStyle w:val="T3Lit"/>
        <w:jc w:val="left"/>
        <w:rPr>
          <w:iCs/>
          <w:lang w:val="nl-NL"/>
        </w:rPr>
      </w:pPr>
      <w:r>
        <w:rPr>
          <w:iCs/>
          <w:lang w:val="nl-NL"/>
        </w:rPr>
        <w:t xml:space="preserve">Jan </w:t>
      </w:r>
      <w:proofErr w:type="spellStart"/>
      <w:r>
        <w:rPr>
          <w:iCs/>
          <w:lang w:val="nl-NL"/>
        </w:rPr>
        <w:t>Jongepier</w:t>
      </w:r>
      <w:proofErr w:type="spellEnd"/>
      <w:r>
        <w:rPr>
          <w:iCs/>
          <w:lang w:val="nl-NL"/>
        </w:rPr>
        <w:t xml:space="preserve">, ‘Drie gerestaureerde </w:t>
      </w:r>
      <w:proofErr w:type="spellStart"/>
      <w:r>
        <w:rPr>
          <w:iCs/>
          <w:lang w:val="nl-NL"/>
        </w:rPr>
        <w:t>Ypma-orgels</w:t>
      </w:r>
      <w:proofErr w:type="spellEnd"/>
      <w:r>
        <w:rPr>
          <w:iCs/>
          <w:lang w:val="nl-NL"/>
        </w:rPr>
        <w:t xml:space="preserve">’. </w:t>
      </w:r>
      <w:r>
        <w:rPr>
          <w:i/>
          <w:lang w:val="nl-NL"/>
        </w:rPr>
        <w:t>Het Orgel</w:t>
      </w:r>
      <w:r>
        <w:rPr>
          <w:iCs/>
          <w:lang w:val="nl-NL"/>
        </w:rPr>
        <w:t>, 81/10 (1985), 451-454.</w:t>
      </w:r>
    </w:p>
    <w:p w14:paraId="260AAFF8" w14:textId="77777777" w:rsidR="00000000" w:rsidRDefault="00F54DF5">
      <w:pPr>
        <w:pStyle w:val="T3Lit"/>
        <w:jc w:val="left"/>
        <w:rPr>
          <w:iCs/>
          <w:lang w:val="nl-NL"/>
        </w:rPr>
      </w:pPr>
      <w:r>
        <w:rPr>
          <w:iCs/>
          <w:lang w:val="nl-NL"/>
        </w:rPr>
        <w:t xml:space="preserve">Jan </w:t>
      </w:r>
      <w:proofErr w:type="spellStart"/>
      <w:r>
        <w:rPr>
          <w:iCs/>
          <w:lang w:val="nl-NL"/>
        </w:rPr>
        <w:t>Jongepier</w:t>
      </w:r>
      <w:proofErr w:type="spellEnd"/>
      <w:r>
        <w:rPr>
          <w:iCs/>
          <w:lang w:val="nl-NL"/>
        </w:rPr>
        <w:t xml:space="preserve">, Hans van Nieuwkoop, </w:t>
      </w:r>
      <w:proofErr w:type="spellStart"/>
      <w:r>
        <w:rPr>
          <w:iCs/>
          <w:lang w:val="nl-NL"/>
        </w:rPr>
        <w:t>Willem</w:t>
      </w:r>
      <w:proofErr w:type="spellEnd"/>
      <w:r>
        <w:rPr>
          <w:iCs/>
          <w:lang w:val="nl-NL"/>
        </w:rPr>
        <w:t xml:space="preserve"> Poot, </w:t>
      </w:r>
      <w:r>
        <w:rPr>
          <w:i/>
          <w:lang w:val="nl-NL"/>
        </w:rPr>
        <w:t>Orgels in Noord-Holland</w:t>
      </w:r>
      <w:r>
        <w:rPr>
          <w:iCs/>
          <w:lang w:val="nl-NL"/>
        </w:rPr>
        <w:t xml:space="preserve">. </w:t>
      </w:r>
      <w:proofErr w:type="spellStart"/>
      <w:r>
        <w:rPr>
          <w:iCs/>
          <w:lang w:val="nl-NL"/>
        </w:rPr>
        <w:t>Schoorl</w:t>
      </w:r>
      <w:proofErr w:type="spellEnd"/>
      <w:r>
        <w:rPr>
          <w:iCs/>
          <w:lang w:val="nl-NL"/>
        </w:rPr>
        <w:t>, z.j. [1996], 236.</w:t>
      </w:r>
    </w:p>
    <w:p w14:paraId="030D8614" w14:textId="77777777" w:rsidR="00000000" w:rsidRDefault="00F54DF5">
      <w:pPr>
        <w:pStyle w:val="T3Lit"/>
        <w:jc w:val="left"/>
        <w:rPr>
          <w:iCs/>
          <w:lang w:val="nl-NL"/>
        </w:rPr>
      </w:pPr>
      <w:proofErr w:type="spellStart"/>
      <w:r>
        <w:rPr>
          <w:iCs/>
          <w:lang w:val="nl-NL"/>
        </w:rPr>
        <w:t>Wim</w:t>
      </w:r>
      <w:proofErr w:type="spellEnd"/>
      <w:r>
        <w:rPr>
          <w:iCs/>
          <w:lang w:val="nl-NL"/>
        </w:rPr>
        <w:t xml:space="preserve"> Loo</w:t>
      </w:r>
      <w:r>
        <w:rPr>
          <w:iCs/>
          <w:lang w:val="nl-NL"/>
        </w:rPr>
        <w:t xml:space="preserve">s, </w:t>
      </w:r>
      <w:r>
        <w:rPr>
          <w:i/>
          <w:lang w:val="nl-NL"/>
        </w:rPr>
        <w:t xml:space="preserve">Inleiding tot het werk van de orgelmakers </w:t>
      </w:r>
      <w:proofErr w:type="spellStart"/>
      <w:r>
        <w:rPr>
          <w:i/>
          <w:lang w:val="nl-NL"/>
        </w:rPr>
        <w:t>Ypma</w:t>
      </w:r>
      <w:proofErr w:type="spellEnd"/>
      <w:r>
        <w:rPr>
          <w:iCs/>
          <w:lang w:val="nl-NL"/>
        </w:rPr>
        <w:t>. [Oude Wetering], 1990, 169-170.</w:t>
      </w:r>
    </w:p>
    <w:p w14:paraId="38DD5D98" w14:textId="77777777" w:rsidR="00000000" w:rsidRDefault="00F54DF5">
      <w:pPr>
        <w:pStyle w:val="T3Lit"/>
        <w:jc w:val="left"/>
        <w:rPr>
          <w:lang w:val="nl-NL"/>
        </w:rPr>
      </w:pPr>
      <w:r>
        <w:rPr>
          <w:i/>
          <w:lang w:val="nl-NL"/>
        </w:rPr>
        <w:t>De Mixtuur</w:t>
      </w:r>
      <w:r>
        <w:rPr>
          <w:lang w:val="nl-NL"/>
        </w:rPr>
        <w:t>, 49 (1985), 766-767.</w:t>
      </w:r>
    </w:p>
    <w:p w14:paraId="1F5C7022" w14:textId="77777777" w:rsidR="00000000" w:rsidRDefault="00F54DF5">
      <w:pPr>
        <w:pStyle w:val="T3Lit"/>
        <w:jc w:val="left"/>
        <w:rPr>
          <w:lang w:val="nl-NL"/>
        </w:rPr>
      </w:pPr>
    </w:p>
    <w:p w14:paraId="38467FA6" w14:textId="77777777" w:rsidR="00000000" w:rsidRDefault="00F54DF5">
      <w:pPr>
        <w:pStyle w:val="T3Lit"/>
        <w:jc w:val="left"/>
        <w:rPr>
          <w:lang w:val="nl-NL"/>
        </w:rPr>
      </w:pPr>
      <w:r>
        <w:rPr>
          <w:b/>
          <w:bCs/>
          <w:lang w:val="nl-NL"/>
        </w:rPr>
        <w:t xml:space="preserve">Niet gepubliceerde </w:t>
      </w:r>
      <w:proofErr w:type="spellStart"/>
      <w:r>
        <w:rPr>
          <w:b/>
          <w:bCs/>
          <w:lang w:val="nl-NL"/>
        </w:rPr>
        <w:t>bronen</w:t>
      </w:r>
      <w:proofErr w:type="spellEnd"/>
    </w:p>
    <w:p w14:paraId="039BDF19" w14:textId="77777777" w:rsidR="00000000" w:rsidRDefault="00F54DF5">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0DCA62C1" w14:textId="77777777" w:rsidR="00000000" w:rsidRDefault="00F54DF5">
      <w:pPr>
        <w:pStyle w:val="T3Lit"/>
        <w:jc w:val="left"/>
        <w:rPr>
          <w:lang w:val="nl-NL"/>
        </w:rPr>
      </w:pPr>
      <w:r>
        <w:rPr>
          <w:lang w:val="nl-NL"/>
        </w:rPr>
        <w:t>Hans van der Harst, folder ter gelegenheid van de restauratie.</w:t>
      </w:r>
    </w:p>
    <w:p w14:paraId="283B4115" w14:textId="77777777" w:rsidR="00000000" w:rsidRDefault="00F54DF5">
      <w:pPr>
        <w:pStyle w:val="T3Lit"/>
        <w:jc w:val="left"/>
        <w:rPr>
          <w:lang w:val="nl-NL"/>
        </w:rPr>
      </w:pPr>
    </w:p>
    <w:p w14:paraId="043C9A99" w14:textId="77777777" w:rsidR="00000000" w:rsidRDefault="00F54DF5">
      <w:pPr>
        <w:pStyle w:val="T3Lit"/>
        <w:jc w:val="left"/>
        <w:rPr>
          <w:lang w:val="nl-NL"/>
        </w:rPr>
      </w:pPr>
      <w:r>
        <w:rPr>
          <w:lang w:val="nl-NL"/>
        </w:rPr>
        <w:t>Orgelnummer 1554</w:t>
      </w:r>
    </w:p>
    <w:p w14:paraId="24039C80" w14:textId="77777777" w:rsidR="00000000" w:rsidRDefault="00F54DF5">
      <w:pPr>
        <w:pStyle w:val="T1"/>
        <w:jc w:val="left"/>
        <w:rPr>
          <w:lang w:val="nl-NL"/>
        </w:rPr>
      </w:pPr>
    </w:p>
    <w:p w14:paraId="3997A7D4" w14:textId="77777777" w:rsidR="00000000" w:rsidRDefault="00F54DF5">
      <w:pPr>
        <w:pStyle w:val="Heading2"/>
        <w:rPr>
          <w:i w:val="0"/>
          <w:iCs/>
        </w:rPr>
      </w:pPr>
      <w:r>
        <w:rPr>
          <w:i w:val="0"/>
          <w:iCs/>
        </w:rPr>
        <w:t>Hist</w:t>
      </w:r>
      <w:r>
        <w:rPr>
          <w:i w:val="0"/>
          <w:iCs/>
        </w:rPr>
        <w:t>orische gegevens</w:t>
      </w:r>
    </w:p>
    <w:p w14:paraId="0A0E34E1" w14:textId="77777777" w:rsidR="00000000" w:rsidRDefault="00F54DF5">
      <w:pPr>
        <w:pStyle w:val="T1"/>
        <w:jc w:val="left"/>
        <w:rPr>
          <w:lang w:val="nl-NL"/>
        </w:rPr>
      </w:pPr>
    </w:p>
    <w:p w14:paraId="5E0F4C71" w14:textId="77777777" w:rsidR="00000000" w:rsidRDefault="00F54DF5">
      <w:pPr>
        <w:pStyle w:val="T1"/>
        <w:jc w:val="left"/>
        <w:rPr>
          <w:lang w:val="nl-NL"/>
        </w:rPr>
      </w:pPr>
      <w:r>
        <w:rPr>
          <w:lang w:val="nl-NL"/>
        </w:rPr>
        <w:t>Bouwers</w:t>
      </w:r>
    </w:p>
    <w:p w14:paraId="0BF46771" w14:textId="77777777" w:rsidR="00000000" w:rsidRDefault="00F54DF5">
      <w:pPr>
        <w:pStyle w:val="T1"/>
        <w:jc w:val="left"/>
        <w:rPr>
          <w:lang w:val="nl-NL"/>
        </w:rPr>
      </w:pPr>
      <w:r>
        <w:rPr>
          <w:lang w:val="nl-NL"/>
        </w:rPr>
        <w:t xml:space="preserve">1. L.S. </w:t>
      </w:r>
      <w:proofErr w:type="spellStart"/>
      <w:r>
        <w:rPr>
          <w:lang w:val="nl-NL"/>
        </w:rPr>
        <w:t>Ypma</w:t>
      </w:r>
      <w:proofErr w:type="spellEnd"/>
    </w:p>
    <w:p w14:paraId="3A310C1B" w14:textId="77777777" w:rsidR="00000000" w:rsidRDefault="00F54DF5">
      <w:pPr>
        <w:pStyle w:val="T1"/>
        <w:jc w:val="left"/>
        <w:rPr>
          <w:lang w:val="nl-NL"/>
        </w:rPr>
      </w:pPr>
      <w:r>
        <w:rPr>
          <w:lang w:val="nl-NL"/>
        </w:rPr>
        <w:t xml:space="preserve">2. </w:t>
      </w:r>
      <w:proofErr w:type="spellStart"/>
      <w:r>
        <w:rPr>
          <w:lang w:val="nl-NL"/>
        </w:rPr>
        <w:t>Jos</w:t>
      </w:r>
      <w:proofErr w:type="spellEnd"/>
      <w:r>
        <w:rPr>
          <w:lang w:val="nl-NL"/>
        </w:rPr>
        <w:t>. Vermeulen</w:t>
      </w:r>
    </w:p>
    <w:p w14:paraId="06AA282D" w14:textId="77777777" w:rsidR="00000000" w:rsidRDefault="00F54DF5">
      <w:pPr>
        <w:pStyle w:val="T1"/>
        <w:jc w:val="left"/>
        <w:rPr>
          <w:lang w:val="nl-NL"/>
        </w:rPr>
      </w:pPr>
    </w:p>
    <w:p w14:paraId="48D3FAF2" w14:textId="77777777" w:rsidR="00000000" w:rsidRDefault="00F54DF5">
      <w:pPr>
        <w:pStyle w:val="T1"/>
        <w:jc w:val="left"/>
        <w:rPr>
          <w:lang w:val="nl-NL"/>
        </w:rPr>
      </w:pPr>
      <w:r>
        <w:rPr>
          <w:lang w:val="nl-NL"/>
        </w:rPr>
        <w:t>Jaren van oplevering</w:t>
      </w:r>
    </w:p>
    <w:p w14:paraId="074F0363" w14:textId="77777777" w:rsidR="00000000" w:rsidRDefault="00F54DF5">
      <w:pPr>
        <w:pStyle w:val="T1"/>
        <w:jc w:val="left"/>
        <w:rPr>
          <w:lang w:val="nl-NL"/>
        </w:rPr>
      </w:pPr>
      <w:r>
        <w:rPr>
          <w:lang w:val="nl-NL"/>
        </w:rPr>
        <w:t>1. 1871</w:t>
      </w:r>
    </w:p>
    <w:p w14:paraId="7D41AEE6" w14:textId="77777777" w:rsidR="00000000" w:rsidRDefault="00F54DF5">
      <w:pPr>
        <w:pStyle w:val="T1"/>
        <w:jc w:val="left"/>
        <w:rPr>
          <w:lang w:val="nl-NL"/>
        </w:rPr>
      </w:pPr>
      <w:r>
        <w:rPr>
          <w:lang w:val="nl-NL"/>
        </w:rPr>
        <w:t>2. 1926</w:t>
      </w:r>
    </w:p>
    <w:p w14:paraId="5BDFA7C3" w14:textId="77777777" w:rsidR="00000000" w:rsidRDefault="00F54DF5">
      <w:pPr>
        <w:pStyle w:val="T1"/>
        <w:jc w:val="left"/>
        <w:rPr>
          <w:lang w:val="nl-NL"/>
        </w:rPr>
      </w:pPr>
    </w:p>
    <w:p w14:paraId="2E33C792" w14:textId="77777777" w:rsidR="00000000" w:rsidRDefault="00F54DF5">
      <w:pPr>
        <w:pStyle w:val="T1"/>
        <w:jc w:val="left"/>
        <w:rPr>
          <w:lang w:val="nl-NL"/>
        </w:rPr>
      </w:pPr>
      <w:r>
        <w:rPr>
          <w:lang w:val="nl-NL"/>
        </w:rPr>
        <w:t>Dispositie volgens contract</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12"/>
        <w:gridCol w:w="1019"/>
        <w:gridCol w:w="1737"/>
        <w:gridCol w:w="375"/>
      </w:tblGrid>
      <w:tr w:rsidR="00000000" w14:paraId="39F4A7BB" w14:textId="77777777">
        <w:tblPrEx>
          <w:tblCellMar>
            <w:top w:w="0" w:type="dxa"/>
            <w:bottom w:w="0" w:type="dxa"/>
          </w:tblCellMar>
        </w:tblPrEx>
        <w:tc>
          <w:tcPr>
            <w:tcW w:w="1312" w:type="dxa"/>
          </w:tcPr>
          <w:p w14:paraId="137BFCD1" w14:textId="77777777" w:rsidR="00000000" w:rsidRDefault="00F54DF5">
            <w:pPr>
              <w:pStyle w:val="T4dispositie"/>
              <w:jc w:val="left"/>
              <w:rPr>
                <w:i/>
                <w:iCs/>
                <w:lang w:val="nl-NL"/>
              </w:rPr>
            </w:pPr>
            <w:r>
              <w:rPr>
                <w:i/>
                <w:iCs/>
                <w:lang w:val="nl-NL"/>
              </w:rPr>
              <w:t>Hoofdwerk</w:t>
            </w:r>
          </w:p>
          <w:p w14:paraId="169E8A10" w14:textId="77777777" w:rsidR="00000000" w:rsidRDefault="00F54DF5">
            <w:pPr>
              <w:pStyle w:val="T4dispositie"/>
              <w:jc w:val="left"/>
              <w:rPr>
                <w:lang w:val="nl-NL"/>
              </w:rPr>
            </w:pPr>
            <w:r>
              <w:rPr>
                <w:lang w:val="nl-NL"/>
              </w:rPr>
              <w:t>Bourdon</w:t>
            </w:r>
          </w:p>
          <w:p w14:paraId="5B233AC3" w14:textId="77777777" w:rsidR="00000000" w:rsidRDefault="00F54DF5">
            <w:pPr>
              <w:pStyle w:val="T4dispositie"/>
              <w:jc w:val="left"/>
              <w:rPr>
                <w:lang w:val="nl-NL"/>
              </w:rPr>
            </w:pPr>
            <w:proofErr w:type="spellStart"/>
            <w:r>
              <w:rPr>
                <w:lang w:val="nl-NL"/>
              </w:rPr>
              <w:t>Prestant</w:t>
            </w:r>
            <w:proofErr w:type="spellEnd"/>
          </w:p>
          <w:p w14:paraId="71923875" w14:textId="77777777" w:rsidR="00000000" w:rsidRDefault="00F54DF5">
            <w:pPr>
              <w:pStyle w:val="T4dispositie"/>
              <w:jc w:val="left"/>
              <w:rPr>
                <w:lang w:val="nl-NL"/>
              </w:rPr>
            </w:pPr>
            <w:r>
              <w:rPr>
                <w:lang w:val="nl-NL"/>
              </w:rPr>
              <w:t>Holpijp</w:t>
            </w:r>
          </w:p>
          <w:p w14:paraId="118CD6BE" w14:textId="77777777" w:rsidR="00000000" w:rsidRDefault="00F54DF5">
            <w:pPr>
              <w:pStyle w:val="T4dispositie"/>
              <w:jc w:val="left"/>
              <w:rPr>
                <w:lang w:val="nl-NL"/>
              </w:rPr>
            </w:pPr>
            <w:proofErr w:type="spellStart"/>
            <w:r>
              <w:rPr>
                <w:lang w:val="nl-NL"/>
              </w:rPr>
              <w:t>Salicionaal</w:t>
            </w:r>
            <w:proofErr w:type="spellEnd"/>
          </w:p>
          <w:p w14:paraId="631702C6" w14:textId="77777777" w:rsidR="00000000" w:rsidRDefault="00F54DF5">
            <w:pPr>
              <w:pStyle w:val="T4dispositie"/>
              <w:jc w:val="left"/>
              <w:rPr>
                <w:lang w:val="nl-NL"/>
              </w:rPr>
            </w:pPr>
            <w:r>
              <w:rPr>
                <w:lang w:val="nl-NL"/>
              </w:rPr>
              <w:t>Octaaf</w:t>
            </w:r>
          </w:p>
          <w:p w14:paraId="04D25846" w14:textId="77777777" w:rsidR="00000000" w:rsidRDefault="00F54DF5">
            <w:pPr>
              <w:pStyle w:val="T4dispositie"/>
              <w:jc w:val="left"/>
              <w:rPr>
                <w:lang w:val="nl-NL"/>
              </w:rPr>
            </w:pPr>
            <w:r>
              <w:rPr>
                <w:lang w:val="nl-NL"/>
              </w:rPr>
              <w:t>Fluit</w:t>
            </w:r>
          </w:p>
          <w:p w14:paraId="14912FF4" w14:textId="77777777" w:rsidR="00000000" w:rsidRDefault="00F54DF5">
            <w:pPr>
              <w:pStyle w:val="T4dispositie"/>
              <w:jc w:val="left"/>
              <w:rPr>
                <w:lang w:val="nl-NL"/>
              </w:rPr>
            </w:pPr>
            <w:proofErr w:type="spellStart"/>
            <w:r>
              <w:rPr>
                <w:lang w:val="nl-NL"/>
              </w:rPr>
              <w:t>Quint</w:t>
            </w:r>
            <w:proofErr w:type="spellEnd"/>
          </w:p>
          <w:p w14:paraId="20E951CC" w14:textId="77777777" w:rsidR="00000000" w:rsidRDefault="00F54DF5">
            <w:pPr>
              <w:pStyle w:val="T4dispositie"/>
              <w:jc w:val="left"/>
              <w:rPr>
                <w:lang w:val="nl-NL"/>
              </w:rPr>
            </w:pPr>
            <w:r>
              <w:rPr>
                <w:lang w:val="nl-NL"/>
              </w:rPr>
              <w:t>Octaaf</w:t>
            </w:r>
          </w:p>
          <w:p w14:paraId="31F3D4C1" w14:textId="77777777" w:rsidR="00000000" w:rsidRDefault="00F54DF5">
            <w:pPr>
              <w:pStyle w:val="T4dispositie"/>
              <w:jc w:val="left"/>
              <w:rPr>
                <w:lang w:val="nl-NL"/>
              </w:rPr>
            </w:pPr>
            <w:r>
              <w:rPr>
                <w:lang w:val="nl-NL"/>
              </w:rPr>
              <w:t>Mixtuur</w:t>
            </w:r>
          </w:p>
          <w:p w14:paraId="7235BB30" w14:textId="77777777" w:rsidR="00000000" w:rsidRDefault="00F54DF5">
            <w:pPr>
              <w:pStyle w:val="T4dispositie"/>
              <w:jc w:val="left"/>
              <w:rPr>
                <w:lang w:val="nl-NL"/>
              </w:rPr>
            </w:pPr>
            <w:r>
              <w:rPr>
                <w:lang w:val="nl-NL"/>
              </w:rPr>
              <w:t>Cornet D</w:t>
            </w:r>
          </w:p>
          <w:p w14:paraId="125B20CB" w14:textId="77777777" w:rsidR="00000000" w:rsidRDefault="00F54DF5">
            <w:pPr>
              <w:pStyle w:val="T4dispositie"/>
              <w:jc w:val="left"/>
              <w:rPr>
                <w:lang w:val="nl-NL"/>
              </w:rPr>
            </w:pPr>
            <w:r>
              <w:rPr>
                <w:lang w:val="nl-NL"/>
              </w:rPr>
              <w:t>Trompet</w:t>
            </w:r>
          </w:p>
        </w:tc>
        <w:tc>
          <w:tcPr>
            <w:tcW w:w="1019" w:type="dxa"/>
          </w:tcPr>
          <w:p w14:paraId="4D05C511" w14:textId="77777777" w:rsidR="00000000" w:rsidRDefault="00F54DF5">
            <w:pPr>
              <w:pStyle w:val="T4dispositie"/>
              <w:jc w:val="left"/>
              <w:rPr>
                <w:lang w:val="nl-NL"/>
              </w:rPr>
            </w:pPr>
          </w:p>
          <w:p w14:paraId="7165F54A" w14:textId="77777777" w:rsidR="00000000" w:rsidRDefault="00F54DF5">
            <w:pPr>
              <w:pStyle w:val="T4dispositie"/>
              <w:jc w:val="left"/>
              <w:rPr>
                <w:lang w:val="nl-NL"/>
              </w:rPr>
            </w:pPr>
            <w:r>
              <w:rPr>
                <w:lang w:val="nl-NL"/>
              </w:rPr>
              <w:t>16'</w:t>
            </w:r>
          </w:p>
          <w:p w14:paraId="6F800919" w14:textId="77777777" w:rsidR="00000000" w:rsidRDefault="00F54DF5">
            <w:pPr>
              <w:pStyle w:val="T4dispositie"/>
              <w:jc w:val="left"/>
              <w:rPr>
                <w:lang w:val="nl-NL"/>
              </w:rPr>
            </w:pPr>
            <w:r>
              <w:rPr>
                <w:lang w:val="nl-NL"/>
              </w:rPr>
              <w:t>8'</w:t>
            </w:r>
          </w:p>
          <w:p w14:paraId="1DE9EF9B" w14:textId="77777777" w:rsidR="00000000" w:rsidRDefault="00F54DF5">
            <w:pPr>
              <w:pStyle w:val="T4dispositie"/>
              <w:jc w:val="left"/>
              <w:rPr>
                <w:lang w:val="nl-NL"/>
              </w:rPr>
            </w:pPr>
            <w:r>
              <w:rPr>
                <w:lang w:val="nl-NL"/>
              </w:rPr>
              <w:t>8'</w:t>
            </w:r>
          </w:p>
          <w:p w14:paraId="3299D9F6" w14:textId="77777777" w:rsidR="00000000" w:rsidRDefault="00F54DF5">
            <w:pPr>
              <w:pStyle w:val="T4dispositie"/>
              <w:jc w:val="left"/>
              <w:rPr>
                <w:lang w:val="nl-NL"/>
              </w:rPr>
            </w:pPr>
            <w:r>
              <w:rPr>
                <w:lang w:val="nl-NL"/>
              </w:rPr>
              <w:t>8'</w:t>
            </w:r>
          </w:p>
          <w:p w14:paraId="534B853D" w14:textId="77777777" w:rsidR="00000000" w:rsidRDefault="00F54DF5">
            <w:pPr>
              <w:pStyle w:val="T4dispositie"/>
              <w:jc w:val="left"/>
              <w:rPr>
                <w:lang w:val="nl-NL"/>
              </w:rPr>
            </w:pPr>
            <w:r>
              <w:rPr>
                <w:lang w:val="nl-NL"/>
              </w:rPr>
              <w:t>4'</w:t>
            </w:r>
          </w:p>
          <w:p w14:paraId="13434AF5" w14:textId="77777777" w:rsidR="00000000" w:rsidRDefault="00F54DF5">
            <w:pPr>
              <w:pStyle w:val="T4dispositie"/>
              <w:jc w:val="left"/>
              <w:rPr>
                <w:lang w:val="nl-NL"/>
              </w:rPr>
            </w:pPr>
            <w:r>
              <w:rPr>
                <w:lang w:val="nl-NL"/>
              </w:rPr>
              <w:t>4'</w:t>
            </w:r>
          </w:p>
          <w:p w14:paraId="179F4BA9" w14:textId="77777777" w:rsidR="00000000" w:rsidRDefault="00F54DF5">
            <w:pPr>
              <w:pStyle w:val="T4dispositie"/>
              <w:jc w:val="left"/>
              <w:rPr>
                <w:lang w:val="nl-NL"/>
              </w:rPr>
            </w:pPr>
            <w:r>
              <w:rPr>
                <w:lang w:val="nl-NL"/>
              </w:rPr>
              <w:t>3'</w:t>
            </w:r>
          </w:p>
          <w:p w14:paraId="55263DC7" w14:textId="77777777" w:rsidR="00000000" w:rsidRDefault="00F54DF5">
            <w:pPr>
              <w:pStyle w:val="T4dispositie"/>
              <w:jc w:val="left"/>
              <w:rPr>
                <w:lang w:val="nl-NL"/>
              </w:rPr>
            </w:pPr>
            <w:r>
              <w:rPr>
                <w:lang w:val="nl-NL"/>
              </w:rPr>
              <w:t>2'</w:t>
            </w:r>
          </w:p>
          <w:p w14:paraId="371CDBA7" w14:textId="77777777" w:rsidR="00000000" w:rsidRDefault="00F54DF5">
            <w:pPr>
              <w:pStyle w:val="T4dispositie"/>
              <w:jc w:val="left"/>
              <w:rPr>
                <w:lang w:val="nl-NL"/>
              </w:rPr>
            </w:pPr>
            <w:r>
              <w:rPr>
                <w:lang w:val="nl-NL"/>
              </w:rPr>
              <w:t>2-3-4 st</w:t>
            </w:r>
            <w:r>
              <w:rPr>
                <w:lang w:val="nl-NL"/>
              </w:rPr>
              <w:t>.</w:t>
            </w:r>
          </w:p>
          <w:p w14:paraId="69235FC5" w14:textId="77777777" w:rsidR="00000000" w:rsidRDefault="00F54DF5">
            <w:pPr>
              <w:pStyle w:val="T4dispositie"/>
              <w:jc w:val="left"/>
              <w:rPr>
                <w:lang w:val="nl-NL"/>
              </w:rPr>
            </w:pPr>
            <w:r>
              <w:rPr>
                <w:lang w:val="nl-NL"/>
              </w:rPr>
              <w:t>4 st.</w:t>
            </w:r>
          </w:p>
          <w:p w14:paraId="0D1DFB0F" w14:textId="77777777" w:rsidR="00000000" w:rsidRDefault="00F54DF5">
            <w:pPr>
              <w:pStyle w:val="T4dispositie"/>
              <w:jc w:val="left"/>
              <w:rPr>
                <w:lang w:val="nl-NL"/>
              </w:rPr>
            </w:pPr>
            <w:r>
              <w:rPr>
                <w:lang w:val="nl-NL"/>
              </w:rPr>
              <w:t>8'</w:t>
            </w:r>
          </w:p>
        </w:tc>
        <w:tc>
          <w:tcPr>
            <w:tcW w:w="1737" w:type="dxa"/>
          </w:tcPr>
          <w:p w14:paraId="523536E7" w14:textId="77777777" w:rsidR="00000000" w:rsidRDefault="00F54DF5">
            <w:pPr>
              <w:pStyle w:val="T4dispositie"/>
              <w:jc w:val="left"/>
              <w:rPr>
                <w:i/>
                <w:iCs/>
                <w:lang w:val="nl-NL"/>
              </w:rPr>
            </w:pPr>
            <w:r>
              <w:rPr>
                <w:i/>
                <w:iCs/>
                <w:lang w:val="nl-NL"/>
              </w:rPr>
              <w:t>Bovenwerk</w:t>
            </w:r>
          </w:p>
          <w:p w14:paraId="5E882E8F" w14:textId="77777777" w:rsidR="00000000" w:rsidRDefault="00F54DF5">
            <w:pPr>
              <w:pStyle w:val="T4dispositie"/>
              <w:jc w:val="left"/>
              <w:rPr>
                <w:lang w:val="nl-NL"/>
              </w:rPr>
            </w:pPr>
            <w:proofErr w:type="spellStart"/>
            <w:r>
              <w:rPr>
                <w:lang w:val="nl-NL"/>
              </w:rPr>
              <w:t>Prestant</w:t>
            </w:r>
            <w:proofErr w:type="spellEnd"/>
          </w:p>
          <w:p w14:paraId="296EFA58" w14:textId="77777777" w:rsidR="00000000" w:rsidRDefault="00F54DF5">
            <w:pPr>
              <w:pStyle w:val="T4dispositie"/>
              <w:jc w:val="left"/>
              <w:rPr>
                <w:lang w:val="nl-NL"/>
              </w:rPr>
            </w:pPr>
            <w:r>
              <w:rPr>
                <w:lang w:val="nl-NL"/>
              </w:rPr>
              <w:t>Bourdon</w:t>
            </w:r>
          </w:p>
          <w:p w14:paraId="2186C601" w14:textId="77777777" w:rsidR="00000000" w:rsidRDefault="00F54DF5">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4A66EB81" w14:textId="77777777" w:rsidR="00000000" w:rsidRDefault="00F54DF5">
            <w:pPr>
              <w:pStyle w:val="T4dispositie"/>
              <w:jc w:val="left"/>
              <w:rPr>
                <w:lang w:val="nl-NL"/>
              </w:rPr>
            </w:pPr>
            <w:r>
              <w:rPr>
                <w:lang w:val="nl-NL"/>
              </w:rPr>
              <w:t>Roerfluit</w:t>
            </w:r>
          </w:p>
          <w:p w14:paraId="69659737" w14:textId="77777777" w:rsidR="00000000" w:rsidRDefault="00F54DF5">
            <w:pPr>
              <w:pStyle w:val="T4dispositie"/>
              <w:jc w:val="left"/>
              <w:rPr>
                <w:lang w:val="nl-NL"/>
              </w:rPr>
            </w:pPr>
            <w:proofErr w:type="spellStart"/>
            <w:r>
              <w:rPr>
                <w:lang w:val="nl-NL"/>
              </w:rPr>
              <w:t>Salicet</w:t>
            </w:r>
            <w:proofErr w:type="spellEnd"/>
          </w:p>
          <w:p w14:paraId="796713A3" w14:textId="77777777" w:rsidR="00000000" w:rsidRDefault="00F54DF5">
            <w:pPr>
              <w:pStyle w:val="T4dispositie"/>
              <w:jc w:val="left"/>
              <w:rPr>
                <w:lang w:val="nl-NL"/>
              </w:rPr>
            </w:pPr>
            <w:r>
              <w:rPr>
                <w:lang w:val="nl-NL"/>
              </w:rPr>
              <w:t>Speelfluit</w:t>
            </w:r>
          </w:p>
          <w:p w14:paraId="02693B52" w14:textId="77777777" w:rsidR="00000000" w:rsidRDefault="00F54DF5">
            <w:pPr>
              <w:pStyle w:val="T4dispositie"/>
              <w:jc w:val="left"/>
              <w:rPr>
                <w:lang w:val="nl-NL"/>
              </w:rPr>
            </w:pPr>
            <w:proofErr w:type="spellStart"/>
            <w:r>
              <w:rPr>
                <w:lang w:val="nl-NL"/>
              </w:rPr>
              <w:t>Dulciaan</w:t>
            </w:r>
            <w:proofErr w:type="spellEnd"/>
          </w:p>
        </w:tc>
        <w:tc>
          <w:tcPr>
            <w:tcW w:w="375" w:type="dxa"/>
          </w:tcPr>
          <w:p w14:paraId="1A1569DF" w14:textId="77777777" w:rsidR="00000000" w:rsidRDefault="00F54DF5">
            <w:pPr>
              <w:pStyle w:val="T4dispositie"/>
              <w:jc w:val="left"/>
              <w:rPr>
                <w:lang w:val="nl-NL"/>
              </w:rPr>
            </w:pPr>
          </w:p>
          <w:p w14:paraId="428B4284" w14:textId="77777777" w:rsidR="00000000" w:rsidRDefault="00F54DF5">
            <w:pPr>
              <w:pStyle w:val="T4dispositie"/>
              <w:jc w:val="left"/>
              <w:rPr>
                <w:lang w:val="nl-NL"/>
              </w:rPr>
            </w:pPr>
            <w:r>
              <w:rPr>
                <w:lang w:val="nl-NL"/>
              </w:rPr>
              <w:t>8'</w:t>
            </w:r>
          </w:p>
          <w:p w14:paraId="73839CC3" w14:textId="77777777" w:rsidR="00000000" w:rsidRDefault="00F54DF5">
            <w:pPr>
              <w:pStyle w:val="T4dispositie"/>
              <w:jc w:val="left"/>
              <w:rPr>
                <w:lang w:val="nl-NL"/>
              </w:rPr>
            </w:pPr>
            <w:r>
              <w:rPr>
                <w:lang w:val="nl-NL"/>
              </w:rPr>
              <w:t>8'</w:t>
            </w:r>
          </w:p>
          <w:p w14:paraId="1B21EABD" w14:textId="77777777" w:rsidR="00000000" w:rsidRDefault="00F54DF5">
            <w:pPr>
              <w:pStyle w:val="T4dispositie"/>
              <w:jc w:val="left"/>
              <w:rPr>
                <w:lang w:val="nl-NL"/>
              </w:rPr>
            </w:pPr>
            <w:r>
              <w:rPr>
                <w:lang w:val="nl-NL"/>
              </w:rPr>
              <w:t>8'</w:t>
            </w:r>
          </w:p>
          <w:p w14:paraId="7F371EE9" w14:textId="77777777" w:rsidR="00000000" w:rsidRDefault="00F54DF5">
            <w:pPr>
              <w:pStyle w:val="T4dispositie"/>
              <w:jc w:val="left"/>
              <w:rPr>
                <w:lang w:val="nl-NL"/>
              </w:rPr>
            </w:pPr>
            <w:r>
              <w:rPr>
                <w:lang w:val="nl-NL"/>
              </w:rPr>
              <w:t>4'</w:t>
            </w:r>
          </w:p>
          <w:p w14:paraId="00A9D113" w14:textId="77777777" w:rsidR="00000000" w:rsidRDefault="00F54DF5">
            <w:pPr>
              <w:pStyle w:val="T4dispositie"/>
              <w:jc w:val="left"/>
              <w:rPr>
                <w:lang w:val="nl-NL"/>
              </w:rPr>
            </w:pPr>
            <w:r>
              <w:rPr>
                <w:lang w:val="nl-NL"/>
              </w:rPr>
              <w:t>4'</w:t>
            </w:r>
          </w:p>
          <w:p w14:paraId="0DC68645" w14:textId="77777777" w:rsidR="00000000" w:rsidRDefault="00F54DF5">
            <w:pPr>
              <w:pStyle w:val="T4dispositie"/>
              <w:jc w:val="left"/>
              <w:rPr>
                <w:lang w:val="nl-NL"/>
              </w:rPr>
            </w:pPr>
            <w:r>
              <w:rPr>
                <w:lang w:val="nl-NL"/>
              </w:rPr>
              <w:t>2'</w:t>
            </w:r>
          </w:p>
          <w:p w14:paraId="1419B9AC" w14:textId="77777777" w:rsidR="00000000" w:rsidRDefault="00F54DF5">
            <w:pPr>
              <w:pStyle w:val="T4dispositie"/>
              <w:jc w:val="left"/>
              <w:rPr>
                <w:lang w:val="nl-NL"/>
              </w:rPr>
            </w:pPr>
            <w:r>
              <w:rPr>
                <w:lang w:val="nl-NL"/>
              </w:rPr>
              <w:t>8'</w:t>
            </w:r>
          </w:p>
        </w:tc>
      </w:tr>
    </w:tbl>
    <w:p w14:paraId="79D38184" w14:textId="77777777" w:rsidR="00000000" w:rsidRDefault="00F54DF5">
      <w:pPr>
        <w:pStyle w:val="T4dispositie"/>
        <w:jc w:val="left"/>
        <w:rPr>
          <w:lang w:val="nl-NL"/>
        </w:rPr>
      </w:pPr>
    </w:p>
    <w:p w14:paraId="421C9F89" w14:textId="77777777" w:rsidR="00000000" w:rsidRDefault="00F54DF5">
      <w:pPr>
        <w:pStyle w:val="T4dispositie"/>
        <w:jc w:val="left"/>
        <w:rPr>
          <w:lang w:val="nl-NL"/>
        </w:rPr>
      </w:pPr>
      <w:r>
        <w:rPr>
          <w:lang w:val="nl-NL"/>
        </w:rPr>
        <w:t xml:space="preserve">koppeling </w:t>
      </w:r>
      <w:proofErr w:type="spellStart"/>
      <w:r>
        <w:rPr>
          <w:lang w:val="nl-NL"/>
        </w:rPr>
        <w:t>HW-BW</w:t>
      </w:r>
      <w:proofErr w:type="spellEnd"/>
    </w:p>
    <w:p w14:paraId="5F212AE7" w14:textId="77777777" w:rsidR="00000000" w:rsidRDefault="00F54DF5">
      <w:pPr>
        <w:pStyle w:val="T4dispositie"/>
        <w:jc w:val="left"/>
        <w:rPr>
          <w:lang w:val="nl-NL"/>
        </w:rPr>
      </w:pPr>
      <w:r>
        <w:rPr>
          <w:lang w:val="nl-NL"/>
        </w:rPr>
        <w:t>tremulant</w:t>
      </w:r>
    </w:p>
    <w:p w14:paraId="1677BB7C" w14:textId="77777777" w:rsidR="00000000" w:rsidRDefault="00F54DF5">
      <w:pPr>
        <w:pStyle w:val="T4dispositie"/>
        <w:jc w:val="left"/>
        <w:rPr>
          <w:vertAlign w:val="superscript"/>
          <w:lang w:val="nl-NL"/>
        </w:rPr>
      </w:pPr>
      <w:r>
        <w:rPr>
          <w:lang w:val="nl-NL"/>
        </w:rPr>
        <w:t xml:space="preserve">manuaalomvang </w:t>
      </w:r>
      <w:proofErr w:type="spellStart"/>
      <w:r>
        <w:rPr>
          <w:lang w:val="nl-NL"/>
        </w:rPr>
        <w:t>C-f</w:t>
      </w:r>
      <w:r>
        <w:rPr>
          <w:vertAlign w:val="superscript"/>
          <w:lang w:val="nl-NL"/>
        </w:rPr>
        <w:t>3</w:t>
      </w:r>
      <w:proofErr w:type="spellEnd"/>
    </w:p>
    <w:p w14:paraId="0A60362D" w14:textId="77777777" w:rsidR="00000000" w:rsidRDefault="00F54DF5">
      <w:pPr>
        <w:pStyle w:val="T4dispositie"/>
        <w:jc w:val="left"/>
        <w:rPr>
          <w:vertAlign w:val="superscript"/>
          <w:lang w:val="nl-NL"/>
        </w:rPr>
      </w:pPr>
      <w:r>
        <w:rPr>
          <w:lang w:val="nl-NL"/>
        </w:rPr>
        <w:t xml:space="preserve">aangehangen pedaal, </w:t>
      </w:r>
      <w:proofErr w:type="spellStart"/>
      <w:r>
        <w:rPr>
          <w:lang w:val="nl-NL"/>
        </w:rPr>
        <w:t>C-d</w:t>
      </w:r>
      <w:r>
        <w:rPr>
          <w:vertAlign w:val="superscript"/>
          <w:lang w:val="nl-NL"/>
        </w:rPr>
        <w:t>1</w:t>
      </w:r>
      <w:proofErr w:type="spellEnd"/>
    </w:p>
    <w:p w14:paraId="280B23AE" w14:textId="77777777" w:rsidR="00000000" w:rsidRDefault="00F54DF5">
      <w:pPr>
        <w:pStyle w:val="T1"/>
        <w:jc w:val="left"/>
        <w:rPr>
          <w:lang w:val="nl-NL"/>
        </w:rPr>
      </w:pPr>
    </w:p>
    <w:p w14:paraId="4E64A10D" w14:textId="77777777" w:rsidR="00000000" w:rsidRDefault="00F54DF5">
      <w:pPr>
        <w:pStyle w:val="T1"/>
        <w:jc w:val="left"/>
        <w:rPr>
          <w:lang w:val="nl-NL"/>
        </w:rPr>
      </w:pPr>
      <w:proofErr w:type="spellStart"/>
      <w:r>
        <w:rPr>
          <w:lang w:val="nl-NL"/>
        </w:rPr>
        <w:t>Jos</w:t>
      </w:r>
      <w:proofErr w:type="spellEnd"/>
      <w:r>
        <w:rPr>
          <w:lang w:val="nl-NL"/>
        </w:rPr>
        <w:t>. Vermeulen 1926</w:t>
      </w:r>
    </w:p>
    <w:p w14:paraId="05835D92" w14:textId="77777777" w:rsidR="00000000" w:rsidRDefault="00F54DF5">
      <w:pPr>
        <w:pStyle w:val="T1"/>
        <w:jc w:val="left"/>
        <w:rPr>
          <w:lang w:val="nl-NL"/>
        </w:rPr>
      </w:pPr>
      <w:r>
        <w:rPr>
          <w:lang w:val="nl-NL"/>
        </w:rPr>
        <w:t>.</w:t>
      </w:r>
      <w:r>
        <w:rPr>
          <w:lang w:val="nl-NL"/>
        </w:rPr>
        <w:tab/>
        <w:t xml:space="preserve">orgel naar achteren verplaatst en verbouwd; kas </w:t>
      </w:r>
      <w:r>
        <w:rPr>
          <w:lang w:val="nl-NL"/>
        </w:rPr>
        <w:t>gewijzigd</w:t>
      </w:r>
    </w:p>
    <w:p w14:paraId="1BA96875" w14:textId="77777777" w:rsidR="00000000" w:rsidRDefault="00F54DF5">
      <w:pPr>
        <w:pStyle w:val="T1"/>
        <w:jc w:val="left"/>
        <w:rPr>
          <w:lang w:val="nl-NL"/>
        </w:rPr>
      </w:pPr>
      <w:r>
        <w:rPr>
          <w:lang w:val="nl-NL"/>
        </w:rPr>
        <w:t>.</w:t>
      </w:r>
      <w:r>
        <w:rPr>
          <w:lang w:val="nl-NL"/>
        </w:rPr>
        <w:tab/>
      </w:r>
      <w:proofErr w:type="spellStart"/>
      <w:r>
        <w:rPr>
          <w:lang w:val="nl-NL"/>
        </w:rPr>
        <w:t>sleepladen</w:t>
      </w:r>
      <w:proofErr w:type="spellEnd"/>
      <w:r>
        <w:rPr>
          <w:lang w:val="nl-NL"/>
        </w:rPr>
        <w:t xml:space="preserve"> en mechanieken vervangen door pneumatische </w:t>
      </w:r>
      <w:proofErr w:type="spellStart"/>
      <w:r>
        <w:rPr>
          <w:lang w:val="nl-NL"/>
        </w:rPr>
        <w:t>kegelladen</w:t>
      </w:r>
      <w:proofErr w:type="spellEnd"/>
    </w:p>
    <w:p w14:paraId="4D190FBE" w14:textId="77777777" w:rsidR="00000000" w:rsidRDefault="00F54DF5">
      <w:pPr>
        <w:pStyle w:val="T1"/>
        <w:numPr>
          <w:ilvl w:val="0"/>
          <w:numId w:val="1"/>
        </w:numPr>
        <w:jc w:val="left"/>
        <w:rPr>
          <w:lang w:val="nl-NL"/>
        </w:rPr>
      </w:pPr>
      <w:r>
        <w:rPr>
          <w:lang w:val="nl-NL"/>
        </w:rPr>
        <w:t xml:space="preserve">Bourdon 16' HW door pneumatische transmissie ook als Subbas 16' in </w:t>
      </w:r>
      <w:proofErr w:type="spellStart"/>
      <w:r>
        <w:rPr>
          <w:lang w:val="nl-NL"/>
        </w:rPr>
        <w:t>Ped</w:t>
      </w:r>
      <w:proofErr w:type="spellEnd"/>
      <w:r>
        <w:rPr>
          <w:lang w:val="nl-NL"/>
        </w:rPr>
        <w:t xml:space="preserve"> speelbaar gemaakt</w:t>
      </w:r>
    </w:p>
    <w:p w14:paraId="557DD18D" w14:textId="77777777" w:rsidR="00000000" w:rsidRDefault="00F54DF5">
      <w:pPr>
        <w:pStyle w:val="T1"/>
        <w:jc w:val="left"/>
        <w:rPr>
          <w:lang w:val="nl-NL"/>
        </w:rPr>
      </w:pPr>
      <w:r>
        <w:rPr>
          <w:lang w:val="nl-NL"/>
        </w:rPr>
        <w:lastRenderedPageBreak/>
        <w:t>.</w:t>
      </w:r>
      <w:r>
        <w:rPr>
          <w:lang w:val="nl-NL"/>
        </w:rPr>
        <w:tab/>
        <w:t>dispositiewijzigingen:</w:t>
      </w:r>
    </w:p>
    <w:p w14:paraId="56DCECC8" w14:textId="77777777" w:rsidR="00000000" w:rsidRDefault="00F54DF5">
      <w:pPr>
        <w:pStyle w:val="T1"/>
        <w:jc w:val="left"/>
        <w:rPr>
          <w:lang w:val="nl-NL"/>
        </w:rPr>
      </w:pPr>
      <w:r>
        <w:rPr>
          <w:lang w:val="nl-NL"/>
        </w:rPr>
        <w:tab/>
        <w:t xml:space="preserve">HW – </w:t>
      </w:r>
      <w:proofErr w:type="spellStart"/>
      <w:r>
        <w:rPr>
          <w:lang w:val="nl-NL"/>
        </w:rPr>
        <w:t>Quint</w:t>
      </w:r>
      <w:proofErr w:type="spellEnd"/>
      <w:r>
        <w:rPr>
          <w:lang w:val="nl-NL"/>
        </w:rPr>
        <w:t xml:space="preserve"> 3', - Octaaf 2', - Mixtuur, - Cornet; Trompet 8' verv</w:t>
      </w:r>
      <w:r>
        <w:rPr>
          <w:lang w:val="nl-NL"/>
        </w:rPr>
        <w:t>angen</w:t>
      </w:r>
    </w:p>
    <w:p w14:paraId="74749755" w14:textId="77777777" w:rsidR="00000000" w:rsidRDefault="00F54DF5">
      <w:pPr>
        <w:pStyle w:val="T1"/>
        <w:ind w:left="708"/>
        <w:jc w:val="left"/>
        <w:rPr>
          <w:lang w:val="nl-NL"/>
        </w:rPr>
      </w:pPr>
      <w:r>
        <w:rPr>
          <w:lang w:val="nl-NL"/>
        </w:rPr>
        <w:t xml:space="preserve">BW – </w:t>
      </w:r>
      <w:proofErr w:type="spellStart"/>
      <w:r>
        <w:rPr>
          <w:lang w:val="nl-NL"/>
        </w:rPr>
        <w:t>Dulciaan</w:t>
      </w:r>
      <w:proofErr w:type="spellEnd"/>
      <w:r>
        <w:rPr>
          <w:lang w:val="nl-NL"/>
        </w:rPr>
        <w:t xml:space="preserve"> 8', + Hobo 8'; </w:t>
      </w:r>
      <w:proofErr w:type="spellStart"/>
      <w:r>
        <w:rPr>
          <w:lang w:val="nl-NL"/>
        </w:rPr>
        <w:t>Salicet</w:t>
      </w:r>
      <w:proofErr w:type="spellEnd"/>
      <w:r>
        <w:rPr>
          <w:lang w:val="nl-NL"/>
        </w:rPr>
        <w:t xml:space="preserve">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groot octaaf Viola </w:t>
      </w:r>
      <w:proofErr w:type="spellStart"/>
      <w:r>
        <w:rPr>
          <w:lang w:val="nl-NL"/>
        </w:rPr>
        <w:t>di</w:t>
      </w:r>
      <w:proofErr w:type="spellEnd"/>
      <w:r>
        <w:rPr>
          <w:lang w:val="nl-NL"/>
        </w:rPr>
        <w:t xml:space="preserve"> Gamba vervangen</w:t>
      </w:r>
    </w:p>
    <w:p w14:paraId="37DEA08D" w14:textId="77777777" w:rsidR="00000000" w:rsidRDefault="00F54DF5">
      <w:pPr>
        <w:pStyle w:val="T1"/>
        <w:jc w:val="left"/>
        <w:rPr>
          <w:lang w:val="nl-NL"/>
        </w:rPr>
      </w:pPr>
    </w:p>
    <w:p w14:paraId="72C200AF" w14:textId="77777777" w:rsidR="00000000" w:rsidRDefault="00F54DF5">
      <w:pPr>
        <w:pStyle w:val="T1"/>
        <w:jc w:val="left"/>
        <w:rPr>
          <w:lang w:val="nl-NL"/>
        </w:rPr>
      </w:pPr>
      <w:proofErr w:type="spellStart"/>
      <w:r>
        <w:rPr>
          <w:lang w:val="nl-NL"/>
        </w:rPr>
        <w:t>Jos</w:t>
      </w:r>
      <w:proofErr w:type="spellEnd"/>
      <w:r>
        <w:rPr>
          <w:lang w:val="nl-NL"/>
        </w:rPr>
        <w:t>. Vermeulen 1955</w:t>
      </w:r>
    </w:p>
    <w:p w14:paraId="17A13403" w14:textId="77777777" w:rsidR="00000000" w:rsidRDefault="00F54DF5">
      <w:pPr>
        <w:pStyle w:val="T1"/>
        <w:jc w:val="left"/>
        <w:rPr>
          <w:lang w:val="nl-NL"/>
        </w:rPr>
      </w:pPr>
      <w:r>
        <w:rPr>
          <w:lang w:val="nl-NL"/>
        </w:rPr>
        <w:t>.</w:t>
      </w:r>
      <w:r>
        <w:rPr>
          <w:lang w:val="nl-NL"/>
        </w:rPr>
        <w:tab/>
        <w:t>schoonmaak en herstel</w:t>
      </w:r>
    </w:p>
    <w:p w14:paraId="1E550313" w14:textId="77777777" w:rsidR="00000000" w:rsidRDefault="00F54DF5">
      <w:pPr>
        <w:pStyle w:val="T1"/>
        <w:jc w:val="left"/>
        <w:rPr>
          <w:lang w:val="nl-NL"/>
        </w:rPr>
      </w:pPr>
    </w:p>
    <w:p w14:paraId="3E63BB48" w14:textId="77777777" w:rsidR="00000000" w:rsidRDefault="00F54DF5">
      <w:pPr>
        <w:pStyle w:val="T1"/>
        <w:jc w:val="left"/>
        <w:rPr>
          <w:lang w:val="nl-NL"/>
        </w:rPr>
      </w:pPr>
      <w:proofErr w:type="spellStart"/>
      <w:r>
        <w:rPr>
          <w:lang w:val="nl-NL"/>
        </w:rPr>
        <w:t>Jos</w:t>
      </w:r>
      <w:proofErr w:type="spellEnd"/>
      <w:r>
        <w:rPr>
          <w:lang w:val="nl-NL"/>
        </w:rPr>
        <w:t>. Vermeulen 1984</w:t>
      </w:r>
    </w:p>
    <w:p w14:paraId="131488A9" w14:textId="77777777" w:rsidR="00000000" w:rsidRDefault="00F54DF5">
      <w:pPr>
        <w:pStyle w:val="T1"/>
        <w:jc w:val="left"/>
        <w:rPr>
          <w:lang w:val="nl-NL"/>
        </w:rPr>
      </w:pPr>
      <w:r>
        <w:rPr>
          <w:lang w:val="nl-NL"/>
        </w:rPr>
        <w:t>.</w:t>
      </w:r>
      <w:r>
        <w:rPr>
          <w:lang w:val="nl-NL"/>
        </w:rPr>
        <w:tab/>
        <w:t>restauratie met handhaving toestand 1926</w:t>
      </w:r>
    </w:p>
    <w:p w14:paraId="15CB6429" w14:textId="77777777" w:rsidR="00000000" w:rsidRDefault="00F54DF5">
      <w:pPr>
        <w:pStyle w:val="T1"/>
        <w:jc w:val="left"/>
        <w:rPr>
          <w:lang w:val="nl-NL"/>
        </w:rPr>
      </w:pPr>
    </w:p>
    <w:p w14:paraId="36CE252E" w14:textId="77777777" w:rsidR="00000000" w:rsidRDefault="00F54DF5">
      <w:pPr>
        <w:pStyle w:val="Heading2"/>
        <w:rPr>
          <w:i w:val="0"/>
          <w:iCs/>
        </w:rPr>
      </w:pPr>
      <w:r>
        <w:rPr>
          <w:i w:val="0"/>
          <w:iCs/>
        </w:rPr>
        <w:t>Technische gegevens</w:t>
      </w:r>
    </w:p>
    <w:p w14:paraId="1D75169A" w14:textId="77777777" w:rsidR="00000000" w:rsidRDefault="00F54DF5">
      <w:pPr>
        <w:pStyle w:val="T1"/>
        <w:jc w:val="left"/>
        <w:rPr>
          <w:lang w:val="nl-NL"/>
        </w:rPr>
      </w:pPr>
    </w:p>
    <w:p w14:paraId="2FF0D0F6" w14:textId="77777777" w:rsidR="00000000" w:rsidRDefault="00F54DF5">
      <w:pPr>
        <w:pStyle w:val="T1"/>
        <w:jc w:val="left"/>
        <w:rPr>
          <w:lang w:val="nl-NL"/>
        </w:rPr>
      </w:pPr>
      <w:r>
        <w:rPr>
          <w:lang w:val="nl-NL"/>
        </w:rPr>
        <w:t>Werkindeling</w:t>
      </w:r>
    </w:p>
    <w:p w14:paraId="448D3DFD" w14:textId="77777777" w:rsidR="00000000" w:rsidRDefault="00F54DF5">
      <w:pPr>
        <w:pStyle w:val="T1"/>
        <w:jc w:val="left"/>
        <w:rPr>
          <w:lang w:val="nl-NL"/>
        </w:rPr>
      </w:pPr>
      <w:r>
        <w:rPr>
          <w:lang w:val="nl-NL"/>
        </w:rPr>
        <w:t>hoofdwerk, n</w:t>
      </w:r>
      <w:r>
        <w:rPr>
          <w:lang w:val="nl-NL"/>
        </w:rPr>
        <w:t>evenwerk, pedaal</w:t>
      </w:r>
    </w:p>
    <w:p w14:paraId="798FFDD4" w14:textId="77777777" w:rsidR="00000000" w:rsidRDefault="00F54DF5">
      <w:pPr>
        <w:pStyle w:val="T1"/>
        <w:jc w:val="left"/>
        <w:rPr>
          <w:lang w:val="nl-NL"/>
        </w:rPr>
      </w:pPr>
    </w:p>
    <w:p w14:paraId="2409B5F0" w14:textId="77777777" w:rsidR="00000000" w:rsidRDefault="00F54DF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480"/>
        <w:gridCol w:w="1737"/>
        <w:gridCol w:w="375"/>
        <w:gridCol w:w="1077"/>
        <w:gridCol w:w="689"/>
      </w:tblGrid>
      <w:tr w:rsidR="00000000" w14:paraId="60F48DFD" w14:textId="77777777">
        <w:tblPrEx>
          <w:tblCellMar>
            <w:top w:w="0" w:type="dxa"/>
            <w:bottom w:w="0" w:type="dxa"/>
          </w:tblCellMar>
        </w:tblPrEx>
        <w:tc>
          <w:tcPr>
            <w:tcW w:w="1600" w:type="dxa"/>
          </w:tcPr>
          <w:p w14:paraId="23957ED9" w14:textId="77777777" w:rsidR="00000000" w:rsidRDefault="00F54DF5">
            <w:pPr>
              <w:pStyle w:val="T4dispositie"/>
              <w:jc w:val="left"/>
              <w:rPr>
                <w:i/>
                <w:iCs/>
                <w:lang w:val="nl-NL"/>
              </w:rPr>
            </w:pPr>
            <w:r>
              <w:rPr>
                <w:i/>
                <w:iCs/>
                <w:lang w:val="nl-NL"/>
              </w:rPr>
              <w:t>Hoofdwerk (I)</w:t>
            </w:r>
          </w:p>
          <w:p w14:paraId="39300953" w14:textId="77777777" w:rsidR="00000000" w:rsidRDefault="00F54DF5">
            <w:pPr>
              <w:pStyle w:val="T4dispositie"/>
              <w:jc w:val="left"/>
              <w:rPr>
                <w:lang w:val="nl-NL"/>
              </w:rPr>
            </w:pPr>
            <w:r>
              <w:rPr>
                <w:lang w:val="nl-NL"/>
              </w:rPr>
              <w:t>7 stemmen</w:t>
            </w:r>
          </w:p>
          <w:p w14:paraId="02E27B5D" w14:textId="77777777" w:rsidR="00000000" w:rsidRDefault="00F54DF5">
            <w:pPr>
              <w:pStyle w:val="T4dispositie"/>
              <w:jc w:val="left"/>
              <w:rPr>
                <w:lang w:val="nl-NL"/>
              </w:rPr>
            </w:pPr>
          </w:p>
          <w:p w14:paraId="45A359D4" w14:textId="77777777" w:rsidR="00000000" w:rsidRDefault="00F54DF5">
            <w:pPr>
              <w:pStyle w:val="T4dispositie"/>
              <w:jc w:val="left"/>
              <w:rPr>
                <w:lang w:val="nl-NL"/>
              </w:rPr>
            </w:pPr>
            <w:r>
              <w:rPr>
                <w:lang w:val="nl-NL"/>
              </w:rPr>
              <w:t>Bourdon</w:t>
            </w:r>
          </w:p>
          <w:p w14:paraId="26B9F8F4" w14:textId="77777777" w:rsidR="00000000" w:rsidRDefault="00F54DF5">
            <w:pPr>
              <w:pStyle w:val="T4dispositie"/>
              <w:jc w:val="left"/>
              <w:rPr>
                <w:lang w:val="nl-NL"/>
              </w:rPr>
            </w:pPr>
            <w:proofErr w:type="spellStart"/>
            <w:r>
              <w:rPr>
                <w:lang w:val="nl-NL"/>
              </w:rPr>
              <w:t>Prestant</w:t>
            </w:r>
            <w:proofErr w:type="spellEnd"/>
          </w:p>
          <w:p w14:paraId="47907870" w14:textId="77777777" w:rsidR="00000000" w:rsidRDefault="00F54DF5">
            <w:pPr>
              <w:pStyle w:val="T4dispositie"/>
              <w:jc w:val="left"/>
              <w:rPr>
                <w:lang w:val="nl-NL"/>
              </w:rPr>
            </w:pPr>
            <w:r>
              <w:rPr>
                <w:lang w:val="nl-NL"/>
              </w:rPr>
              <w:t>Holpijp</w:t>
            </w:r>
          </w:p>
          <w:p w14:paraId="0C694BB0" w14:textId="77777777" w:rsidR="00000000" w:rsidRDefault="00F54DF5">
            <w:pPr>
              <w:pStyle w:val="T4dispositie"/>
              <w:jc w:val="left"/>
              <w:rPr>
                <w:lang w:val="nl-NL"/>
              </w:rPr>
            </w:pPr>
            <w:proofErr w:type="spellStart"/>
            <w:r>
              <w:rPr>
                <w:lang w:val="nl-NL"/>
              </w:rPr>
              <w:t>Violon</w:t>
            </w:r>
            <w:proofErr w:type="spellEnd"/>
          </w:p>
          <w:p w14:paraId="3E896119" w14:textId="77777777" w:rsidR="00000000" w:rsidRDefault="00F54DF5">
            <w:pPr>
              <w:pStyle w:val="T4dispositie"/>
              <w:jc w:val="left"/>
              <w:rPr>
                <w:lang w:val="nl-NL"/>
              </w:rPr>
            </w:pPr>
            <w:r>
              <w:rPr>
                <w:lang w:val="nl-NL"/>
              </w:rPr>
              <w:t>Octaaf</w:t>
            </w:r>
          </w:p>
          <w:p w14:paraId="375EE4D5" w14:textId="77777777" w:rsidR="00000000" w:rsidRDefault="00F54DF5">
            <w:pPr>
              <w:pStyle w:val="T4dispositie"/>
              <w:jc w:val="left"/>
              <w:rPr>
                <w:lang w:val="nl-NL"/>
              </w:rPr>
            </w:pPr>
            <w:r>
              <w:rPr>
                <w:lang w:val="nl-NL"/>
              </w:rPr>
              <w:t>Fluit</w:t>
            </w:r>
          </w:p>
          <w:p w14:paraId="4E7D96AB" w14:textId="77777777" w:rsidR="00000000" w:rsidRDefault="00F54DF5">
            <w:pPr>
              <w:pStyle w:val="T4dispositie"/>
              <w:jc w:val="left"/>
              <w:rPr>
                <w:lang w:val="nl-NL"/>
              </w:rPr>
            </w:pPr>
            <w:r>
              <w:rPr>
                <w:lang w:val="nl-NL"/>
              </w:rPr>
              <w:t>Trompet</w:t>
            </w:r>
          </w:p>
        </w:tc>
        <w:tc>
          <w:tcPr>
            <w:tcW w:w="480" w:type="dxa"/>
          </w:tcPr>
          <w:p w14:paraId="430A0F6A" w14:textId="77777777" w:rsidR="00000000" w:rsidRDefault="00F54DF5">
            <w:pPr>
              <w:pStyle w:val="T4dispositie"/>
              <w:jc w:val="left"/>
              <w:rPr>
                <w:lang w:val="nl-NL"/>
              </w:rPr>
            </w:pPr>
          </w:p>
          <w:p w14:paraId="73FE218F" w14:textId="77777777" w:rsidR="00000000" w:rsidRDefault="00F54DF5">
            <w:pPr>
              <w:pStyle w:val="T4dispositie"/>
              <w:jc w:val="left"/>
              <w:rPr>
                <w:lang w:val="nl-NL"/>
              </w:rPr>
            </w:pPr>
          </w:p>
          <w:p w14:paraId="775A52CC" w14:textId="77777777" w:rsidR="00000000" w:rsidRDefault="00F54DF5">
            <w:pPr>
              <w:pStyle w:val="T4dispositie"/>
              <w:jc w:val="left"/>
              <w:rPr>
                <w:lang w:val="nl-NL"/>
              </w:rPr>
            </w:pPr>
          </w:p>
          <w:p w14:paraId="5F275305" w14:textId="77777777" w:rsidR="00000000" w:rsidRDefault="00F54DF5">
            <w:pPr>
              <w:pStyle w:val="T4dispositie"/>
              <w:jc w:val="left"/>
              <w:rPr>
                <w:lang w:val="nl-NL"/>
              </w:rPr>
            </w:pPr>
            <w:r>
              <w:rPr>
                <w:lang w:val="nl-NL"/>
              </w:rPr>
              <w:t>16'</w:t>
            </w:r>
          </w:p>
          <w:p w14:paraId="02A8CADA" w14:textId="77777777" w:rsidR="00000000" w:rsidRDefault="00F54DF5">
            <w:pPr>
              <w:pStyle w:val="T4dispositie"/>
              <w:jc w:val="left"/>
              <w:rPr>
                <w:lang w:val="nl-NL"/>
              </w:rPr>
            </w:pPr>
            <w:r>
              <w:rPr>
                <w:lang w:val="nl-NL"/>
              </w:rPr>
              <w:t>8'</w:t>
            </w:r>
          </w:p>
          <w:p w14:paraId="207AAD1E" w14:textId="77777777" w:rsidR="00000000" w:rsidRDefault="00F54DF5">
            <w:pPr>
              <w:pStyle w:val="T4dispositie"/>
              <w:jc w:val="left"/>
              <w:rPr>
                <w:lang w:val="nl-NL"/>
              </w:rPr>
            </w:pPr>
            <w:r>
              <w:rPr>
                <w:lang w:val="nl-NL"/>
              </w:rPr>
              <w:t>8'</w:t>
            </w:r>
          </w:p>
          <w:p w14:paraId="1D5019EA" w14:textId="77777777" w:rsidR="00000000" w:rsidRDefault="00F54DF5">
            <w:pPr>
              <w:pStyle w:val="T4dispositie"/>
              <w:jc w:val="left"/>
              <w:rPr>
                <w:lang w:val="nl-NL"/>
              </w:rPr>
            </w:pPr>
            <w:r>
              <w:rPr>
                <w:lang w:val="nl-NL"/>
              </w:rPr>
              <w:t>8'</w:t>
            </w:r>
          </w:p>
          <w:p w14:paraId="24FEF176" w14:textId="77777777" w:rsidR="00000000" w:rsidRDefault="00F54DF5">
            <w:pPr>
              <w:pStyle w:val="T4dispositie"/>
              <w:jc w:val="left"/>
              <w:rPr>
                <w:lang w:val="nl-NL"/>
              </w:rPr>
            </w:pPr>
            <w:r>
              <w:rPr>
                <w:lang w:val="nl-NL"/>
              </w:rPr>
              <w:t>4</w:t>
            </w:r>
          </w:p>
          <w:p w14:paraId="63821255" w14:textId="77777777" w:rsidR="00000000" w:rsidRDefault="00F54DF5">
            <w:pPr>
              <w:pStyle w:val="T4dispositie"/>
              <w:jc w:val="left"/>
              <w:rPr>
                <w:lang w:val="nl-NL"/>
              </w:rPr>
            </w:pPr>
            <w:r>
              <w:rPr>
                <w:lang w:val="nl-NL"/>
              </w:rPr>
              <w:t>4</w:t>
            </w:r>
          </w:p>
          <w:p w14:paraId="10063840" w14:textId="77777777" w:rsidR="00000000" w:rsidRDefault="00F54DF5">
            <w:pPr>
              <w:pStyle w:val="T4dispositie"/>
              <w:jc w:val="left"/>
              <w:rPr>
                <w:lang w:val="nl-NL"/>
              </w:rPr>
            </w:pPr>
            <w:r>
              <w:rPr>
                <w:lang w:val="nl-NL"/>
              </w:rPr>
              <w:t>8'</w:t>
            </w:r>
          </w:p>
        </w:tc>
        <w:tc>
          <w:tcPr>
            <w:tcW w:w="1737" w:type="dxa"/>
          </w:tcPr>
          <w:p w14:paraId="59A89BE8" w14:textId="77777777" w:rsidR="00000000" w:rsidRDefault="00F54DF5">
            <w:pPr>
              <w:pStyle w:val="T4dispositie"/>
              <w:jc w:val="left"/>
              <w:rPr>
                <w:i/>
                <w:iCs/>
                <w:lang w:val="nl-NL"/>
              </w:rPr>
            </w:pPr>
            <w:r>
              <w:rPr>
                <w:i/>
                <w:iCs/>
                <w:lang w:val="nl-NL"/>
              </w:rPr>
              <w:t>Nevenwerk (II)</w:t>
            </w:r>
          </w:p>
          <w:p w14:paraId="3471F703" w14:textId="77777777" w:rsidR="00000000" w:rsidRDefault="00F54DF5">
            <w:pPr>
              <w:pStyle w:val="T4dispositie"/>
              <w:jc w:val="left"/>
              <w:rPr>
                <w:lang w:val="nl-NL"/>
              </w:rPr>
            </w:pPr>
            <w:r>
              <w:rPr>
                <w:lang w:val="nl-NL"/>
              </w:rPr>
              <w:t>7 stemmen</w:t>
            </w:r>
          </w:p>
          <w:p w14:paraId="131DFEDE" w14:textId="77777777" w:rsidR="00000000" w:rsidRDefault="00F54DF5">
            <w:pPr>
              <w:pStyle w:val="T4dispositie"/>
              <w:jc w:val="left"/>
              <w:rPr>
                <w:lang w:val="nl-NL"/>
              </w:rPr>
            </w:pPr>
          </w:p>
          <w:p w14:paraId="00C736C9" w14:textId="77777777" w:rsidR="00000000" w:rsidRDefault="00F54DF5">
            <w:pPr>
              <w:pStyle w:val="T4dispositie"/>
              <w:jc w:val="left"/>
              <w:rPr>
                <w:lang w:val="nl-NL"/>
              </w:rPr>
            </w:pPr>
            <w:r>
              <w:rPr>
                <w:lang w:val="nl-NL"/>
              </w:rPr>
              <w:t>Bourdon</w:t>
            </w:r>
          </w:p>
          <w:p w14:paraId="758D6FF8" w14:textId="77777777" w:rsidR="00000000" w:rsidRDefault="00F54DF5">
            <w:pPr>
              <w:pStyle w:val="T4dispositie"/>
              <w:jc w:val="left"/>
              <w:rPr>
                <w:lang w:val="nl-NL"/>
              </w:rPr>
            </w:pPr>
            <w:proofErr w:type="spellStart"/>
            <w:r>
              <w:rPr>
                <w:lang w:val="nl-NL"/>
              </w:rPr>
              <w:t>Salicionaal</w:t>
            </w:r>
            <w:proofErr w:type="spellEnd"/>
          </w:p>
          <w:p w14:paraId="4E0D6AB7" w14:textId="77777777" w:rsidR="00000000" w:rsidRDefault="00F54DF5">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73C3C9F7" w14:textId="77777777" w:rsidR="00000000" w:rsidRDefault="00F54DF5">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14:paraId="3928009E" w14:textId="77777777" w:rsidR="00000000" w:rsidRDefault="00F54DF5">
            <w:pPr>
              <w:pStyle w:val="T4dispositie"/>
              <w:jc w:val="left"/>
              <w:rPr>
                <w:lang w:val="nl-NL"/>
              </w:rPr>
            </w:pPr>
            <w:r>
              <w:rPr>
                <w:lang w:val="nl-NL"/>
              </w:rPr>
              <w:t>Roerfluit</w:t>
            </w:r>
          </w:p>
          <w:p w14:paraId="4EAC78DA" w14:textId="77777777" w:rsidR="00000000" w:rsidRDefault="00F54DF5">
            <w:pPr>
              <w:pStyle w:val="T4dispositie"/>
              <w:jc w:val="left"/>
              <w:rPr>
                <w:lang w:val="nl-NL"/>
              </w:rPr>
            </w:pPr>
            <w:r>
              <w:rPr>
                <w:lang w:val="nl-NL"/>
              </w:rPr>
              <w:t>Speelfluit</w:t>
            </w:r>
          </w:p>
          <w:p w14:paraId="49A519AA" w14:textId="77777777" w:rsidR="00000000" w:rsidRDefault="00F54DF5">
            <w:pPr>
              <w:pStyle w:val="T4dispositie"/>
              <w:jc w:val="left"/>
              <w:rPr>
                <w:lang w:val="nl-NL"/>
              </w:rPr>
            </w:pPr>
            <w:proofErr w:type="spellStart"/>
            <w:r>
              <w:rPr>
                <w:lang w:val="nl-NL"/>
              </w:rPr>
              <w:t>Basson-Hobo</w:t>
            </w:r>
            <w:proofErr w:type="spellEnd"/>
          </w:p>
        </w:tc>
        <w:tc>
          <w:tcPr>
            <w:tcW w:w="375" w:type="dxa"/>
          </w:tcPr>
          <w:p w14:paraId="5DD659C2" w14:textId="77777777" w:rsidR="00000000" w:rsidRDefault="00F54DF5">
            <w:pPr>
              <w:pStyle w:val="T4dispositie"/>
              <w:jc w:val="left"/>
              <w:rPr>
                <w:lang w:val="nl-NL"/>
              </w:rPr>
            </w:pPr>
          </w:p>
          <w:p w14:paraId="033E60DD" w14:textId="77777777" w:rsidR="00000000" w:rsidRDefault="00F54DF5">
            <w:pPr>
              <w:pStyle w:val="T4dispositie"/>
              <w:jc w:val="left"/>
              <w:rPr>
                <w:lang w:val="nl-NL"/>
              </w:rPr>
            </w:pPr>
          </w:p>
          <w:p w14:paraId="0B16BBA8" w14:textId="77777777" w:rsidR="00000000" w:rsidRDefault="00F54DF5">
            <w:pPr>
              <w:pStyle w:val="T4dispositie"/>
              <w:jc w:val="left"/>
              <w:rPr>
                <w:lang w:val="nl-NL"/>
              </w:rPr>
            </w:pPr>
          </w:p>
          <w:p w14:paraId="0229C672" w14:textId="77777777" w:rsidR="00000000" w:rsidRDefault="00F54DF5">
            <w:pPr>
              <w:pStyle w:val="T4dispositie"/>
              <w:jc w:val="left"/>
              <w:rPr>
                <w:lang w:val="nl-NL"/>
              </w:rPr>
            </w:pPr>
            <w:r>
              <w:rPr>
                <w:lang w:val="nl-NL"/>
              </w:rPr>
              <w:t>8'</w:t>
            </w:r>
          </w:p>
          <w:p w14:paraId="17AEC68B" w14:textId="77777777" w:rsidR="00000000" w:rsidRDefault="00F54DF5">
            <w:pPr>
              <w:pStyle w:val="T4dispositie"/>
              <w:jc w:val="left"/>
              <w:rPr>
                <w:lang w:val="nl-NL"/>
              </w:rPr>
            </w:pPr>
            <w:r>
              <w:rPr>
                <w:lang w:val="nl-NL"/>
              </w:rPr>
              <w:t>8'</w:t>
            </w:r>
          </w:p>
          <w:p w14:paraId="2703837E" w14:textId="77777777" w:rsidR="00000000" w:rsidRDefault="00F54DF5">
            <w:pPr>
              <w:pStyle w:val="T4dispositie"/>
              <w:jc w:val="left"/>
              <w:rPr>
                <w:lang w:val="nl-NL"/>
              </w:rPr>
            </w:pPr>
            <w:r>
              <w:rPr>
                <w:lang w:val="nl-NL"/>
              </w:rPr>
              <w:t>8'</w:t>
            </w:r>
          </w:p>
          <w:p w14:paraId="4CD836CB" w14:textId="77777777" w:rsidR="00000000" w:rsidRDefault="00F54DF5">
            <w:pPr>
              <w:pStyle w:val="T4dispositie"/>
              <w:jc w:val="left"/>
              <w:rPr>
                <w:lang w:val="nl-NL"/>
              </w:rPr>
            </w:pPr>
            <w:r>
              <w:rPr>
                <w:lang w:val="nl-NL"/>
              </w:rPr>
              <w:t>8'</w:t>
            </w:r>
          </w:p>
          <w:p w14:paraId="1DBAFABE" w14:textId="77777777" w:rsidR="00000000" w:rsidRDefault="00F54DF5">
            <w:pPr>
              <w:pStyle w:val="T4dispositie"/>
              <w:jc w:val="left"/>
              <w:rPr>
                <w:lang w:val="nl-NL"/>
              </w:rPr>
            </w:pPr>
            <w:r>
              <w:rPr>
                <w:lang w:val="nl-NL"/>
              </w:rPr>
              <w:t>4'</w:t>
            </w:r>
          </w:p>
          <w:p w14:paraId="2931FB34" w14:textId="77777777" w:rsidR="00000000" w:rsidRDefault="00F54DF5">
            <w:pPr>
              <w:pStyle w:val="T4dispositie"/>
              <w:jc w:val="left"/>
              <w:rPr>
                <w:lang w:val="nl-NL"/>
              </w:rPr>
            </w:pPr>
            <w:r>
              <w:rPr>
                <w:lang w:val="nl-NL"/>
              </w:rPr>
              <w:t>2</w:t>
            </w:r>
            <w:r>
              <w:rPr>
                <w:lang w:val="nl-NL"/>
              </w:rPr>
              <w:t>'</w:t>
            </w:r>
          </w:p>
          <w:p w14:paraId="7D7ECBDC" w14:textId="77777777" w:rsidR="00000000" w:rsidRDefault="00F54DF5">
            <w:pPr>
              <w:pStyle w:val="T4dispositie"/>
              <w:jc w:val="left"/>
              <w:rPr>
                <w:lang w:val="nl-NL"/>
              </w:rPr>
            </w:pPr>
            <w:r>
              <w:rPr>
                <w:lang w:val="nl-NL"/>
              </w:rPr>
              <w:t>8'</w:t>
            </w:r>
          </w:p>
        </w:tc>
        <w:tc>
          <w:tcPr>
            <w:tcW w:w="1077" w:type="dxa"/>
          </w:tcPr>
          <w:p w14:paraId="045FAC30" w14:textId="77777777" w:rsidR="00000000" w:rsidRDefault="00F54DF5">
            <w:pPr>
              <w:pStyle w:val="T4dispositie"/>
              <w:jc w:val="left"/>
              <w:rPr>
                <w:i/>
                <w:iCs/>
                <w:lang w:val="nl-NL"/>
              </w:rPr>
            </w:pPr>
            <w:r>
              <w:rPr>
                <w:i/>
                <w:iCs/>
                <w:lang w:val="nl-NL"/>
              </w:rPr>
              <w:t>Pedaal</w:t>
            </w:r>
          </w:p>
          <w:p w14:paraId="655D6B40" w14:textId="77777777" w:rsidR="00000000" w:rsidRDefault="00F54DF5">
            <w:pPr>
              <w:pStyle w:val="T4dispositie"/>
              <w:jc w:val="left"/>
              <w:rPr>
                <w:lang w:val="nl-NL"/>
              </w:rPr>
            </w:pPr>
            <w:r>
              <w:rPr>
                <w:lang w:val="nl-NL"/>
              </w:rPr>
              <w:t>1 stem</w:t>
            </w:r>
          </w:p>
          <w:p w14:paraId="4BE870D5" w14:textId="77777777" w:rsidR="00000000" w:rsidRDefault="00F54DF5">
            <w:pPr>
              <w:pStyle w:val="T4dispositie"/>
              <w:jc w:val="left"/>
              <w:rPr>
                <w:lang w:val="nl-NL"/>
              </w:rPr>
            </w:pPr>
          </w:p>
          <w:p w14:paraId="2F3D7B83" w14:textId="77777777" w:rsidR="00000000" w:rsidRDefault="00F54DF5">
            <w:pPr>
              <w:pStyle w:val="T4dispositie"/>
              <w:jc w:val="left"/>
              <w:rPr>
                <w:lang w:val="nl-NL"/>
              </w:rPr>
            </w:pPr>
            <w:r>
              <w:rPr>
                <w:lang w:val="nl-NL"/>
              </w:rPr>
              <w:t>Bourdon</w:t>
            </w:r>
          </w:p>
        </w:tc>
        <w:tc>
          <w:tcPr>
            <w:tcW w:w="689" w:type="dxa"/>
          </w:tcPr>
          <w:p w14:paraId="64B82C26" w14:textId="77777777" w:rsidR="00000000" w:rsidRDefault="00F54DF5">
            <w:pPr>
              <w:pStyle w:val="T4dispositie"/>
              <w:jc w:val="left"/>
              <w:rPr>
                <w:lang w:val="nl-NL"/>
              </w:rPr>
            </w:pPr>
          </w:p>
          <w:p w14:paraId="0882ACA9" w14:textId="77777777" w:rsidR="00000000" w:rsidRDefault="00F54DF5">
            <w:pPr>
              <w:pStyle w:val="T4dispositie"/>
              <w:jc w:val="left"/>
              <w:rPr>
                <w:lang w:val="nl-NL"/>
              </w:rPr>
            </w:pPr>
          </w:p>
          <w:p w14:paraId="182696BB" w14:textId="77777777" w:rsidR="00000000" w:rsidRDefault="00F54DF5">
            <w:pPr>
              <w:pStyle w:val="T4dispositie"/>
              <w:jc w:val="left"/>
              <w:rPr>
                <w:lang w:val="nl-NL"/>
              </w:rPr>
            </w:pPr>
          </w:p>
          <w:p w14:paraId="1B71346A" w14:textId="77777777" w:rsidR="00000000" w:rsidRDefault="00F54DF5">
            <w:pPr>
              <w:pStyle w:val="T4dispositie"/>
              <w:jc w:val="left"/>
              <w:rPr>
                <w:lang w:val="nl-NL"/>
              </w:rPr>
            </w:pPr>
            <w:r>
              <w:rPr>
                <w:lang w:val="nl-NL"/>
              </w:rPr>
              <w:t xml:space="preserve">16' </w:t>
            </w:r>
            <w:proofErr w:type="spellStart"/>
            <w:r>
              <w:rPr>
                <w:lang w:val="nl-NL"/>
              </w:rPr>
              <w:t>tr</w:t>
            </w:r>
            <w:proofErr w:type="spellEnd"/>
          </w:p>
        </w:tc>
      </w:tr>
    </w:tbl>
    <w:p w14:paraId="20F807B1" w14:textId="77777777" w:rsidR="00000000" w:rsidRDefault="00F54DF5">
      <w:pPr>
        <w:pStyle w:val="T1"/>
        <w:jc w:val="left"/>
        <w:rPr>
          <w:lang w:val="nl-NL"/>
        </w:rPr>
      </w:pPr>
    </w:p>
    <w:p w14:paraId="664BD08A" w14:textId="77777777" w:rsidR="00000000" w:rsidRDefault="00F54DF5">
      <w:pPr>
        <w:pStyle w:val="T1"/>
        <w:jc w:val="left"/>
        <w:rPr>
          <w:lang w:val="nl-NL"/>
        </w:rPr>
      </w:pPr>
      <w:r>
        <w:rPr>
          <w:lang w:val="nl-NL"/>
        </w:rPr>
        <w:t>Werktuiglijke registers</w:t>
      </w:r>
    </w:p>
    <w:p w14:paraId="058C23AA" w14:textId="77777777" w:rsidR="00000000" w:rsidRDefault="00F54DF5">
      <w:pPr>
        <w:pStyle w:val="T1"/>
        <w:jc w:val="left"/>
        <w:rPr>
          <w:lang w:val="nl-NL"/>
        </w:rPr>
      </w:pPr>
      <w:r>
        <w:rPr>
          <w:lang w:val="nl-NL"/>
        </w:rPr>
        <w:t xml:space="preserve">koppelingen </w:t>
      </w:r>
      <w:proofErr w:type="spellStart"/>
      <w:r>
        <w:rPr>
          <w:lang w:val="nl-NL"/>
        </w:rPr>
        <w:t>I-II</w:t>
      </w:r>
      <w:proofErr w:type="spellEnd"/>
      <w:r>
        <w:rPr>
          <w:lang w:val="nl-NL"/>
        </w:rPr>
        <w:t xml:space="preserve">, </w:t>
      </w:r>
      <w:proofErr w:type="spellStart"/>
      <w:r>
        <w:rPr>
          <w:lang w:val="nl-NL"/>
        </w:rPr>
        <w:t>I-II</w:t>
      </w:r>
      <w:proofErr w:type="spellEnd"/>
      <w:r>
        <w:rPr>
          <w:lang w:val="nl-NL"/>
        </w:rPr>
        <w:t xml:space="preserve"> 16', </w:t>
      </w:r>
      <w:proofErr w:type="spellStart"/>
      <w:r>
        <w:rPr>
          <w:lang w:val="nl-NL"/>
        </w:rPr>
        <w:t>I-I</w:t>
      </w:r>
      <w:proofErr w:type="spellEnd"/>
      <w:r>
        <w:rPr>
          <w:lang w:val="nl-NL"/>
        </w:rPr>
        <w:t xml:space="preserve"> 4', </w:t>
      </w:r>
      <w:proofErr w:type="spellStart"/>
      <w:r>
        <w:rPr>
          <w:lang w:val="nl-NL"/>
        </w:rPr>
        <w:t>Ped-I</w:t>
      </w:r>
      <w:proofErr w:type="spellEnd"/>
      <w:r>
        <w:rPr>
          <w:lang w:val="nl-NL"/>
        </w:rPr>
        <w:t xml:space="preserve">, </w:t>
      </w:r>
      <w:proofErr w:type="spellStart"/>
      <w:r>
        <w:rPr>
          <w:lang w:val="nl-NL"/>
        </w:rPr>
        <w:t>Ped-II</w:t>
      </w:r>
      <w:proofErr w:type="spellEnd"/>
    </w:p>
    <w:p w14:paraId="6C40E8F4" w14:textId="77777777" w:rsidR="00000000" w:rsidRDefault="00F54DF5">
      <w:pPr>
        <w:pStyle w:val="T1"/>
        <w:jc w:val="left"/>
        <w:rPr>
          <w:lang w:val="nl-NL"/>
        </w:rPr>
      </w:pPr>
      <w:r>
        <w:rPr>
          <w:lang w:val="nl-NL"/>
        </w:rPr>
        <w:t>vaste combinaties</w:t>
      </w:r>
    </w:p>
    <w:p w14:paraId="1135BB53" w14:textId="77777777" w:rsidR="00000000" w:rsidRDefault="00F54DF5">
      <w:pPr>
        <w:pStyle w:val="T1"/>
        <w:jc w:val="left"/>
        <w:rPr>
          <w:lang w:val="nl-NL"/>
        </w:rPr>
      </w:pPr>
      <w:r>
        <w:rPr>
          <w:lang w:val="nl-NL"/>
        </w:rPr>
        <w:t>tremulant</w:t>
      </w:r>
    </w:p>
    <w:p w14:paraId="55601B2B" w14:textId="77777777" w:rsidR="00000000" w:rsidRDefault="00F54DF5">
      <w:pPr>
        <w:pStyle w:val="T1"/>
        <w:jc w:val="left"/>
        <w:rPr>
          <w:lang w:val="nl-NL"/>
        </w:rPr>
      </w:pPr>
    </w:p>
    <w:p w14:paraId="62FF2D6A" w14:textId="77777777" w:rsidR="00000000" w:rsidRDefault="00F54DF5">
      <w:pPr>
        <w:pStyle w:val="T1"/>
        <w:jc w:val="left"/>
        <w:rPr>
          <w:lang w:val="nl-NL"/>
        </w:rPr>
      </w:pPr>
      <w:r>
        <w:rPr>
          <w:lang w:val="nl-NL"/>
        </w:rPr>
        <w:t>Toonhoogte</w:t>
      </w:r>
    </w:p>
    <w:p w14:paraId="727E31D1" w14:textId="77777777" w:rsidR="00000000" w:rsidRDefault="00F54DF5">
      <w:pPr>
        <w:pStyle w:val="T1"/>
        <w:jc w:val="left"/>
        <w:rPr>
          <w:lang w:val="nl-NL"/>
        </w:rPr>
      </w:pPr>
      <w:r>
        <w:rPr>
          <w:lang w:val="nl-NL"/>
        </w:rPr>
        <w:t>a</w:t>
      </w:r>
      <w:r>
        <w:rPr>
          <w:vertAlign w:val="superscript"/>
          <w:lang w:val="nl-NL"/>
        </w:rPr>
        <w:t>1</w:t>
      </w:r>
      <w:r>
        <w:rPr>
          <w:lang w:val="nl-NL"/>
        </w:rPr>
        <w:t xml:space="preserve"> = 435 Hz</w:t>
      </w:r>
    </w:p>
    <w:p w14:paraId="6E4A17DC" w14:textId="77777777" w:rsidR="00000000" w:rsidRDefault="00F54DF5">
      <w:pPr>
        <w:pStyle w:val="T1"/>
        <w:jc w:val="left"/>
        <w:rPr>
          <w:lang w:val="nl-NL"/>
        </w:rPr>
      </w:pPr>
      <w:r>
        <w:rPr>
          <w:lang w:val="nl-NL"/>
        </w:rPr>
        <w:t>Temperatuur</w:t>
      </w:r>
    </w:p>
    <w:p w14:paraId="2B82335B" w14:textId="77777777" w:rsidR="00000000" w:rsidRDefault="00F54DF5">
      <w:pPr>
        <w:pStyle w:val="T1"/>
        <w:jc w:val="left"/>
        <w:rPr>
          <w:lang w:val="nl-NL"/>
        </w:rPr>
      </w:pPr>
      <w:r>
        <w:rPr>
          <w:lang w:val="nl-NL"/>
        </w:rPr>
        <w:t>evenredig zwevend</w:t>
      </w:r>
    </w:p>
    <w:p w14:paraId="3CF8FB35" w14:textId="77777777" w:rsidR="00000000" w:rsidRDefault="00F54DF5">
      <w:pPr>
        <w:pStyle w:val="T1"/>
        <w:jc w:val="left"/>
        <w:rPr>
          <w:lang w:val="nl-NL"/>
        </w:rPr>
      </w:pPr>
    </w:p>
    <w:p w14:paraId="36C9EF3B" w14:textId="77777777" w:rsidR="00000000" w:rsidRDefault="00F54DF5">
      <w:pPr>
        <w:pStyle w:val="T1"/>
        <w:jc w:val="left"/>
        <w:rPr>
          <w:lang w:val="nl-NL"/>
        </w:rPr>
      </w:pPr>
      <w:r>
        <w:rPr>
          <w:lang w:val="nl-NL"/>
        </w:rPr>
        <w:t>Manuaalomvang</w:t>
      </w:r>
    </w:p>
    <w:p w14:paraId="7BEB6F24" w14:textId="77777777" w:rsidR="00000000" w:rsidRDefault="00F54DF5">
      <w:pPr>
        <w:pStyle w:val="T1"/>
        <w:jc w:val="left"/>
        <w:rPr>
          <w:vertAlign w:val="superscript"/>
          <w:lang w:val="nl-NL"/>
        </w:rPr>
      </w:pPr>
      <w:proofErr w:type="spellStart"/>
      <w:r>
        <w:rPr>
          <w:lang w:val="nl-NL"/>
        </w:rPr>
        <w:t>C-f</w:t>
      </w:r>
      <w:r>
        <w:rPr>
          <w:vertAlign w:val="superscript"/>
          <w:lang w:val="nl-NL"/>
        </w:rPr>
        <w:t>3</w:t>
      </w:r>
      <w:proofErr w:type="spellEnd"/>
    </w:p>
    <w:p w14:paraId="1213A793" w14:textId="77777777" w:rsidR="00000000" w:rsidRDefault="00F54DF5">
      <w:pPr>
        <w:pStyle w:val="T1"/>
        <w:jc w:val="left"/>
        <w:rPr>
          <w:lang w:val="nl-NL"/>
        </w:rPr>
      </w:pPr>
      <w:r>
        <w:rPr>
          <w:lang w:val="nl-NL"/>
        </w:rPr>
        <w:t>Pedaalomvang</w:t>
      </w:r>
    </w:p>
    <w:p w14:paraId="171070AC" w14:textId="77777777" w:rsidR="00000000" w:rsidRDefault="00F54DF5">
      <w:pPr>
        <w:pStyle w:val="T1"/>
        <w:jc w:val="left"/>
        <w:rPr>
          <w:vertAlign w:val="superscript"/>
          <w:lang w:val="nl-NL"/>
        </w:rPr>
      </w:pPr>
      <w:proofErr w:type="spellStart"/>
      <w:r>
        <w:rPr>
          <w:lang w:val="nl-NL"/>
        </w:rPr>
        <w:t>C-d</w:t>
      </w:r>
      <w:r>
        <w:rPr>
          <w:vertAlign w:val="superscript"/>
          <w:lang w:val="nl-NL"/>
        </w:rPr>
        <w:t>1</w:t>
      </w:r>
      <w:proofErr w:type="spellEnd"/>
    </w:p>
    <w:p w14:paraId="6CBF27C9" w14:textId="77777777" w:rsidR="00000000" w:rsidRDefault="00F54DF5">
      <w:pPr>
        <w:pStyle w:val="T1"/>
        <w:jc w:val="left"/>
        <w:rPr>
          <w:lang w:val="nl-NL"/>
        </w:rPr>
      </w:pPr>
    </w:p>
    <w:p w14:paraId="7C6637C9" w14:textId="77777777" w:rsidR="00000000" w:rsidRDefault="00F54DF5">
      <w:pPr>
        <w:pStyle w:val="T1"/>
        <w:jc w:val="left"/>
        <w:rPr>
          <w:lang w:val="nl-NL"/>
        </w:rPr>
      </w:pPr>
      <w:r>
        <w:rPr>
          <w:lang w:val="nl-NL"/>
        </w:rPr>
        <w:t>Windvoorziening</w:t>
      </w:r>
    </w:p>
    <w:p w14:paraId="78771E44" w14:textId="77777777" w:rsidR="00000000" w:rsidRDefault="00F54DF5">
      <w:pPr>
        <w:pStyle w:val="T1"/>
        <w:jc w:val="left"/>
        <w:rPr>
          <w:lang w:val="nl-NL"/>
        </w:rPr>
      </w:pPr>
      <w:r>
        <w:rPr>
          <w:lang w:val="nl-NL"/>
        </w:rPr>
        <w:t>magaz</w:t>
      </w:r>
      <w:r>
        <w:rPr>
          <w:lang w:val="nl-NL"/>
        </w:rPr>
        <w:t>ijnbalg</w:t>
      </w:r>
    </w:p>
    <w:p w14:paraId="0CD10779" w14:textId="77777777" w:rsidR="00000000" w:rsidRDefault="00F54DF5">
      <w:pPr>
        <w:pStyle w:val="T1"/>
        <w:jc w:val="left"/>
        <w:rPr>
          <w:lang w:val="nl-NL"/>
        </w:rPr>
      </w:pPr>
      <w:r>
        <w:rPr>
          <w:lang w:val="nl-NL"/>
        </w:rPr>
        <w:t>Winddruk</w:t>
      </w:r>
    </w:p>
    <w:p w14:paraId="4A186EAB" w14:textId="77777777" w:rsidR="00000000" w:rsidRDefault="00F54DF5">
      <w:pPr>
        <w:pStyle w:val="T1"/>
        <w:jc w:val="left"/>
        <w:rPr>
          <w:lang w:val="nl-NL"/>
        </w:rPr>
      </w:pPr>
      <w:r>
        <w:rPr>
          <w:lang w:val="nl-NL"/>
        </w:rPr>
        <w:t>85 mm</w:t>
      </w:r>
    </w:p>
    <w:p w14:paraId="265A7B6D" w14:textId="77777777" w:rsidR="00000000" w:rsidRDefault="00F54DF5">
      <w:pPr>
        <w:pStyle w:val="T1"/>
        <w:jc w:val="left"/>
        <w:rPr>
          <w:lang w:val="nl-NL"/>
        </w:rPr>
      </w:pPr>
    </w:p>
    <w:p w14:paraId="783DCE40" w14:textId="77777777" w:rsidR="00000000" w:rsidRDefault="00F54DF5">
      <w:pPr>
        <w:pStyle w:val="T1"/>
        <w:jc w:val="left"/>
        <w:rPr>
          <w:lang w:val="nl-NL"/>
        </w:rPr>
      </w:pPr>
      <w:r>
        <w:rPr>
          <w:lang w:val="nl-NL"/>
        </w:rPr>
        <w:t xml:space="preserve">Plaats </w:t>
      </w:r>
      <w:proofErr w:type="spellStart"/>
      <w:r>
        <w:rPr>
          <w:lang w:val="nl-NL"/>
        </w:rPr>
        <w:t>klaviatuur</w:t>
      </w:r>
      <w:proofErr w:type="spellEnd"/>
    </w:p>
    <w:p w14:paraId="761E5C4A" w14:textId="77777777" w:rsidR="00000000" w:rsidRDefault="00F54DF5">
      <w:pPr>
        <w:pStyle w:val="T1"/>
        <w:jc w:val="left"/>
        <w:rPr>
          <w:lang w:val="nl-NL"/>
        </w:rPr>
      </w:pPr>
      <w:r>
        <w:rPr>
          <w:lang w:val="nl-NL"/>
        </w:rPr>
        <w:t>vrijstaande speeltafel</w:t>
      </w:r>
    </w:p>
    <w:p w14:paraId="05C78A95" w14:textId="77777777" w:rsidR="00000000" w:rsidRDefault="00F54DF5">
      <w:pPr>
        <w:pStyle w:val="T1"/>
        <w:jc w:val="left"/>
        <w:rPr>
          <w:lang w:val="nl-NL"/>
        </w:rPr>
      </w:pPr>
    </w:p>
    <w:p w14:paraId="531C27CE" w14:textId="77777777" w:rsidR="00000000" w:rsidRDefault="00F54DF5">
      <w:pPr>
        <w:pStyle w:val="Heading2"/>
        <w:rPr>
          <w:i w:val="0"/>
          <w:iCs/>
        </w:rPr>
      </w:pPr>
      <w:r>
        <w:rPr>
          <w:i w:val="0"/>
          <w:iCs/>
        </w:rPr>
        <w:lastRenderedPageBreak/>
        <w:t>Bijzonderheden</w:t>
      </w:r>
    </w:p>
    <w:p w14:paraId="7A2FF415" w14:textId="77777777" w:rsidR="00000000" w:rsidRDefault="00F54DF5">
      <w:pPr>
        <w:pStyle w:val="T1"/>
        <w:jc w:val="left"/>
        <w:rPr>
          <w:lang w:val="nl-NL"/>
        </w:rPr>
      </w:pPr>
    </w:p>
    <w:p w14:paraId="1CB3B933" w14:textId="77777777" w:rsidR="00000000" w:rsidRDefault="00F54DF5">
      <w:pPr>
        <w:pStyle w:val="T1"/>
        <w:jc w:val="left"/>
        <w:rPr>
          <w:lang w:val="nl-NL"/>
        </w:rPr>
      </w:pPr>
      <w:r>
        <w:rPr>
          <w:lang w:val="nl-NL"/>
        </w:rPr>
        <w:t>Hoewel de manuaalomvang 54 tonen bedraagt, hebben de bijbehorende laden een omvang van 56 tonen (</w:t>
      </w:r>
      <w:proofErr w:type="spellStart"/>
      <w:r>
        <w:rPr>
          <w:lang w:val="nl-NL"/>
        </w:rPr>
        <w:t>C-g</w:t>
      </w:r>
      <w:r>
        <w:rPr>
          <w:vertAlign w:val="superscript"/>
          <w:lang w:val="nl-NL"/>
        </w:rPr>
        <w:t>3</w:t>
      </w:r>
      <w:proofErr w:type="spellEnd"/>
      <w:r>
        <w:rPr>
          <w:lang w:val="nl-NL"/>
        </w:rPr>
        <w:t>).</w:t>
      </w:r>
    </w:p>
    <w:p w14:paraId="35D49ED6" w14:textId="77777777" w:rsidR="00000000" w:rsidRDefault="00F54DF5">
      <w:pPr>
        <w:pStyle w:val="T1"/>
        <w:jc w:val="left"/>
        <w:rPr>
          <w:lang w:val="nl-NL"/>
        </w:rPr>
      </w:pPr>
      <w:r>
        <w:rPr>
          <w:lang w:val="nl-NL"/>
        </w:rPr>
        <w:t xml:space="preserve">Het pijpwerk van het HW is van </w:t>
      </w:r>
      <w:proofErr w:type="spellStart"/>
      <w:r>
        <w:rPr>
          <w:lang w:val="nl-NL"/>
        </w:rPr>
        <w:t>Ypma</w:t>
      </w:r>
      <w:proofErr w:type="spellEnd"/>
      <w:r>
        <w:rPr>
          <w:lang w:val="nl-NL"/>
        </w:rPr>
        <w:t>, met uitzondering van de in 1926 g</w:t>
      </w:r>
      <w:r>
        <w:rPr>
          <w:lang w:val="nl-NL"/>
        </w:rPr>
        <w:t xml:space="preserve">eplaatste Trompet. De bas van de Bourdon 16' is van eiken, het vervolg is van metaal. De </w:t>
      </w:r>
      <w:proofErr w:type="spellStart"/>
      <w:r>
        <w:rPr>
          <w:lang w:val="nl-NL"/>
        </w:rPr>
        <w:t>Prestant</w:t>
      </w:r>
      <w:proofErr w:type="spellEnd"/>
      <w:r>
        <w:rPr>
          <w:lang w:val="nl-NL"/>
        </w:rPr>
        <w:t xml:space="preserve"> 8' staat deels in het front (tin), de overige pijpen staan op de lade. Ook de grootste pijpen van de </w:t>
      </w:r>
      <w:proofErr w:type="spellStart"/>
      <w:r>
        <w:rPr>
          <w:lang w:val="nl-NL"/>
        </w:rPr>
        <w:t>Violon</w:t>
      </w:r>
      <w:proofErr w:type="spellEnd"/>
      <w:r>
        <w:rPr>
          <w:lang w:val="nl-NL"/>
        </w:rPr>
        <w:t xml:space="preserve"> 8' (de oude </w:t>
      </w:r>
      <w:proofErr w:type="spellStart"/>
      <w:r>
        <w:rPr>
          <w:lang w:val="nl-NL"/>
        </w:rPr>
        <w:t>Salicionaal</w:t>
      </w:r>
      <w:proofErr w:type="spellEnd"/>
      <w:r>
        <w:rPr>
          <w:lang w:val="nl-NL"/>
        </w:rPr>
        <w:t>) staan in het front. Het g</w:t>
      </w:r>
      <w:r>
        <w:rPr>
          <w:lang w:val="nl-NL"/>
        </w:rPr>
        <w:t>root octaaf van de Holpijp 8' is van eiken, het vervolg is van metaal. De Fluit 4' is gedekt. De Trompet 8' is een Duits fabrieksexemplaar.</w:t>
      </w:r>
    </w:p>
    <w:p w14:paraId="38DE5242" w14:textId="77777777" w:rsidR="00F54DF5" w:rsidRDefault="00F54DF5">
      <w:pPr>
        <w:pStyle w:val="T1"/>
        <w:jc w:val="left"/>
        <w:rPr>
          <w:lang w:val="nl-NL"/>
        </w:rPr>
      </w:pPr>
      <w:r>
        <w:rPr>
          <w:lang w:val="nl-NL"/>
        </w:rPr>
        <w:t>Ook het pijpwerk van het NW stamt grotendeels uit 1871. Het groot octaaf van de Bourdon 8' is van eiken, het vervolg</w:t>
      </w:r>
      <w:r>
        <w:rPr>
          <w:lang w:val="nl-NL"/>
        </w:rPr>
        <w:t xml:space="preserve"> is van metaal. De </w:t>
      </w:r>
      <w:proofErr w:type="spellStart"/>
      <w:r>
        <w:rPr>
          <w:lang w:val="nl-NL"/>
        </w:rPr>
        <w:t>Salicionaal</w:t>
      </w:r>
      <w:proofErr w:type="spellEnd"/>
      <w:r>
        <w:rPr>
          <w:lang w:val="nl-NL"/>
        </w:rPr>
        <w:t xml:space="preserve"> 8' (de oude </w:t>
      </w:r>
      <w:proofErr w:type="spellStart"/>
      <w:r>
        <w:rPr>
          <w:lang w:val="nl-NL"/>
        </w:rPr>
        <w:t>Prestant</w:t>
      </w:r>
      <w:proofErr w:type="spellEnd"/>
      <w:r>
        <w:rPr>
          <w:lang w:val="nl-NL"/>
        </w:rPr>
        <w:t xml:space="preserve"> 8') is in het groot octaaf gecombineerd met de Holpijp, het vervolg is van metaal. Het groot octaaf van de Viola </w:t>
      </w:r>
      <w:proofErr w:type="spellStart"/>
      <w:r>
        <w:rPr>
          <w:lang w:val="nl-NL"/>
        </w:rPr>
        <w:t>di</w:t>
      </w:r>
      <w:proofErr w:type="spellEnd"/>
      <w:r>
        <w:rPr>
          <w:lang w:val="nl-NL"/>
        </w:rPr>
        <w:t xml:space="preserve"> Gamba 8' is van zink en dateert uit 1926, de overige pijpen zijn origineel. De </w:t>
      </w:r>
      <w:proofErr w:type="spellStart"/>
      <w:r>
        <w:rPr>
          <w:lang w:val="nl-NL"/>
        </w:rPr>
        <w:t>Voix</w:t>
      </w:r>
      <w:proofErr w:type="spellEnd"/>
      <w:r>
        <w:rPr>
          <w:lang w:val="nl-NL"/>
        </w:rPr>
        <w:t xml:space="preserve"> </w:t>
      </w:r>
      <w:proofErr w:type="spellStart"/>
      <w:r>
        <w:rPr>
          <w:lang w:val="nl-NL"/>
        </w:rPr>
        <w:t>céle</w:t>
      </w:r>
      <w:r>
        <w:rPr>
          <w:lang w:val="nl-NL"/>
        </w:rPr>
        <w:t>ste</w:t>
      </w:r>
      <w:proofErr w:type="spellEnd"/>
      <w:r>
        <w:rPr>
          <w:lang w:val="nl-NL"/>
        </w:rPr>
        <w:t xml:space="preserve"> 8' begint op c en is gemaakt van de oude </w:t>
      </w:r>
      <w:proofErr w:type="spellStart"/>
      <w:r>
        <w:rPr>
          <w:lang w:val="nl-NL"/>
        </w:rPr>
        <w:t>Salicet</w:t>
      </w:r>
      <w:proofErr w:type="spellEnd"/>
      <w:r>
        <w:rPr>
          <w:lang w:val="nl-NL"/>
        </w:rPr>
        <w:t xml:space="preserve"> 4'. De Roerfluit 4' en de Speelfluit 2' dateren uit 1871. De </w:t>
      </w:r>
      <w:proofErr w:type="spellStart"/>
      <w:r>
        <w:rPr>
          <w:lang w:val="nl-NL"/>
        </w:rPr>
        <w:t>Basson-Hobo</w:t>
      </w:r>
      <w:proofErr w:type="spellEnd"/>
      <w:r>
        <w:rPr>
          <w:lang w:val="nl-NL"/>
        </w:rPr>
        <w:t xml:space="preserve"> is in 1926 geplaatst en net als de Trompet van Duitse makelij.</w:t>
      </w:r>
    </w:p>
    <w:sectPr w:rsidR="00F54DF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23149"/>
    <w:multiLevelType w:val="hybridMultilevel"/>
    <w:tmpl w:val="E916A5D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10"/>
    <w:rsid w:val="00536010"/>
    <w:rsid w:val="00F5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4254E1"/>
  <w15:chartTrackingRefBased/>
  <w15:docId w15:val="{8C813C7C-AF62-1F4A-BE67-621409A0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1021</Words>
  <Characters>5824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't Veld / 1871</vt:lpstr>
    </vt:vector>
  </TitlesOfParts>
  <Company>NIvO</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Veld / 1871</dc:title>
  <dc:subject/>
  <dc:creator>WS1</dc:creator>
  <cp:keywords/>
  <dc:description/>
  <cp:lastModifiedBy>Eline J Duijsens</cp:lastModifiedBy>
  <cp:revision>2</cp:revision>
  <dcterms:created xsi:type="dcterms:W3CDTF">2021-09-20T13:01:00Z</dcterms:created>
  <dcterms:modified xsi:type="dcterms:W3CDTF">2021-09-20T13:01:00Z</dcterms:modified>
</cp:coreProperties>
</file>